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588089" w14:textId="3E352D71" w:rsidR="00630A20" w:rsidRPr="008553CD" w:rsidRDefault="00DF1379" w:rsidP="00D17CE7">
      <w:pPr>
        <w:spacing w:after="0" w:line="276" w:lineRule="auto"/>
        <w:ind w:left="1890" w:hanging="1890"/>
        <w:contextualSpacing/>
        <w:jc w:val="both"/>
        <w:rPr>
          <w:rFonts w:ascii="Times New Roman" w:hAnsi="Times New Roman" w:cs="Times New Roman"/>
          <w:b/>
          <w:bCs/>
          <w:iCs/>
          <w:color w:val="000000" w:themeColor="text1"/>
          <w:sz w:val="24"/>
          <w:szCs w:val="24"/>
        </w:rPr>
      </w:pPr>
      <w:r w:rsidRPr="008553CD">
        <w:rPr>
          <w:rFonts w:ascii="Times New Roman" w:eastAsia="Times New Roman" w:hAnsi="Times New Roman" w:cs="Times New Roman"/>
          <w:b/>
          <w:bCs/>
          <w:iCs/>
          <w:color w:val="000000" w:themeColor="text1"/>
          <w:sz w:val="24"/>
          <w:szCs w:val="24"/>
        </w:rPr>
        <w:t xml:space="preserve">Title: </w:t>
      </w:r>
      <w:r w:rsidRPr="008553CD">
        <w:rPr>
          <w:rFonts w:ascii="Times New Roman" w:eastAsia="Times New Roman" w:hAnsi="Times New Roman" w:cs="Times New Roman"/>
          <w:b/>
          <w:bCs/>
          <w:iCs/>
          <w:color w:val="000000" w:themeColor="text1"/>
          <w:sz w:val="24"/>
          <w:szCs w:val="24"/>
        </w:rPr>
        <w:tab/>
      </w:r>
      <w:r w:rsidR="00626BD9" w:rsidRPr="008553CD">
        <w:rPr>
          <w:rFonts w:ascii="Times New Roman" w:eastAsia="Times New Roman" w:hAnsi="Times New Roman" w:cs="Times New Roman"/>
          <w:b/>
          <w:bCs/>
          <w:iCs/>
          <w:color w:val="000000" w:themeColor="text1"/>
          <w:sz w:val="24"/>
          <w:szCs w:val="24"/>
        </w:rPr>
        <w:t xml:space="preserve">Panmictic Panacea? </w:t>
      </w:r>
      <w:r w:rsidR="00630A20" w:rsidRPr="008553CD">
        <w:rPr>
          <w:rFonts w:ascii="Times New Roman" w:eastAsia="Times New Roman" w:hAnsi="Times New Roman" w:cs="Times New Roman"/>
          <w:b/>
          <w:bCs/>
          <w:iCs/>
          <w:color w:val="000000" w:themeColor="text1"/>
          <w:sz w:val="24"/>
          <w:szCs w:val="24"/>
        </w:rPr>
        <w:t xml:space="preserve">Implementing Good Practices for </w:t>
      </w:r>
      <w:r w:rsidR="004873F1" w:rsidRPr="008553CD">
        <w:rPr>
          <w:rFonts w:ascii="Times New Roman" w:eastAsia="Times New Roman" w:hAnsi="Times New Roman" w:cs="Times New Roman"/>
          <w:b/>
          <w:bCs/>
          <w:iCs/>
          <w:color w:val="000000" w:themeColor="text1"/>
          <w:sz w:val="24"/>
          <w:szCs w:val="24"/>
        </w:rPr>
        <w:t xml:space="preserve">Developing </w:t>
      </w:r>
      <w:r w:rsidR="00630A20" w:rsidRPr="008553CD">
        <w:rPr>
          <w:rFonts w:ascii="Times New Roman" w:eastAsia="Times New Roman" w:hAnsi="Times New Roman" w:cs="Times New Roman"/>
          <w:b/>
          <w:bCs/>
          <w:iCs/>
          <w:color w:val="000000" w:themeColor="text1"/>
          <w:sz w:val="24"/>
          <w:szCs w:val="24"/>
        </w:rPr>
        <w:t>Spatial Stock Assessments</w:t>
      </w:r>
      <w:r w:rsidR="00626BD9" w:rsidRPr="008553CD">
        <w:rPr>
          <w:rFonts w:ascii="Times New Roman" w:eastAsia="Times New Roman" w:hAnsi="Times New Roman" w:cs="Times New Roman"/>
          <w:b/>
          <w:bCs/>
          <w:iCs/>
          <w:color w:val="000000" w:themeColor="text1"/>
          <w:sz w:val="24"/>
          <w:szCs w:val="24"/>
        </w:rPr>
        <w:t xml:space="preserve"> </w:t>
      </w:r>
      <w:r w:rsidR="004873F1" w:rsidRPr="008553CD">
        <w:rPr>
          <w:rFonts w:ascii="Times New Roman" w:eastAsia="Times New Roman" w:hAnsi="Times New Roman" w:cs="Times New Roman"/>
          <w:b/>
          <w:bCs/>
          <w:iCs/>
          <w:color w:val="000000" w:themeColor="text1"/>
          <w:sz w:val="24"/>
          <w:szCs w:val="24"/>
        </w:rPr>
        <w:t>through</w:t>
      </w:r>
      <w:r w:rsidR="00626BD9" w:rsidRPr="008553CD">
        <w:rPr>
          <w:rFonts w:ascii="Times New Roman" w:eastAsia="Times New Roman" w:hAnsi="Times New Roman" w:cs="Times New Roman"/>
          <w:b/>
          <w:bCs/>
          <w:iCs/>
          <w:color w:val="000000" w:themeColor="text1"/>
          <w:sz w:val="24"/>
          <w:szCs w:val="24"/>
        </w:rPr>
        <w:t xml:space="preserve"> Application </w:t>
      </w:r>
      <w:r w:rsidR="004873F1" w:rsidRPr="008553CD">
        <w:rPr>
          <w:rFonts w:ascii="Times New Roman" w:eastAsia="Times New Roman" w:hAnsi="Times New Roman" w:cs="Times New Roman"/>
          <w:b/>
          <w:bCs/>
          <w:iCs/>
          <w:color w:val="000000" w:themeColor="text1"/>
          <w:sz w:val="24"/>
          <w:szCs w:val="24"/>
        </w:rPr>
        <w:t>with</w:t>
      </w:r>
      <w:r w:rsidR="00630A20" w:rsidRPr="008553CD">
        <w:rPr>
          <w:rFonts w:ascii="Times New Roman" w:eastAsia="Times New Roman" w:hAnsi="Times New Roman" w:cs="Times New Roman"/>
          <w:b/>
          <w:bCs/>
          <w:iCs/>
          <w:color w:val="000000" w:themeColor="text1"/>
          <w:sz w:val="24"/>
          <w:szCs w:val="24"/>
        </w:rPr>
        <w:t xml:space="preserve"> Alaskan Sablefish</w:t>
      </w:r>
      <w:r w:rsidR="00626BD9" w:rsidRPr="008553CD">
        <w:rPr>
          <w:rFonts w:ascii="Times New Roman" w:eastAsia="Times New Roman" w:hAnsi="Times New Roman" w:cs="Times New Roman"/>
          <w:b/>
          <w:bCs/>
          <w:iCs/>
          <w:color w:val="000000" w:themeColor="text1"/>
          <w:sz w:val="24"/>
          <w:szCs w:val="24"/>
        </w:rPr>
        <w:t xml:space="preserve"> (</w:t>
      </w:r>
      <w:proofErr w:type="spellStart"/>
      <w:r w:rsidR="00626BD9" w:rsidRPr="008553CD">
        <w:rPr>
          <w:rFonts w:ascii="Times New Roman" w:eastAsia="Times New Roman" w:hAnsi="Times New Roman" w:cs="Times New Roman"/>
          <w:b/>
          <w:bCs/>
          <w:i/>
          <w:iCs/>
          <w:color w:val="000000" w:themeColor="text1"/>
          <w:sz w:val="24"/>
          <w:szCs w:val="24"/>
        </w:rPr>
        <w:t>Anoplopoma</w:t>
      </w:r>
      <w:proofErr w:type="spellEnd"/>
      <w:r w:rsidR="00626BD9" w:rsidRPr="008553CD">
        <w:rPr>
          <w:rFonts w:ascii="Times New Roman" w:eastAsia="Times New Roman" w:hAnsi="Times New Roman" w:cs="Times New Roman"/>
          <w:b/>
          <w:bCs/>
          <w:i/>
          <w:iCs/>
          <w:color w:val="000000" w:themeColor="text1"/>
          <w:sz w:val="24"/>
          <w:szCs w:val="24"/>
        </w:rPr>
        <w:t xml:space="preserve"> fimbria</w:t>
      </w:r>
      <w:r w:rsidR="00626BD9" w:rsidRPr="008553CD">
        <w:rPr>
          <w:rFonts w:ascii="Times New Roman" w:eastAsia="Times New Roman" w:hAnsi="Times New Roman" w:cs="Times New Roman"/>
          <w:b/>
          <w:bCs/>
          <w:iCs/>
          <w:color w:val="000000" w:themeColor="text1"/>
          <w:sz w:val="24"/>
          <w:szCs w:val="24"/>
        </w:rPr>
        <w:t>)</w:t>
      </w:r>
    </w:p>
    <w:p w14:paraId="1D47DF5D" w14:textId="77777777" w:rsidR="00630A20" w:rsidRPr="008553CD" w:rsidRDefault="00630A20" w:rsidP="00D17CE7">
      <w:pPr>
        <w:spacing w:after="0" w:line="276" w:lineRule="auto"/>
        <w:ind w:left="1890" w:hanging="1890"/>
        <w:contextualSpacing/>
        <w:jc w:val="both"/>
        <w:rPr>
          <w:rFonts w:ascii="Times New Roman" w:hAnsi="Times New Roman" w:cs="Times New Roman"/>
          <w:color w:val="000000" w:themeColor="text1"/>
          <w:sz w:val="24"/>
          <w:szCs w:val="24"/>
        </w:rPr>
      </w:pPr>
    </w:p>
    <w:p w14:paraId="6950B339" w14:textId="1D1AE6FD" w:rsidR="00630A20" w:rsidRPr="008553CD" w:rsidRDefault="00630A20" w:rsidP="00D17CE7">
      <w:pPr>
        <w:spacing w:after="0" w:line="276" w:lineRule="auto"/>
        <w:ind w:left="1890" w:hanging="1890"/>
        <w:contextualSpacing/>
        <w:jc w:val="both"/>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t xml:space="preserve">Running header: </w:t>
      </w:r>
      <w:r w:rsidR="00DF1379" w:rsidRPr="008553CD">
        <w:rPr>
          <w:rFonts w:ascii="Times New Roman" w:hAnsi="Times New Roman" w:cs="Times New Roman"/>
          <w:b/>
          <w:color w:val="000000" w:themeColor="text1"/>
          <w:sz w:val="24"/>
          <w:szCs w:val="24"/>
        </w:rPr>
        <w:tab/>
      </w:r>
      <w:r w:rsidRPr="008553CD">
        <w:rPr>
          <w:rFonts w:ascii="Times New Roman" w:hAnsi="Times New Roman" w:cs="Times New Roman"/>
          <w:color w:val="000000" w:themeColor="text1"/>
          <w:sz w:val="24"/>
          <w:szCs w:val="24"/>
        </w:rPr>
        <w:t>Spatial Stock Assessment for Alaskan Sablefish</w:t>
      </w:r>
    </w:p>
    <w:p w14:paraId="71791D90" w14:textId="77777777" w:rsidR="00630A20" w:rsidRPr="008553CD" w:rsidRDefault="00630A20" w:rsidP="00D17CE7">
      <w:pPr>
        <w:spacing w:after="0" w:line="276" w:lineRule="auto"/>
        <w:ind w:left="1890" w:hanging="1890"/>
        <w:contextualSpacing/>
        <w:jc w:val="both"/>
        <w:rPr>
          <w:rFonts w:ascii="Times New Roman" w:hAnsi="Times New Roman" w:cs="Times New Roman"/>
          <w:color w:val="000000" w:themeColor="text1"/>
          <w:sz w:val="24"/>
          <w:szCs w:val="24"/>
        </w:rPr>
      </w:pPr>
    </w:p>
    <w:p w14:paraId="3AA28B4F" w14:textId="7EDD1A56" w:rsidR="00630A20" w:rsidRPr="008553CD" w:rsidRDefault="00630A20" w:rsidP="00D17CE7">
      <w:pPr>
        <w:spacing w:after="0" w:line="276" w:lineRule="auto"/>
        <w:ind w:left="1890" w:hanging="1890"/>
        <w:contextualSpacing/>
        <w:jc w:val="both"/>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t xml:space="preserve">Authors:  </w:t>
      </w:r>
      <w:r w:rsidR="00DF1379" w:rsidRPr="008553CD">
        <w:rPr>
          <w:rFonts w:ascii="Times New Roman" w:hAnsi="Times New Roman" w:cs="Times New Roman"/>
          <w:b/>
          <w:color w:val="000000" w:themeColor="text1"/>
          <w:sz w:val="24"/>
          <w:szCs w:val="24"/>
        </w:rPr>
        <w:tab/>
      </w:r>
      <w:r w:rsidR="008116B2">
        <w:rPr>
          <w:rFonts w:ascii="Times New Roman" w:hAnsi="Times New Roman" w:cs="Times New Roman"/>
          <w:color w:val="000000" w:themeColor="text1"/>
          <w:sz w:val="24"/>
          <w:szCs w:val="24"/>
        </w:rPr>
        <w:t>Matthew Cheng</w:t>
      </w:r>
      <w:r w:rsidR="008116B2" w:rsidRPr="00933030">
        <w:rPr>
          <w:rFonts w:ascii="Times New Roman" w:hAnsi="Times New Roman" w:cs="Times New Roman"/>
          <w:color w:val="000000" w:themeColor="text1"/>
          <w:sz w:val="24"/>
          <w:szCs w:val="24"/>
          <w:vertAlign w:val="superscript"/>
        </w:rPr>
        <w:t>1</w:t>
      </w:r>
      <w:r w:rsidR="008116B2">
        <w:rPr>
          <w:rFonts w:ascii="Times New Roman" w:hAnsi="Times New Roman" w:cs="Times New Roman"/>
          <w:color w:val="000000" w:themeColor="text1"/>
          <w:sz w:val="24"/>
          <w:szCs w:val="24"/>
          <w:vertAlign w:val="superscript"/>
        </w:rPr>
        <w:t>*</w:t>
      </w:r>
      <w:r w:rsidR="008116B2">
        <w:rPr>
          <w:rFonts w:ascii="Times New Roman" w:hAnsi="Times New Roman" w:cs="Times New Roman"/>
          <w:color w:val="000000" w:themeColor="text1"/>
          <w:sz w:val="24"/>
          <w:szCs w:val="24"/>
        </w:rPr>
        <w:t xml:space="preserve">, </w:t>
      </w:r>
      <w:r w:rsidR="00933030" w:rsidRPr="00933030">
        <w:rPr>
          <w:rFonts w:ascii="Times New Roman" w:eastAsia="Times New Roman" w:hAnsi="Times New Roman" w:cs="Times New Roman"/>
          <w:color w:val="000000" w:themeColor="text1"/>
          <w:sz w:val="24"/>
          <w:szCs w:val="24"/>
        </w:rPr>
        <w:t>Craig</w:t>
      </w:r>
      <w:r w:rsidR="00933030" w:rsidRPr="008553CD">
        <w:rPr>
          <w:rFonts w:ascii="Times New Roman" w:eastAsia="Times New Roman" w:hAnsi="Times New Roman" w:cs="Times New Roman"/>
          <w:color w:val="000000" w:themeColor="text1"/>
          <w:sz w:val="24"/>
          <w:szCs w:val="24"/>
        </w:rPr>
        <w:t xml:space="preserve"> A. Marsh</w:t>
      </w:r>
      <w:r w:rsidR="008116B2">
        <w:rPr>
          <w:rFonts w:ascii="Times New Roman" w:hAnsi="Times New Roman" w:cs="Times New Roman"/>
          <w:color w:val="000000" w:themeColor="text1"/>
          <w:sz w:val="24"/>
          <w:szCs w:val="24"/>
          <w:vertAlign w:val="superscript"/>
        </w:rPr>
        <w:t>2</w:t>
      </w:r>
      <w:r w:rsidR="00933030" w:rsidRPr="008553CD">
        <w:rPr>
          <w:rFonts w:ascii="Times New Roman" w:hAnsi="Times New Roman" w:cs="Times New Roman"/>
          <w:color w:val="000000" w:themeColor="text1"/>
          <w:sz w:val="24"/>
          <w:szCs w:val="24"/>
        </w:rPr>
        <w:t xml:space="preserve">, Daniel R. </w:t>
      </w:r>
      <w:r w:rsidR="00933030" w:rsidRPr="00933030">
        <w:rPr>
          <w:rFonts w:ascii="Times New Roman" w:hAnsi="Times New Roman" w:cs="Times New Roman"/>
          <w:color w:val="000000" w:themeColor="text1"/>
          <w:sz w:val="24"/>
          <w:szCs w:val="24"/>
        </w:rPr>
        <w:t>Goethel</w:t>
      </w:r>
      <w:r w:rsidR="008116B2">
        <w:rPr>
          <w:rFonts w:ascii="Times New Roman" w:hAnsi="Times New Roman" w:cs="Times New Roman"/>
          <w:color w:val="000000" w:themeColor="text1"/>
          <w:sz w:val="24"/>
          <w:szCs w:val="24"/>
          <w:vertAlign w:val="superscript"/>
        </w:rPr>
        <w:t>2</w:t>
      </w:r>
      <w:r w:rsidR="00933030">
        <w:rPr>
          <w:rFonts w:ascii="Times New Roman" w:hAnsi="Times New Roman" w:cs="Times New Roman"/>
          <w:color w:val="000000" w:themeColor="text1"/>
          <w:sz w:val="24"/>
          <w:szCs w:val="24"/>
        </w:rPr>
        <w:t xml:space="preserve">, </w:t>
      </w:r>
      <w:r w:rsidRPr="008553CD">
        <w:rPr>
          <w:rFonts w:ascii="Times New Roman" w:hAnsi="Times New Roman" w:cs="Times New Roman"/>
          <w:color w:val="000000" w:themeColor="text1"/>
          <w:sz w:val="24"/>
          <w:szCs w:val="24"/>
        </w:rPr>
        <w:t>Aaron M. Berger</w:t>
      </w:r>
      <w:r w:rsidR="008116B2">
        <w:rPr>
          <w:rFonts w:ascii="Times New Roman" w:hAnsi="Times New Roman" w:cs="Times New Roman"/>
          <w:color w:val="000000" w:themeColor="text1"/>
          <w:sz w:val="24"/>
          <w:szCs w:val="24"/>
          <w:vertAlign w:val="superscript"/>
        </w:rPr>
        <w:t>3</w:t>
      </w:r>
      <w:r w:rsidRPr="008553CD">
        <w:rPr>
          <w:rFonts w:ascii="Times New Roman" w:hAnsi="Times New Roman" w:cs="Times New Roman"/>
          <w:color w:val="000000" w:themeColor="text1"/>
          <w:sz w:val="24"/>
          <w:szCs w:val="24"/>
        </w:rPr>
        <w:t xml:space="preserve">, </w:t>
      </w:r>
      <w:r w:rsidR="001A6820">
        <w:rPr>
          <w:rFonts w:ascii="Times New Roman" w:hAnsi="Times New Roman" w:cs="Times New Roman"/>
          <w:color w:val="000000" w:themeColor="text1"/>
          <w:sz w:val="24"/>
          <w:szCs w:val="24"/>
        </w:rPr>
        <w:t>Katy Echave</w:t>
      </w:r>
      <w:r w:rsidR="008116B2">
        <w:rPr>
          <w:rFonts w:ascii="Times New Roman" w:hAnsi="Times New Roman" w:cs="Times New Roman"/>
          <w:color w:val="000000" w:themeColor="text1"/>
          <w:sz w:val="24"/>
          <w:szCs w:val="24"/>
          <w:vertAlign w:val="superscript"/>
        </w:rPr>
        <w:t>2</w:t>
      </w:r>
      <w:r w:rsidR="001A6820">
        <w:rPr>
          <w:rFonts w:ascii="Times New Roman" w:hAnsi="Times New Roman" w:cs="Times New Roman"/>
          <w:color w:val="000000" w:themeColor="text1"/>
          <w:sz w:val="24"/>
          <w:szCs w:val="24"/>
        </w:rPr>
        <w:t xml:space="preserve">, </w:t>
      </w:r>
      <w:r w:rsidRPr="008553CD">
        <w:rPr>
          <w:rFonts w:ascii="Times New Roman" w:hAnsi="Times New Roman" w:cs="Times New Roman"/>
          <w:color w:val="000000" w:themeColor="text1"/>
          <w:sz w:val="24"/>
          <w:szCs w:val="24"/>
        </w:rPr>
        <w:t>Pete Hulson</w:t>
      </w:r>
      <w:r w:rsidR="008116B2">
        <w:rPr>
          <w:rFonts w:ascii="Times New Roman" w:hAnsi="Times New Roman" w:cs="Times New Roman"/>
          <w:color w:val="000000" w:themeColor="text1"/>
          <w:sz w:val="24"/>
          <w:szCs w:val="24"/>
          <w:vertAlign w:val="superscript"/>
        </w:rPr>
        <w:t>2</w:t>
      </w:r>
      <w:r w:rsidRPr="008553CD">
        <w:rPr>
          <w:rFonts w:ascii="Times New Roman" w:hAnsi="Times New Roman" w:cs="Times New Roman"/>
          <w:color w:val="000000" w:themeColor="text1"/>
          <w:sz w:val="24"/>
          <w:szCs w:val="24"/>
        </w:rPr>
        <w:t xml:space="preserve">, </w:t>
      </w:r>
      <w:r w:rsidR="00DF1379" w:rsidRPr="008553CD">
        <w:rPr>
          <w:rFonts w:ascii="Times New Roman" w:hAnsi="Times New Roman" w:cs="Times New Roman"/>
          <w:color w:val="000000" w:themeColor="text1"/>
          <w:sz w:val="24"/>
          <w:szCs w:val="24"/>
        </w:rPr>
        <w:t xml:space="preserve">and </w:t>
      </w:r>
      <w:r w:rsidRPr="008553CD">
        <w:rPr>
          <w:rFonts w:ascii="Times New Roman" w:hAnsi="Times New Roman" w:cs="Times New Roman"/>
          <w:color w:val="000000" w:themeColor="text1"/>
          <w:sz w:val="24"/>
          <w:szCs w:val="24"/>
        </w:rPr>
        <w:t xml:space="preserve">Ben </w:t>
      </w:r>
      <w:commentRangeStart w:id="0"/>
      <w:r w:rsidRPr="008553CD">
        <w:rPr>
          <w:rFonts w:ascii="Times New Roman" w:hAnsi="Times New Roman" w:cs="Times New Roman"/>
          <w:color w:val="000000" w:themeColor="text1"/>
          <w:sz w:val="24"/>
          <w:szCs w:val="24"/>
        </w:rPr>
        <w:t>Williams</w:t>
      </w:r>
      <w:r w:rsidR="008116B2">
        <w:rPr>
          <w:rFonts w:ascii="Times New Roman" w:hAnsi="Times New Roman" w:cs="Times New Roman"/>
          <w:color w:val="000000" w:themeColor="text1"/>
          <w:sz w:val="24"/>
          <w:szCs w:val="24"/>
          <w:vertAlign w:val="superscript"/>
        </w:rPr>
        <w:t>2</w:t>
      </w:r>
      <w:commentRangeEnd w:id="0"/>
      <w:r w:rsidR="003F2B3D">
        <w:rPr>
          <w:rStyle w:val="CommentReference"/>
        </w:rPr>
        <w:commentReference w:id="0"/>
      </w:r>
    </w:p>
    <w:p w14:paraId="08C72BB8" w14:textId="77777777" w:rsidR="00630A20" w:rsidRPr="008553CD" w:rsidRDefault="00630A20" w:rsidP="00D17CE7">
      <w:pPr>
        <w:spacing w:after="0" w:line="276" w:lineRule="auto"/>
        <w:ind w:left="1890" w:hanging="1890"/>
        <w:contextualSpacing/>
        <w:jc w:val="both"/>
        <w:rPr>
          <w:rFonts w:ascii="Times New Roman" w:hAnsi="Times New Roman" w:cs="Times New Roman"/>
          <w:color w:val="000000" w:themeColor="text1"/>
          <w:sz w:val="24"/>
          <w:szCs w:val="24"/>
        </w:rPr>
      </w:pPr>
    </w:p>
    <w:p w14:paraId="040BEB34" w14:textId="43EEE9A6" w:rsidR="003F2B3D" w:rsidRPr="008553CD" w:rsidRDefault="00630A20" w:rsidP="003F2B3D">
      <w:pPr>
        <w:spacing w:after="0" w:line="276" w:lineRule="auto"/>
        <w:ind w:left="1890" w:hanging="1890"/>
        <w:contextualSpacing/>
        <w:jc w:val="both"/>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t>Affiliations:</w:t>
      </w:r>
      <w:r w:rsidR="00DF1379" w:rsidRPr="008553CD">
        <w:rPr>
          <w:rFonts w:ascii="Times New Roman" w:hAnsi="Times New Roman" w:cs="Times New Roman"/>
          <w:b/>
          <w:color w:val="000000" w:themeColor="text1"/>
          <w:sz w:val="24"/>
          <w:szCs w:val="24"/>
        </w:rPr>
        <w:tab/>
      </w:r>
      <w:r w:rsidR="003F2B3D">
        <w:rPr>
          <w:rFonts w:ascii="Times New Roman" w:hAnsi="Times New Roman" w:cs="Times New Roman"/>
          <w:color w:val="000000" w:themeColor="text1"/>
          <w:sz w:val="24"/>
          <w:szCs w:val="24"/>
          <w:vertAlign w:val="superscript"/>
        </w:rPr>
        <w:t>1</w:t>
      </w:r>
      <w:r w:rsidR="003F2B3D">
        <w:rPr>
          <w:rFonts w:ascii="Times New Roman" w:hAnsi="Times New Roman" w:cs="Times New Roman"/>
          <w:color w:val="000000" w:themeColor="text1"/>
          <w:sz w:val="24"/>
          <w:szCs w:val="24"/>
        </w:rPr>
        <w:t>University of Alaska-Fairbanks</w:t>
      </w:r>
      <w:r w:rsidR="003F2B3D" w:rsidRPr="008553CD">
        <w:rPr>
          <w:rFonts w:ascii="Times New Roman" w:hAnsi="Times New Roman" w:cs="Times New Roman"/>
          <w:color w:val="000000" w:themeColor="text1"/>
          <w:sz w:val="24"/>
          <w:szCs w:val="24"/>
        </w:rPr>
        <w:t>, Juneau, AK, USA.</w:t>
      </w:r>
    </w:p>
    <w:p w14:paraId="24C197BB" w14:textId="77777777" w:rsidR="004E6726" w:rsidRDefault="004E6726" w:rsidP="00D17CE7">
      <w:pPr>
        <w:spacing w:after="0" w:line="276" w:lineRule="auto"/>
        <w:ind w:left="1890" w:hanging="1890"/>
        <w:contextualSpacing/>
        <w:jc w:val="both"/>
        <w:rPr>
          <w:rFonts w:ascii="Times New Roman" w:hAnsi="Times New Roman" w:cs="Times New Roman"/>
          <w:color w:val="000000" w:themeColor="text1"/>
          <w:sz w:val="24"/>
          <w:szCs w:val="24"/>
          <w:vertAlign w:val="superscript"/>
        </w:rPr>
      </w:pPr>
    </w:p>
    <w:p w14:paraId="1DBEFEF5" w14:textId="3165AD99" w:rsidR="00630A20" w:rsidRPr="008553CD" w:rsidRDefault="008116B2" w:rsidP="004E6726">
      <w:pPr>
        <w:spacing w:after="0" w:line="276" w:lineRule="auto"/>
        <w:ind w:left="1890"/>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vertAlign w:val="superscript"/>
        </w:rPr>
        <w:t>2</w:t>
      </w:r>
      <w:r w:rsidR="00630A20" w:rsidRPr="008553CD">
        <w:rPr>
          <w:rFonts w:ascii="Times New Roman" w:hAnsi="Times New Roman" w:cs="Times New Roman"/>
          <w:color w:val="000000" w:themeColor="text1"/>
          <w:sz w:val="24"/>
          <w:szCs w:val="24"/>
        </w:rPr>
        <w:t>Auke Bay Lab, Alaska Fisheries Science Center, National Oceanic and Atmospheric Administration, Juneau, AK, USA.</w:t>
      </w:r>
    </w:p>
    <w:p w14:paraId="767201AA" w14:textId="77777777" w:rsidR="00630A20" w:rsidRPr="008553CD" w:rsidRDefault="00630A20" w:rsidP="00D17CE7">
      <w:pPr>
        <w:spacing w:after="0" w:line="276" w:lineRule="auto"/>
        <w:ind w:left="1890" w:hanging="1890"/>
        <w:contextualSpacing/>
        <w:jc w:val="both"/>
        <w:rPr>
          <w:rFonts w:ascii="Times New Roman" w:hAnsi="Times New Roman" w:cs="Times New Roman"/>
          <w:color w:val="000000" w:themeColor="text1"/>
          <w:sz w:val="24"/>
          <w:szCs w:val="24"/>
        </w:rPr>
      </w:pPr>
    </w:p>
    <w:p w14:paraId="761A2AB6" w14:textId="11AED5B9" w:rsidR="00630A20" w:rsidRPr="008553CD" w:rsidRDefault="008116B2" w:rsidP="00D17CE7">
      <w:pPr>
        <w:spacing w:after="0" w:line="276" w:lineRule="auto"/>
        <w:ind w:left="1890"/>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vertAlign w:val="superscript"/>
        </w:rPr>
        <w:t>3</w:t>
      </w:r>
      <w:r w:rsidR="00630A20" w:rsidRPr="008553CD">
        <w:rPr>
          <w:rFonts w:ascii="Times New Roman" w:hAnsi="Times New Roman" w:cs="Times New Roman"/>
          <w:color w:val="000000" w:themeColor="text1"/>
          <w:sz w:val="24"/>
          <w:szCs w:val="24"/>
        </w:rPr>
        <w:t>Fishery Resource Analysis and Monitoring Division, Northwest Fisheries Science Center, NMFS-NOAA, 2032 S.E. OSU Drive, Newport, OR, USA.</w:t>
      </w:r>
    </w:p>
    <w:p w14:paraId="6394F434" w14:textId="77777777" w:rsidR="00630A20" w:rsidRPr="008553CD" w:rsidRDefault="00630A20" w:rsidP="00D17CE7">
      <w:pPr>
        <w:spacing w:after="0" w:line="276" w:lineRule="auto"/>
        <w:ind w:left="1890" w:hanging="1890"/>
        <w:contextualSpacing/>
        <w:jc w:val="both"/>
        <w:rPr>
          <w:rFonts w:ascii="Times New Roman" w:eastAsia="Times New Roman" w:hAnsi="Times New Roman" w:cs="Times New Roman"/>
          <w:color w:val="000000" w:themeColor="text1"/>
          <w:sz w:val="24"/>
          <w:szCs w:val="24"/>
        </w:rPr>
      </w:pPr>
    </w:p>
    <w:p w14:paraId="64695E02" w14:textId="794D32CE" w:rsidR="00630A20" w:rsidRPr="008553CD" w:rsidRDefault="00630A20" w:rsidP="00D17CE7">
      <w:pPr>
        <w:spacing w:after="0" w:line="276" w:lineRule="auto"/>
        <w:ind w:left="1890"/>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vertAlign w:val="superscript"/>
        </w:rPr>
        <w:t>*</w:t>
      </w:r>
      <w:r w:rsidRPr="008553CD">
        <w:rPr>
          <w:rFonts w:ascii="Times New Roman" w:hAnsi="Times New Roman" w:cs="Times New Roman"/>
          <w:color w:val="000000" w:themeColor="text1"/>
          <w:sz w:val="24"/>
          <w:szCs w:val="24"/>
        </w:rPr>
        <w:t>Corresponding author</w:t>
      </w:r>
      <w:r w:rsidR="00DF1379" w:rsidRPr="008553CD">
        <w:rPr>
          <w:rFonts w:ascii="Times New Roman" w:hAnsi="Times New Roman" w:cs="Times New Roman"/>
          <w:color w:val="000000" w:themeColor="text1"/>
          <w:sz w:val="24"/>
          <w:szCs w:val="24"/>
        </w:rPr>
        <w:t>:</w:t>
      </w:r>
      <w:r w:rsidRPr="008553CD">
        <w:rPr>
          <w:rFonts w:ascii="Times New Roman" w:hAnsi="Times New Roman" w:cs="Times New Roman"/>
          <w:color w:val="000000" w:themeColor="text1"/>
          <w:sz w:val="24"/>
          <w:szCs w:val="24"/>
        </w:rPr>
        <w:t xml:space="preserve"> </w:t>
      </w:r>
      <w:hyperlink r:id="rId10" w:history="1">
        <w:r w:rsidR="00B473BF" w:rsidRPr="00612AA6">
          <w:rPr>
            <w:rStyle w:val="Hyperlink"/>
            <w:rFonts w:ascii="Times New Roman" w:hAnsi="Times New Roman" w:cs="Times New Roman"/>
            <w:sz w:val="24"/>
            <w:szCs w:val="24"/>
          </w:rPr>
          <w:t>lhcheng@alaska.edu</w:t>
        </w:r>
      </w:hyperlink>
    </w:p>
    <w:p w14:paraId="5BFC1897" w14:textId="77777777" w:rsidR="00DF1379" w:rsidRPr="008553CD" w:rsidRDefault="00DF1379" w:rsidP="00D17CE7">
      <w:pPr>
        <w:spacing w:after="0" w:line="276" w:lineRule="auto"/>
        <w:contextualSpacing/>
        <w:jc w:val="both"/>
        <w:rPr>
          <w:rFonts w:ascii="Times New Roman" w:hAnsi="Times New Roman" w:cs="Times New Roman"/>
          <w:color w:val="000000" w:themeColor="text1"/>
          <w:sz w:val="24"/>
          <w:szCs w:val="24"/>
        </w:rPr>
      </w:pPr>
    </w:p>
    <w:p w14:paraId="6BD7B8D6" w14:textId="5C139D93" w:rsidR="00630A20" w:rsidRPr="008553CD" w:rsidRDefault="00630A20" w:rsidP="00D17CE7">
      <w:pPr>
        <w:spacing w:after="0" w:line="276" w:lineRule="auto"/>
        <w:ind w:left="1890" w:hanging="1890"/>
        <w:contextualSpacing/>
        <w:jc w:val="both"/>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t xml:space="preserve">Journal: </w:t>
      </w:r>
      <w:r w:rsidR="00DF1379" w:rsidRPr="008553CD">
        <w:rPr>
          <w:rFonts w:ascii="Times New Roman" w:hAnsi="Times New Roman" w:cs="Times New Roman"/>
          <w:b/>
          <w:color w:val="000000" w:themeColor="text1"/>
          <w:sz w:val="24"/>
          <w:szCs w:val="24"/>
        </w:rPr>
        <w:tab/>
      </w:r>
      <w:r w:rsidR="00F35A70">
        <w:rPr>
          <w:rFonts w:ascii="Times New Roman" w:hAnsi="Times New Roman" w:cs="Times New Roman"/>
          <w:color w:val="000000" w:themeColor="text1"/>
          <w:sz w:val="24"/>
          <w:szCs w:val="24"/>
        </w:rPr>
        <w:t>CJFAS</w:t>
      </w:r>
      <w:r w:rsidR="008F1AE1">
        <w:rPr>
          <w:rFonts w:ascii="Times New Roman" w:hAnsi="Times New Roman" w:cs="Times New Roman"/>
          <w:color w:val="000000" w:themeColor="text1"/>
          <w:sz w:val="24"/>
          <w:szCs w:val="24"/>
        </w:rPr>
        <w:t xml:space="preserve"> or </w:t>
      </w:r>
      <w:commentRangeStart w:id="1"/>
      <w:r w:rsidR="008F1AE1">
        <w:rPr>
          <w:rFonts w:ascii="Times New Roman" w:hAnsi="Times New Roman" w:cs="Times New Roman"/>
          <w:color w:val="000000" w:themeColor="text1"/>
          <w:sz w:val="24"/>
          <w:szCs w:val="24"/>
        </w:rPr>
        <w:t>Fish and Fisheries</w:t>
      </w:r>
      <w:commentRangeEnd w:id="1"/>
      <w:r w:rsidR="008F1AE1">
        <w:rPr>
          <w:rStyle w:val="CommentReference"/>
        </w:rPr>
        <w:commentReference w:id="1"/>
      </w:r>
    </w:p>
    <w:p w14:paraId="4DDAD929" w14:textId="77777777" w:rsidR="00630A20" w:rsidRPr="008553CD" w:rsidRDefault="00630A20" w:rsidP="00D17CE7">
      <w:pPr>
        <w:spacing w:after="0" w:line="276" w:lineRule="auto"/>
        <w:ind w:left="1890" w:hanging="1890"/>
        <w:contextualSpacing/>
        <w:jc w:val="both"/>
        <w:rPr>
          <w:rFonts w:ascii="Times New Roman" w:hAnsi="Times New Roman" w:cs="Times New Roman"/>
          <w:color w:val="000000" w:themeColor="text1"/>
          <w:sz w:val="24"/>
          <w:szCs w:val="24"/>
        </w:rPr>
      </w:pPr>
    </w:p>
    <w:p w14:paraId="5FC9D7A1" w14:textId="77777777" w:rsidR="00630A20" w:rsidRPr="008553CD" w:rsidRDefault="00630A20" w:rsidP="00D17CE7">
      <w:pPr>
        <w:spacing w:after="0" w:line="276" w:lineRule="auto"/>
        <w:ind w:left="1890" w:hanging="1890"/>
        <w:contextualSpacing/>
        <w:jc w:val="both"/>
        <w:rPr>
          <w:rFonts w:ascii="Times New Roman" w:hAnsi="Times New Roman" w:cs="Times New Roman"/>
          <w:color w:val="000000" w:themeColor="text1"/>
          <w:sz w:val="24"/>
          <w:szCs w:val="24"/>
        </w:rPr>
      </w:pPr>
    </w:p>
    <w:p w14:paraId="5D621E3E" w14:textId="20D977A9" w:rsidR="00630A20" w:rsidRPr="008553CD" w:rsidRDefault="00630A20" w:rsidP="00D17CE7">
      <w:pPr>
        <w:spacing w:after="0" w:line="276" w:lineRule="auto"/>
        <w:ind w:left="1890" w:hanging="1890"/>
        <w:contextualSpacing/>
        <w:jc w:val="both"/>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t>ORCID:</w:t>
      </w:r>
      <w:r w:rsidR="00DF1379" w:rsidRPr="008553CD">
        <w:rPr>
          <w:rFonts w:ascii="Times New Roman" w:hAnsi="Times New Roman" w:cs="Times New Roman"/>
          <w:b/>
          <w:color w:val="000000" w:themeColor="text1"/>
          <w:sz w:val="24"/>
          <w:szCs w:val="24"/>
        </w:rPr>
        <w:tab/>
      </w:r>
      <w:r w:rsidR="003F2B3D">
        <w:rPr>
          <w:rFonts w:ascii="Times New Roman" w:hAnsi="Times New Roman" w:cs="Times New Roman"/>
          <w:color w:val="000000" w:themeColor="text1"/>
          <w:sz w:val="24"/>
          <w:szCs w:val="24"/>
        </w:rPr>
        <w:t>Matt Cheng</w:t>
      </w:r>
      <w:r w:rsidR="00DF1379" w:rsidRPr="008553CD">
        <w:rPr>
          <w:rFonts w:ascii="Times New Roman" w:hAnsi="Times New Roman" w:cs="Times New Roman"/>
          <w:color w:val="000000" w:themeColor="text1"/>
          <w:sz w:val="24"/>
          <w:szCs w:val="24"/>
        </w:rPr>
        <w:t xml:space="preserve">, </w:t>
      </w:r>
    </w:p>
    <w:p w14:paraId="61FD88D0" w14:textId="130782F9" w:rsidR="00630A20" w:rsidRPr="008553CD" w:rsidRDefault="00630A20" w:rsidP="00D17CE7">
      <w:pPr>
        <w:spacing w:after="0" w:line="276" w:lineRule="auto"/>
        <w:ind w:left="1890"/>
        <w:contextualSpacing/>
        <w:jc w:val="both"/>
        <w:rPr>
          <w:rFonts w:ascii="Times New Roman" w:eastAsia="Times New Roman" w:hAnsi="Times New Roman" w:cs="Times New Roman"/>
          <w:color w:val="000000" w:themeColor="text1"/>
          <w:sz w:val="24"/>
          <w:szCs w:val="24"/>
        </w:rPr>
      </w:pPr>
      <w:r w:rsidRPr="008553CD">
        <w:rPr>
          <w:rFonts w:ascii="Times New Roman" w:eastAsia="Times New Roman" w:hAnsi="Times New Roman" w:cs="Times New Roman"/>
          <w:color w:val="000000" w:themeColor="text1"/>
          <w:sz w:val="24"/>
          <w:szCs w:val="24"/>
        </w:rPr>
        <w:t xml:space="preserve">Daniel </w:t>
      </w:r>
      <w:proofErr w:type="spellStart"/>
      <w:r w:rsidRPr="008553CD">
        <w:rPr>
          <w:rFonts w:ascii="Times New Roman" w:eastAsia="Times New Roman" w:hAnsi="Times New Roman" w:cs="Times New Roman"/>
          <w:color w:val="000000" w:themeColor="text1"/>
          <w:sz w:val="24"/>
          <w:szCs w:val="24"/>
        </w:rPr>
        <w:t>Goethel</w:t>
      </w:r>
      <w:proofErr w:type="spellEnd"/>
      <w:r w:rsidR="00DF1379" w:rsidRPr="008553CD">
        <w:rPr>
          <w:rFonts w:ascii="Times New Roman" w:eastAsia="Times New Roman" w:hAnsi="Times New Roman" w:cs="Times New Roman"/>
          <w:color w:val="000000" w:themeColor="text1"/>
          <w:sz w:val="24"/>
          <w:szCs w:val="24"/>
        </w:rPr>
        <w:t>,</w:t>
      </w:r>
      <w:r w:rsidRPr="008553CD">
        <w:rPr>
          <w:rFonts w:ascii="Times New Roman" w:eastAsia="Times New Roman" w:hAnsi="Times New Roman" w:cs="Times New Roman"/>
          <w:color w:val="000000" w:themeColor="text1"/>
          <w:sz w:val="24"/>
          <w:szCs w:val="24"/>
        </w:rPr>
        <w:t xml:space="preserve"> </w:t>
      </w:r>
      <w:hyperlink r:id="rId11" w:history="1">
        <w:r w:rsidRPr="008553CD">
          <w:rPr>
            <w:rStyle w:val="Hyperlink"/>
            <w:rFonts w:ascii="Times New Roman" w:eastAsia="Times New Roman" w:hAnsi="Times New Roman" w:cs="Times New Roman"/>
            <w:color w:val="000000" w:themeColor="text1"/>
            <w:sz w:val="24"/>
            <w:szCs w:val="24"/>
          </w:rPr>
          <w:t>https://orcid.org/0000-0003-0066-431X</w:t>
        </w:r>
      </w:hyperlink>
      <w:r w:rsidRPr="008553CD">
        <w:rPr>
          <w:rFonts w:ascii="Times New Roman" w:eastAsia="Times New Roman" w:hAnsi="Times New Roman" w:cs="Times New Roman"/>
          <w:color w:val="000000" w:themeColor="text1"/>
          <w:sz w:val="24"/>
          <w:szCs w:val="24"/>
        </w:rPr>
        <w:t xml:space="preserve"> </w:t>
      </w:r>
    </w:p>
    <w:p w14:paraId="48103810" w14:textId="0AAAAA71" w:rsidR="00DF1379" w:rsidRPr="008553CD" w:rsidRDefault="00DF1379" w:rsidP="00D17CE7">
      <w:pPr>
        <w:spacing w:after="0" w:line="276" w:lineRule="auto"/>
        <w:ind w:left="1890"/>
        <w:contextualSpacing/>
        <w:jc w:val="both"/>
        <w:rPr>
          <w:rFonts w:ascii="Times New Roman" w:eastAsia="Times New Roman" w:hAnsi="Times New Roman" w:cs="Times New Roman"/>
          <w:color w:val="000000" w:themeColor="text1"/>
          <w:sz w:val="24"/>
          <w:szCs w:val="24"/>
        </w:rPr>
      </w:pPr>
      <w:r w:rsidRPr="008553CD">
        <w:rPr>
          <w:rFonts w:ascii="Times New Roman" w:eastAsia="Times New Roman" w:hAnsi="Times New Roman" w:cs="Times New Roman"/>
          <w:color w:val="000000" w:themeColor="text1"/>
          <w:sz w:val="24"/>
          <w:szCs w:val="24"/>
        </w:rPr>
        <w:t xml:space="preserve">Aaron Berger, </w:t>
      </w:r>
      <w:hyperlink r:id="rId12">
        <w:r w:rsidRPr="008553CD">
          <w:rPr>
            <w:rFonts w:ascii="Times New Roman" w:eastAsia="Times New Roman" w:hAnsi="Times New Roman" w:cs="Times New Roman"/>
            <w:color w:val="000000" w:themeColor="text1"/>
            <w:sz w:val="24"/>
            <w:szCs w:val="24"/>
            <w:highlight w:val="white"/>
            <w:u w:val="single"/>
          </w:rPr>
          <w:t>https://orcid.org/0000-0002-1408-7122</w:t>
        </w:r>
      </w:hyperlink>
    </w:p>
    <w:p w14:paraId="7502419C" w14:textId="6A3CE084" w:rsidR="001A6820" w:rsidRDefault="001A6820" w:rsidP="00D17CE7">
      <w:pPr>
        <w:spacing w:after="0" w:line="276" w:lineRule="auto"/>
        <w:ind w:left="1890"/>
        <w:contextualSpacing/>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Katy </w:t>
      </w:r>
      <w:proofErr w:type="spellStart"/>
      <w:r>
        <w:rPr>
          <w:rFonts w:ascii="Times New Roman" w:eastAsia="Times New Roman" w:hAnsi="Times New Roman" w:cs="Times New Roman"/>
          <w:color w:val="000000" w:themeColor="text1"/>
          <w:sz w:val="24"/>
          <w:szCs w:val="24"/>
        </w:rPr>
        <w:t>Echave</w:t>
      </w:r>
      <w:proofErr w:type="spellEnd"/>
      <w:r>
        <w:rPr>
          <w:rFonts w:ascii="Times New Roman" w:eastAsia="Times New Roman" w:hAnsi="Times New Roman" w:cs="Times New Roman"/>
          <w:color w:val="000000" w:themeColor="text1"/>
          <w:sz w:val="24"/>
          <w:szCs w:val="24"/>
        </w:rPr>
        <w:t>,</w:t>
      </w:r>
    </w:p>
    <w:p w14:paraId="64DB31BE" w14:textId="5693892C" w:rsidR="00DF1379" w:rsidRPr="008553CD" w:rsidRDefault="00DF1379" w:rsidP="00D17CE7">
      <w:pPr>
        <w:spacing w:after="0" w:line="276" w:lineRule="auto"/>
        <w:ind w:left="1890"/>
        <w:contextualSpacing/>
        <w:jc w:val="both"/>
        <w:rPr>
          <w:rFonts w:ascii="Times New Roman" w:eastAsia="Times New Roman" w:hAnsi="Times New Roman" w:cs="Times New Roman"/>
          <w:color w:val="000000" w:themeColor="text1"/>
          <w:sz w:val="24"/>
          <w:szCs w:val="24"/>
        </w:rPr>
      </w:pPr>
      <w:r w:rsidRPr="008553CD">
        <w:rPr>
          <w:rFonts w:ascii="Times New Roman" w:eastAsia="Times New Roman" w:hAnsi="Times New Roman" w:cs="Times New Roman"/>
          <w:color w:val="000000" w:themeColor="text1"/>
          <w:sz w:val="24"/>
          <w:szCs w:val="24"/>
        </w:rPr>
        <w:t>Pete Hulson,</w:t>
      </w:r>
      <w:r w:rsidRPr="008553CD">
        <w:rPr>
          <w:rFonts w:ascii="Times New Roman" w:eastAsia="Times New Roman" w:hAnsi="Times New Roman" w:cs="Times New Roman"/>
          <w:color w:val="000000" w:themeColor="text1"/>
          <w:sz w:val="24"/>
          <w:szCs w:val="24"/>
        </w:rPr>
        <w:tab/>
      </w:r>
    </w:p>
    <w:p w14:paraId="1C06DE8A" w14:textId="2C22DA44" w:rsidR="00DF1379" w:rsidRPr="008553CD" w:rsidRDefault="00DF1379" w:rsidP="00D17CE7">
      <w:pPr>
        <w:spacing w:after="0" w:line="276" w:lineRule="auto"/>
        <w:ind w:left="1890"/>
        <w:contextualSpacing/>
        <w:jc w:val="both"/>
        <w:rPr>
          <w:rFonts w:ascii="Times New Roman" w:eastAsia="Times New Roman" w:hAnsi="Times New Roman" w:cs="Times New Roman"/>
          <w:color w:val="000000" w:themeColor="text1"/>
          <w:sz w:val="24"/>
          <w:szCs w:val="24"/>
        </w:rPr>
      </w:pPr>
      <w:r w:rsidRPr="008553CD">
        <w:rPr>
          <w:rFonts w:ascii="Times New Roman" w:eastAsia="Times New Roman" w:hAnsi="Times New Roman" w:cs="Times New Roman"/>
          <w:color w:val="000000" w:themeColor="text1"/>
          <w:sz w:val="24"/>
          <w:szCs w:val="24"/>
        </w:rPr>
        <w:t xml:space="preserve">Ben Williams, </w:t>
      </w:r>
    </w:p>
    <w:p w14:paraId="316287AA" w14:textId="547CA4EF" w:rsidR="00630A20" w:rsidRPr="008553CD" w:rsidRDefault="00630A20" w:rsidP="00D17CE7">
      <w:pPr>
        <w:spacing w:after="0" w:line="276" w:lineRule="auto"/>
        <w:ind w:left="1890" w:hanging="1890"/>
        <w:contextualSpacing/>
        <w:jc w:val="both"/>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br w:type="page"/>
      </w:r>
    </w:p>
    <w:p w14:paraId="00000001" w14:textId="3E15325A" w:rsidR="00CF53B4" w:rsidRPr="008553CD" w:rsidRDefault="000C48D4" w:rsidP="00D17CE7">
      <w:pPr>
        <w:pStyle w:val="Heading1"/>
        <w:spacing w:before="0" w:line="276" w:lineRule="auto"/>
        <w:contextualSpacing/>
        <w:jc w:val="both"/>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lastRenderedPageBreak/>
        <w:t>Abstract</w:t>
      </w:r>
      <w:r w:rsidR="00626BD9" w:rsidRPr="008553CD">
        <w:rPr>
          <w:rFonts w:ascii="Times New Roman" w:hAnsi="Times New Roman" w:cs="Times New Roman"/>
          <w:b/>
          <w:color w:val="000000" w:themeColor="text1"/>
          <w:sz w:val="24"/>
          <w:szCs w:val="24"/>
        </w:rPr>
        <w:t xml:space="preserve"> (word limit from journal?)</w:t>
      </w:r>
    </w:p>
    <w:p w14:paraId="00000002"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60B54641" w14:textId="1F9BB11A" w:rsidR="00626BD9" w:rsidRPr="008553CD" w:rsidRDefault="00806EFF" w:rsidP="00D17CE7">
      <w:pPr>
        <w:spacing w:line="276" w:lineRule="auto"/>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Marine species </w:t>
      </w:r>
      <w:r w:rsidR="00AA345D" w:rsidRPr="008553CD">
        <w:rPr>
          <w:rFonts w:ascii="Times New Roman" w:hAnsi="Times New Roman" w:cs="Times New Roman"/>
          <w:color w:val="000000" w:themeColor="text1"/>
          <w:sz w:val="24"/>
          <w:szCs w:val="24"/>
        </w:rPr>
        <w:t>and associated</w:t>
      </w:r>
      <w:r w:rsidRPr="008553CD">
        <w:rPr>
          <w:rFonts w:ascii="Times New Roman" w:hAnsi="Times New Roman" w:cs="Times New Roman"/>
          <w:color w:val="000000" w:themeColor="text1"/>
          <w:sz w:val="24"/>
          <w:szCs w:val="24"/>
        </w:rPr>
        <w:t xml:space="preserve"> fisheries demonstrate complex spatial dynamics</w:t>
      </w:r>
      <w:r w:rsidR="00F33CCC" w:rsidRPr="008553CD">
        <w:rPr>
          <w:rFonts w:ascii="Times New Roman" w:hAnsi="Times New Roman" w:cs="Times New Roman"/>
          <w:color w:val="000000" w:themeColor="text1"/>
          <w:sz w:val="24"/>
          <w:szCs w:val="24"/>
        </w:rPr>
        <w:t xml:space="preserve"> driven by a myriad of biological, ecosystem, and socioeconomic factors.</w:t>
      </w:r>
      <w:r w:rsidRPr="008553CD">
        <w:rPr>
          <w:rFonts w:ascii="Times New Roman" w:hAnsi="Times New Roman" w:cs="Times New Roman"/>
          <w:color w:val="000000" w:themeColor="text1"/>
          <w:sz w:val="24"/>
          <w:szCs w:val="24"/>
        </w:rPr>
        <w:t xml:space="preserve"> </w:t>
      </w:r>
      <w:r w:rsidR="00F33CCC" w:rsidRPr="008553CD">
        <w:rPr>
          <w:rFonts w:ascii="Times New Roman" w:hAnsi="Times New Roman" w:cs="Times New Roman"/>
          <w:color w:val="000000" w:themeColor="text1"/>
          <w:sz w:val="24"/>
          <w:szCs w:val="24"/>
        </w:rPr>
        <w:t xml:space="preserve">Recent improvements in </w:t>
      </w:r>
      <w:r w:rsidRPr="008553CD">
        <w:rPr>
          <w:rFonts w:ascii="Times New Roman" w:hAnsi="Times New Roman" w:cs="Times New Roman"/>
          <w:color w:val="000000" w:themeColor="text1"/>
          <w:sz w:val="24"/>
          <w:szCs w:val="24"/>
        </w:rPr>
        <w:t xml:space="preserve">data resolution and </w:t>
      </w:r>
      <w:r w:rsidR="002657D4" w:rsidRPr="008553CD">
        <w:rPr>
          <w:rFonts w:ascii="Times New Roman" w:hAnsi="Times New Roman" w:cs="Times New Roman"/>
          <w:color w:val="000000" w:themeColor="text1"/>
          <w:sz w:val="24"/>
          <w:szCs w:val="24"/>
        </w:rPr>
        <w:t xml:space="preserve">data </w:t>
      </w:r>
      <w:r w:rsidRPr="008553CD">
        <w:rPr>
          <w:rFonts w:ascii="Times New Roman" w:hAnsi="Times New Roman" w:cs="Times New Roman"/>
          <w:color w:val="000000" w:themeColor="text1"/>
          <w:sz w:val="24"/>
          <w:szCs w:val="24"/>
        </w:rPr>
        <w:t>quality</w:t>
      </w:r>
      <w:r w:rsidR="002657D4" w:rsidRPr="008553CD">
        <w:rPr>
          <w:rFonts w:ascii="Times New Roman" w:hAnsi="Times New Roman" w:cs="Times New Roman"/>
          <w:color w:val="000000" w:themeColor="text1"/>
          <w:sz w:val="24"/>
          <w:szCs w:val="24"/>
        </w:rPr>
        <w:t xml:space="preserve"> have led to increased </w:t>
      </w:r>
      <w:r w:rsidR="00F33CCC" w:rsidRPr="008553CD">
        <w:rPr>
          <w:rFonts w:ascii="Times New Roman" w:hAnsi="Times New Roman" w:cs="Times New Roman"/>
          <w:color w:val="000000" w:themeColor="text1"/>
          <w:sz w:val="24"/>
          <w:szCs w:val="24"/>
        </w:rPr>
        <w:t xml:space="preserve">awareness </w:t>
      </w:r>
      <w:r w:rsidR="00667ADA" w:rsidRPr="008553CD">
        <w:rPr>
          <w:rFonts w:ascii="Times New Roman" w:hAnsi="Times New Roman" w:cs="Times New Roman"/>
          <w:color w:val="000000" w:themeColor="text1"/>
          <w:sz w:val="24"/>
          <w:szCs w:val="24"/>
        </w:rPr>
        <w:t xml:space="preserve">that </w:t>
      </w:r>
      <w:r w:rsidR="002657D4" w:rsidRPr="008553CD">
        <w:rPr>
          <w:rFonts w:ascii="Times New Roman" w:hAnsi="Times New Roman" w:cs="Times New Roman"/>
          <w:color w:val="000000" w:themeColor="text1"/>
          <w:sz w:val="24"/>
          <w:szCs w:val="24"/>
        </w:rPr>
        <w:t xml:space="preserve">spatiotemporal processes </w:t>
      </w:r>
      <w:r w:rsidR="00667ADA" w:rsidRPr="008553CD">
        <w:rPr>
          <w:rFonts w:ascii="Times New Roman" w:hAnsi="Times New Roman" w:cs="Times New Roman"/>
          <w:color w:val="000000" w:themeColor="text1"/>
          <w:sz w:val="24"/>
          <w:szCs w:val="24"/>
        </w:rPr>
        <w:t>should be integrated into</w:t>
      </w:r>
      <w:r w:rsidR="00F33CCC" w:rsidRPr="008553CD">
        <w:rPr>
          <w:rFonts w:ascii="Times New Roman" w:hAnsi="Times New Roman" w:cs="Times New Roman"/>
          <w:color w:val="000000" w:themeColor="text1"/>
          <w:sz w:val="24"/>
          <w:szCs w:val="24"/>
        </w:rPr>
        <w:t xml:space="preserve"> </w:t>
      </w:r>
      <w:r w:rsidR="002657D4" w:rsidRPr="008553CD">
        <w:rPr>
          <w:rFonts w:ascii="Times New Roman" w:hAnsi="Times New Roman" w:cs="Times New Roman"/>
          <w:color w:val="000000" w:themeColor="text1"/>
          <w:sz w:val="24"/>
          <w:szCs w:val="24"/>
        </w:rPr>
        <w:t xml:space="preserve">the stock assessment models that </w:t>
      </w:r>
      <w:r w:rsidR="00667ADA" w:rsidRPr="008553CD">
        <w:rPr>
          <w:rFonts w:ascii="Times New Roman" w:hAnsi="Times New Roman" w:cs="Times New Roman"/>
          <w:color w:val="000000" w:themeColor="text1"/>
          <w:sz w:val="24"/>
          <w:szCs w:val="24"/>
        </w:rPr>
        <w:t>inform</w:t>
      </w:r>
      <w:r w:rsidR="002657D4" w:rsidRPr="008553CD">
        <w:rPr>
          <w:rFonts w:ascii="Times New Roman" w:hAnsi="Times New Roman" w:cs="Times New Roman"/>
          <w:color w:val="000000" w:themeColor="text1"/>
          <w:sz w:val="24"/>
          <w:szCs w:val="24"/>
        </w:rPr>
        <w:t xml:space="preserve"> fishery management advice. We utilize a case study with Alaskan sablefish (</w:t>
      </w:r>
      <w:proofErr w:type="spellStart"/>
      <w:r w:rsidR="002657D4" w:rsidRPr="008553CD">
        <w:rPr>
          <w:rFonts w:ascii="Times New Roman" w:hAnsi="Times New Roman" w:cs="Times New Roman"/>
          <w:i/>
          <w:color w:val="000000" w:themeColor="text1"/>
          <w:sz w:val="24"/>
          <w:szCs w:val="24"/>
        </w:rPr>
        <w:t>Anoplopoma</w:t>
      </w:r>
      <w:proofErr w:type="spellEnd"/>
      <w:r w:rsidR="002657D4" w:rsidRPr="008553CD">
        <w:rPr>
          <w:rFonts w:ascii="Times New Roman" w:hAnsi="Times New Roman" w:cs="Times New Roman"/>
          <w:i/>
          <w:color w:val="000000" w:themeColor="text1"/>
          <w:sz w:val="24"/>
          <w:szCs w:val="24"/>
        </w:rPr>
        <w:t xml:space="preserve"> fimbria</w:t>
      </w:r>
      <w:r w:rsidR="002657D4" w:rsidRPr="008553CD">
        <w:rPr>
          <w:rFonts w:ascii="Times New Roman" w:hAnsi="Times New Roman" w:cs="Times New Roman"/>
          <w:color w:val="000000" w:themeColor="text1"/>
          <w:sz w:val="24"/>
          <w:szCs w:val="24"/>
        </w:rPr>
        <w:t>) to demonstrate how</w:t>
      </w:r>
      <w:r w:rsidR="00667ADA" w:rsidRPr="008553CD">
        <w:rPr>
          <w:rFonts w:ascii="Times New Roman" w:hAnsi="Times New Roman" w:cs="Times New Roman"/>
          <w:color w:val="000000" w:themeColor="text1"/>
          <w:sz w:val="24"/>
          <w:szCs w:val="24"/>
        </w:rPr>
        <w:t xml:space="preserve"> </w:t>
      </w:r>
      <w:r w:rsidR="002657D4" w:rsidRPr="008553CD">
        <w:rPr>
          <w:rFonts w:ascii="Times New Roman" w:hAnsi="Times New Roman" w:cs="Times New Roman"/>
          <w:color w:val="000000" w:themeColor="text1"/>
          <w:sz w:val="24"/>
          <w:szCs w:val="24"/>
        </w:rPr>
        <w:t>good practices for</w:t>
      </w:r>
      <w:r w:rsidR="00D15B4E" w:rsidRPr="008553CD">
        <w:rPr>
          <w:rFonts w:ascii="Times New Roman" w:hAnsi="Times New Roman" w:cs="Times New Roman"/>
          <w:color w:val="000000" w:themeColor="text1"/>
          <w:sz w:val="24"/>
          <w:szCs w:val="24"/>
        </w:rPr>
        <w:t xml:space="preserve"> developing</w:t>
      </w:r>
      <w:r w:rsidR="002657D4" w:rsidRPr="008553CD">
        <w:rPr>
          <w:rFonts w:ascii="Times New Roman" w:hAnsi="Times New Roman" w:cs="Times New Roman"/>
          <w:color w:val="000000" w:themeColor="text1"/>
          <w:sz w:val="24"/>
          <w:szCs w:val="24"/>
        </w:rPr>
        <w:t xml:space="preserve"> spatial stock assessment</w:t>
      </w:r>
      <w:r w:rsidR="00667ADA" w:rsidRPr="008553CD">
        <w:rPr>
          <w:rFonts w:ascii="Times New Roman" w:hAnsi="Times New Roman" w:cs="Times New Roman"/>
          <w:color w:val="000000" w:themeColor="text1"/>
          <w:sz w:val="24"/>
          <w:szCs w:val="24"/>
        </w:rPr>
        <w:t>s</w:t>
      </w:r>
      <w:r w:rsidR="002657D4" w:rsidRPr="008553CD">
        <w:rPr>
          <w:rFonts w:ascii="Times New Roman" w:hAnsi="Times New Roman" w:cs="Times New Roman"/>
          <w:color w:val="000000" w:themeColor="text1"/>
          <w:sz w:val="24"/>
          <w:szCs w:val="24"/>
        </w:rPr>
        <w:t xml:space="preserve"> can be </w:t>
      </w:r>
      <w:r w:rsidR="00667ADA" w:rsidRPr="008553CD">
        <w:rPr>
          <w:rFonts w:ascii="Times New Roman" w:hAnsi="Times New Roman" w:cs="Times New Roman"/>
          <w:color w:val="000000" w:themeColor="text1"/>
          <w:sz w:val="24"/>
          <w:szCs w:val="24"/>
        </w:rPr>
        <w:t>implemented</w:t>
      </w:r>
      <w:r w:rsidR="002657D4" w:rsidRPr="008553CD">
        <w:rPr>
          <w:rFonts w:ascii="Times New Roman" w:hAnsi="Times New Roman" w:cs="Times New Roman"/>
          <w:color w:val="000000" w:themeColor="text1"/>
          <w:sz w:val="24"/>
          <w:szCs w:val="24"/>
        </w:rPr>
        <w:t xml:space="preserve"> in a real-world application. </w:t>
      </w:r>
      <w:r w:rsidR="00DD45AB" w:rsidRPr="008553CD">
        <w:rPr>
          <w:rFonts w:ascii="Times New Roman" w:hAnsi="Times New Roman" w:cs="Times New Roman"/>
          <w:color w:val="000000" w:themeColor="text1"/>
          <w:sz w:val="24"/>
          <w:szCs w:val="24"/>
        </w:rPr>
        <w:t>Our framework</w:t>
      </w:r>
      <w:r w:rsidR="002657D4" w:rsidRPr="008553CD">
        <w:rPr>
          <w:rFonts w:ascii="Times New Roman" w:hAnsi="Times New Roman" w:cs="Times New Roman"/>
          <w:color w:val="000000" w:themeColor="text1"/>
          <w:sz w:val="24"/>
          <w:szCs w:val="24"/>
        </w:rPr>
        <w:t xml:space="preserve"> emphasizes </w:t>
      </w:r>
      <w:r w:rsidR="00DD45AB" w:rsidRPr="008553CD">
        <w:rPr>
          <w:rFonts w:ascii="Times New Roman" w:hAnsi="Times New Roman" w:cs="Times New Roman"/>
          <w:color w:val="000000" w:themeColor="text1"/>
          <w:sz w:val="24"/>
          <w:szCs w:val="24"/>
        </w:rPr>
        <w:t xml:space="preserve">implementation of flexible and reproducible workflows to enable group model building and testing of multiple hypotheses, utilization of </w:t>
      </w:r>
      <w:proofErr w:type="gramStart"/>
      <w:r w:rsidR="002657D4" w:rsidRPr="008553CD">
        <w:rPr>
          <w:rFonts w:ascii="Times New Roman" w:hAnsi="Times New Roman" w:cs="Times New Roman"/>
          <w:color w:val="000000" w:themeColor="text1"/>
          <w:sz w:val="24"/>
          <w:szCs w:val="24"/>
        </w:rPr>
        <w:t>high resolution</w:t>
      </w:r>
      <w:proofErr w:type="gramEnd"/>
      <w:r w:rsidR="002657D4" w:rsidRPr="008553CD">
        <w:rPr>
          <w:rFonts w:ascii="Times New Roman" w:hAnsi="Times New Roman" w:cs="Times New Roman"/>
          <w:color w:val="000000" w:themeColor="text1"/>
          <w:sz w:val="24"/>
          <w:szCs w:val="24"/>
        </w:rPr>
        <w:t xml:space="preserve"> data analysis to </w:t>
      </w:r>
      <w:r w:rsidR="00DD45AB" w:rsidRPr="008553CD">
        <w:rPr>
          <w:rFonts w:ascii="Times New Roman" w:hAnsi="Times New Roman" w:cs="Times New Roman"/>
          <w:color w:val="000000" w:themeColor="text1"/>
          <w:sz w:val="24"/>
          <w:szCs w:val="24"/>
        </w:rPr>
        <w:t>inform</w:t>
      </w:r>
      <w:r w:rsidR="002657D4" w:rsidRPr="008553CD">
        <w:rPr>
          <w:rFonts w:ascii="Times New Roman" w:hAnsi="Times New Roman" w:cs="Times New Roman"/>
          <w:color w:val="000000" w:themeColor="text1"/>
          <w:sz w:val="24"/>
          <w:szCs w:val="24"/>
        </w:rPr>
        <w:t xml:space="preserve"> key model structure</w:t>
      </w:r>
      <w:r w:rsidR="00DD45AB" w:rsidRPr="008553CD">
        <w:rPr>
          <w:rFonts w:ascii="Times New Roman" w:hAnsi="Times New Roman" w:cs="Times New Roman"/>
          <w:color w:val="000000" w:themeColor="text1"/>
          <w:sz w:val="24"/>
          <w:szCs w:val="24"/>
        </w:rPr>
        <w:t xml:space="preserve"> decisions</w:t>
      </w:r>
      <w:r w:rsidR="002657D4" w:rsidRPr="008553CD">
        <w:rPr>
          <w:rFonts w:ascii="Times New Roman" w:hAnsi="Times New Roman" w:cs="Times New Roman"/>
          <w:color w:val="000000" w:themeColor="text1"/>
          <w:sz w:val="24"/>
          <w:szCs w:val="24"/>
        </w:rPr>
        <w:t xml:space="preserve">, </w:t>
      </w:r>
      <w:r w:rsidR="00DD45AB" w:rsidRPr="008553CD">
        <w:rPr>
          <w:rFonts w:ascii="Times New Roman" w:hAnsi="Times New Roman" w:cs="Times New Roman"/>
          <w:color w:val="000000" w:themeColor="text1"/>
          <w:sz w:val="24"/>
          <w:szCs w:val="24"/>
        </w:rPr>
        <w:t>co</w:t>
      </w:r>
      <w:r w:rsidR="00667ADA" w:rsidRPr="008553CD">
        <w:rPr>
          <w:rFonts w:ascii="Times New Roman" w:hAnsi="Times New Roman" w:cs="Times New Roman"/>
          <w:color w:val="000000" w:themeColor="text1"/>
          <w:sz w:val="24"/>
          <w:szCs w:val="24"/>
        </w:rPr>
        <w:t>-</w:t>
      </w:r>
      <w:r w:rsidR="00DD45AB" w:rsidRPr="008553CD">
        <w:rPr>
          <w:rFonts w:ascii="Times New Roman" w:hAnsi="Times New Roman" w:cs="Times New Roman"/>
          <w:color w:val="000000" w:themeColor="text1"/>
          <w:sz w:val="24"/>
          <w:szCs w:val="24"/>
        </w:rPr>
        <w:t>development of single region and spatially explicit assessments to improve insight, and performing thorough simulation self-testing to ensure model tractability.</w:t>
      </w:r>
      <w:r w:rsidR="002657D4" w:rsidRPr="008553CD">
        <w:rPr>
          <w:rFonts w:ascii="Times New Roman" w:hAnsi="Times New Roman" w:cs="Times New Roman"/>
          <w:color w:val="000000" w:themeColor="text1"/>
          <w:sz w:val="24"/>
          <w:szCs w:val="24"/>
        </w:rPr>
        <w:t xml:space="preserve"> </w:t>
      </w:r>
      <w:r w:rsidR="00DD45AB" w:rsidRPr="008553CD">
        <w:rPr>
          <w:rFonts w:ascii="Times New Roman" w:hAnsi="Times New Roman" w:cs="Times New Roman"/>
          <w:color w:val="000000" w:themeColor="text1"/>
          <w:sz w:val="24"/>
          <w:szCs w:val="24"/>
        </w:rPr>
        <w:t xml:space="preserve">Results indicate that the current single region model for Alaskan sablefish is likely adequate for management decision-making, given the truly panmictic nature of the population. However, spatial models </w:t>
      </w:r>
      <w:r w:rsidR="00667ADA" w:rsidRPr="008553CD">
        <w:rPr>
          <w:rFonts w:ascii="Times New Roman" w:hAnsi="Times New Roman" w:cs="Times New Roman"/>
          <w:color w:val="000000" w:themeColor="text1"/>
          <w:sz w:val="24"/>
          <w:szCs w:val="24"/>
        </w:rPr>
        <w:t>identified</w:t>
      </w:r>
      <w:r w:rsidR="00DD45AB" w:rsidRPr="008553CD">
        <w:rPr>
          <w:rFonts w:ascii="Times New Roman" w:hAnsi="Times New Roman" w:cs="Times New Roman"/>
          <w:color w:val="000000" w:themeColor="text1"/>
          <w:sz w:val="24"/>
          <w:szCs w:val="24"/>
        </w:rPr>
        <w:t xml:space="preserve"> regional differences in availability of sablefish by age class and differential harvesting by management </w:t>
      </w:r>
      <w:r w:rsidR="00667ADA" w:rsidRPr="008553CD">
        <w:rPr>
          <w:rFonts w:ascii="Times New Roman" w:hAnsi="Times New Roman" w:cs="Times New Roman"/>
          <w:color w:val="000000" w:themeColor="text1"/>
          <w:sz w:val="24"/>
          <w:szCs w:val="24"/>
        </w:rPr>
        <w:t>unit</w:t>
      </w:r>
      <w:r w:rsidR="00DD45AB" w:rsidRPr="008553CD">
        <w:rPr>
          <w:rFonts w:ascii="Times New Roman" w:hAnsi="Times New Roman" w:cs="Times New Roman"/>
          <w:color w:val="000000" w:themeColor="text1"/>
          <w:sz w:val="24"/>
          <w:szCs w:val="24"/>
        </w:rPr>
        <w:t>. Moreover, by utilizing a fully integrated modeling approach, new insights were garnered regarding movement potential of this highly mobile species, indicating that movement across regions is likely lower than indicated when analyzing tagging data</w:t>
      </w:r>
      <w:r w:rsidR="00933030">
        <w:rPr>
          <w:rFonts w:ascii="Times New Roman" w:hAnsi="Times New Roman" w:cs="Times New Roman"/>
          <w:color w:val="000000" w:themeColor="text1"/>
          <w:sz w:val="24"/>
          <w:szCs w:val="24"/>
        </w:rPr>
        <w:t xml:space="preserve"> in isolation</w:t>
      </w:r>
      <w:r w:rsidR="00DD45AB" w:rsidRPr="008553CD">
        <w:rPr>
          <w:rFonts w:ascii="Times New Roman" w:hAnsi="Times New Roman" w:cs="Times New Roman"/>
          <w:color w:val="000000" w:themeColor="text1"/>
          <w:sz w:val="24"/>
          <w:szCs w:val="24"/>
        </w:rPr>
        <w:t xml:space="preserve">. </w:t>
      </w:r>
      <w:r w:rsidR="00F41087" w:rsidRPr="008553CD">
        <w:rPr>
          <w:rFonts w:ascii="Times New Roman" w:hAnsi="Times New Roman" w:cs="Times New Roman"/>
          <w:color w:val="000000" w:themeColor="text1"/>
          <w:sz w:val="24"/>
          <w:szCs w:val="24"/>
        </w:rPr>
        <w:t xml:space="preserve">We recommend that the single region model be used for quota setting, but semi-regular updates of the spatial model </w:t>
      </w:r>
      <w:r w:rsidR="00A44502" w:rsidRPr="008553CD">
        <w:rPr>
          <w:rFonts w:ascii="Times New Roman" w:hAnsi="Times New Roman" w:cs="Times New Roman"/>
          <w:color w:val="000000" w:themeColor="text1"/>
          <w:sz w:val="24"/>
          <w:szCs w:val="24"/>
        </w:rPr>
        <w:t>could</w:t>
      </w:r>
      <w:r w:rsidR="00F41087" w:rsidRPr="008553CD">
        <w:rPr>
          <w:rFonts w:ascii="Times New Roman" w:hAnsi="Times New Roman" w:cs="Times New Roman"/>
          <w:color w:val="000000" w:themeColor="text1"/>
          <w:sz w:val="24"/>
          <w:szCs w:val="24"/>
        </w:rPr>
        <w:t xml:space="preserve"> provide further insight into the distribution of incoming year classes and the potential for regional depletion of older sablefish. </w:t>
      </w:r>
      <w:r w:rsidR="00AA345D" w:rsidRPr="008553CD">
        <w:rPr>
          <w:rFonts w:ascii="Times New Roman" w:hAnsi="Times New Roman" w:cs="Times New Roman"/>
          <w:color w:val="000000" w:themeColor="text1"/>
          <w:sz w:val="24"/>
          <w:szCs w:val="24"/>
        </w:rPr>
        <w:t>The sablefish application provides one of the first end-to-end demonstrations of implementing spatial stock assessment good practices. Thus, it will help future practitioners better recognize important decision points and associated analyses to inform them when attempting to build a spatial stock assessment.</w:t>
      </w:r>
      <w:r w:rsidR="00F41087" w:rsidRPr="008553CD">
        <w:rPr>
          <w:rFonts w:ascii="Times New Roman" w:hAnsi="Times New Roman" w:cs="Times New Roman"/>
          <w:color w:val="000000" w:themeColor="text1"/>
          <w:sz w:val="24"/>
          <w:szCs w:val="24"/>
        </w:rPr>
        <w:t xml:space="preserve"> </w:t>
      </w:r>
      <w:r w:rsidR="00626BD9" w:rsidRPr="008553CD">
        <w:rPr>
          <w:rFonts w:ascii="Times New Roman" w:hAnsi="Times New Roman" w:cs="Times New Roman"/>
          <w:color w:val="000000" w:themeColor="text1"/>
          <w:sz w:val="24"/>
          <w:szCs w:val="24"/>
        </w:rPr>
        <w:br w:type="page"/>
      </w:r>
    </w:p>
    <w:p w14:paraId="00000003" w14:textId="7670EA74" w:rsidR="00CF53B4" w:rsidRPr="008553CD" w:rsidRDefault="000C48D4" w:rsidP="00540A35">
      <w:pPr>
        <w:pStyle w:val="Heading1"/>
        <w:numPr>
          <w:ilvl w:val="0"/>
          <w:numId w:val="8"/>
        </w:numPr>
        <w:spacing w:before="0" w:after="120" w:line="276" w:lineRule="auto"/>
        <w:contextualSpacing/>
        <w:jc w:val="both"/>
        <w:rPr>
          <w:rFonts w:ascii="Times New Roman" w:hAnsi="Times New Roman" w:cs="Times New Roman"/>
          <w:b/>
          <w:color w:val="000000" w:themeColor="text1"/>
          <w:sz w:val="24"/>
          <w:szCs w:val="24"/>
        </w:rPr>
      </w:pPr>
      <w:commentRangeStart w:id="2"/>
      <w:r w:rsidRPr="008553CD">
        <w:rPr>
          <w:rFonts w:ascii="Times New Roman" w:hAnsi="Times New Roman" w:cs="Times New Roman"/>
          <w:b/>
          <w:color w:val="000000" w:themeColor="text1"/>
          <w:sz w:val="24"/>
          <w:szCs w:val="24"/>
        </w:rPr>
        <w:lastRenderedPageBreak/>
        <w:t>Introduction</w:t>
      </w:r>
      <w:commentRangeEnd w:id="2"/>
      <w:r w:rsidR="00A6535A">
        <w:rPr>
          <w:rStyle w:val="CommentReference"/>
          <w:color w:val="auto"/>
        </w:rPr>
        <w:commentReference w:id="2"/>
      </w:r>
    </w:p>
    <w:p w14:paraId="16C1DB4E" w14:textId="19E4AF23" w:rsidR="005B0567" w:rsidRPr="008553CD" w:rsidRDefault="0067290E" w:rsidP="00D17CE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Spatial delineation of the world’s oceans has progressed rapidly in recent decades </w:t>
      </w:r>
      <w:r w:rsidR="002D6EB9">
        <w:rPr>
          <w:rFonts w:ascii="Times New Roman" w:hAnsi="Times New Roman" w:cs="Times New Roman"/>
          <w:color w:val="000000" w:themeColor="text1"/>
          <w:sz w:val="24"/>
          <w:szCs w:val="24"/>
        </w:rPr>
        <w:t>as marine spatial planning initiatives have attempted to address the competing needs of the myriad sectors increasingly being involved in the blue economy (</w:t>
      </w:r>
      <w:proofErr w:type="spellStart"/>
      <w:r w:rsidR="006A7B75">
        <w:rPr>
          <w:rFonts w:ascii="Times New Roman" w:hAnsi="Times New Roman" w:cs="Times New Roman"/>
          <w:color w:val="000000" w:themeColor="text1"/>
          <w:sz w:val="24"/>
          <w:szCs w:val="24"/>
        </w:rPr>
        <w:t>Bax</w:t>
      </w:r>
      <w:proofErr w:type="spellEnd"/>
      <w:r w:rsidR="006A7B75">
        <w:rPr>
          <w:rFonts w:ascii="Times New Roman" w:hAnsi="Times New Roman" w:cs="Times New Roman"/>
          <w:color w:val="000000" w:themeColor="text1"/>
          <w:sz w:val="24"/>
          <w:szCs w:val="24"/>
        </w:rPr>
        <w:t xml:space="preserve"> et al., 2022</w:t>
      </w:r>
      <w:r w:rsidR="002D6EB9">
        <w:rPr>
          <w:rFonts w:ascii="Times New Roman" w:hAnsi="Times New Roman" w:cs="Times New Roman"/>
          <w:color w:val="000000" w:themeColor="text1"/>
          <w:sz w:val="24"/>
          <w:szCs w:val="24"/>
        </w:rPr>
        <w:t>). Concurrently, improvements in biological understanding of the spatial structure of marine populations and the role of spatial dynamics in governing the productivity and sustainable harvest of living marine resources has led to increasing implementation of spatial fisheries management actions (</w:t>
      </w:r>
      <w:proofErr w:type="spellStart"/>
      <w:r w:rsidR="002D6EB9">
        <w:rPr>
          <w:rFonts w:ascii="Times New Roman" w:hAnsi="Times New Roman" w:cs="Times New Roman"/>
          <w:color w:val="000000" w:themeColor="text1"/>
          <w:sz w:val="24"/>
          <w:szCs w:val="24"/>
        </w:rPr>
        <w:t>Cianneli</w:t>
      </w:r>
      <w:proofErr w:type="spellEnd"/>
      <w:r w:rsidR="002D6EB9">
        <w:rPr>
          <w:rFonts w:ascii="Times New Roman" w:hAnsi="Times New Roman" w:cs="Times New Roman"/>
          <w:color w:val="000000" w:themeColor="text1"/>
          <w:sz w:val="24"/>
          <w:szCs w:val="24"/>
        </w:rPr>
        <w:t xml:space="preserve"> et al., 2013; </w:t>
      </w:r>
      <w:proofErr w:type="spellStart"/>
      <w:r w:rsidR="002D6EB9">
        <w:rPr>
          <w:rFonts w:ascii="Times New Roman" w:hAnsi="Times New Roman" w:cs="Times New Roman"/>
          <w:color w:val="000000" w:themeColor="text1"/>
          <w:sz w:val="24"/>
          <w:szCs w:val="24"/>
        </w:rPr>
        <w:t>Ciu</w:t>
      </w:r>
      <w:proofErr w:type="spellEnd"/>
      <w:r w:rsidR="002D6EB9">
        <w:rPr>
          <w:rFonts w:ascii="Times New Roman" w:hAnsi="Times New Roman" w:cs="Times New Roman"/>
          <w:color w:val="000000" w:themeColor="text1"/>
          <w:sz w:val="24"/>
          <w:szCs w:val="24"/>
        </w:rPr>
        <w:t xml:space="preserve"> and </w:t>
      </w:r>
      <w:proofErr w:type="spellStart"/>
      <w:r w:rsidR="002D6EB9">
        <w:rPr>
          <w:rFonts w:ascii="Times New Roman" w:hAnsi="Times New Roman" w:cs="Times New Roman"/>
          <w:color w:val="000000" w:themeColor="text1"/>
          <w:sz w:val="24"/>
          <w:szCs w:val="24"/>
        </w:rPr>
        <w:t>Kritzer</w:t>
      </w:r>
      <w:proofErr w:type="spellEnd"/>
      <w:r w:rsidR="002D6EB9">
        <w:rPr>
          <w:rFonts w:ascii="Times New Roman" w:hAnsi="Times New Roman" w:cs="Times New Roman"/>
          <w:color w:val="000000" w:themeColor="text1"/>
          <w:sz w:val="24"/>
          <w:szCs w:val="24"/>
        </w:rPr>
        <w:t xml:space="preserve">, 2016). Thus, provision of </w:t>
      </w:r>
      <w:proofErr w:type="gramStart"/>
      <w:r w:rsidR="002D6EB9">
        <w:rPr>
          <w:rFonts w:ascii="Times New Roman" w:hAnsi="Times New Roman" w:cs="Times New Roman"/>
          <w:color w:val="000000" w:themeColor="text1"/>
          <w:sz w:val="24"/>
          <w:szCs w:val="24"/>
        </w:rPr>
        <w:t>scientifically-informed</w:t>
      </w:r>
      <w:proofErr w:type="gramEnd"/>
      <w:r w:rsidR="002D6EB9">
        <w:rPr>
          <w:rFonts w:ascii="Times New Roman" w:hAnsi="Times New Roman" w:cs="Times New Roman"/>
          <w:color w:val="000000" w:themeColor="text1"/>
          <w:sz w:val="24"/>
          <w:szCs w:val="24"/>
        </w:rPr>
        <w:t xml:space="preserve"> management and ocean policy requires development and utilization of spatially explicit modeling frameworks that can better match the scale of decision-making (</w:t>
      </w:r>
      <w:proofErr w:type="spellStart"/>
      <w:r w:rsidR="002D6EB9">
        <w:rPr>
          <w:rFonts w:ascii="Times New Roman" w:hAnsi="Times New Roman" w:cs="Times New Roman"/>
          <w:color w:val="000000" w:themeColor="text1"/>
          <w:sz w:val="24"/>
          <w:szCs w:val="24"/>
        </w:rPr>
        <w:t>Goethel</w:t>
      </w:r>
      <w:proofErr w:type="spellEnd"/>
      <w:r w:rsidR="002D6EB9">
        <w:rPr>
          <w:rFonts w:ascii="Times New Roman" w:hAnsi="Times New Roman" w:cs="Times New Roman"/>
          <w:color w:val="000000" w:themeColor="text1"/>
          <w:sz w:val="24"/>
          <w:szCs w:val="24"/>
        </w:rPr>
        <w:t xml:space="preserve"> et al., 2016). </w:t>
      </w:r>
      <w:commentRangeStart w:id="3"/>
      <w:r w:rsidR="002D6EB9">
        <w:rPr>
          <w:rFonts w:ascii="Times New Roman" w:hAnsi="Times New Roman" w:cs="Times New Roman"/>
          <w:color w:val="000000" w:themeColor="text1"/>
          <w:sz w:val="24"/>
          <w:szCs w:val="24"/>
        </w:rPr>
        <w:t xml:space="preserve">Across the array of disciplines that constitute fisheries science, spatial models </w:t>
      </w:r>
      <w:r w:rsidR="00662482">
        <w:rPr>
          <w:rFonts w:ascii="Times New Roman" w:hAnsi="Times New Roman" w:cs="Times New Roman"/>
          <w:color w:val="000000" w:themeColor="text1"/>
          <w:sz w:val="24"/>
          <w:szCs w:val="24"/>
        </w:rPr>
        <w:t xml:space="preserve">have proliferated to address emerging needs and understanding, including early life history dynamics (e.g., </w:t>
      </w:r>
      <w:r w:rsidR="00944448">
        <w:rPr>
          <w:rFonts w:ascii="Times New Roman" w:hAnsi="Times New Roman" w:cs="Times New Roman"/>
          <w:color w:val="000000" w:themeColor="text1"/>
          <w:sz w:val="24"/>
          <w:szCs w:val="24"/>
        </w:rPr>
        <w:t>larval individual-based models; ), spatial utilization across the entire life cycle of marine species (e.g., ), fishery processes (), whole of ecosystem approaches, and to inform marine spatial planning ().</w:t>
      </w:r>
      <w:commentRangeEnd w:id="3"/>
      <w:r w:rsidR="006A7B75">
        <w:rPr>
          <w:rStyle w:val="CommentReference"/>
        </w:rPr>
        <w:commentReference w:id="3"/>
      </w:r>
      <w:r w:rsidR="00944448">
        <w:rPr>
          <w:rFonts w:ascii="Times New Roman" w:hAnsi="Times New Roman" w:cs="Times New Roman"/>
          <w:color w:val="000000" w:themeColor="text1"/>
          <w:sz w:val="24"/>
          <w:szCs w:val="24"/>
        </w:rPr>
        <w:t xml:space="preserve"> Although the full array of modeling frameworks help guide spatial fisheries management decisions, advances in spatial stock assessment models could provide the most direct benefits to management advice, given that stock assessments are utilized for estimating population status and projecting sustainable catch quotas based on observed data (</w:t>
      </w:r>
      <w:proofErr w:type="spellStart"/>
      <w:r w:rsidR="00944448">
        <w:rPr>
          <w:rFonts w:ascii="Times New Roman" w:hAnsi="Times New Roman" w:cs="Times New Roman"/>
          <w:color w:val="000000" w:themeColor="text1"/>
          <w:sz w:val="24"/>
          <w:szCs w:val="24"/>
        </w:rPr>
        <w:t>Hilborn</w:t>
      </w:r>
      <w:proofErr w:type="spellEnd"/>
      <w:r w:rsidR="00944448">
        <w:rPr>
          <w:rFonts w:ascii="Times New Roman" w:hAnsi="Times New Roman" w:cs="Times New Roman"/>
          <w:color w:val="000000" w:themeColor="text1"/>
          <w:sz w:val="24"/>
          <w:szCs w:val="24"/>
        </w:rPr>
        <w:t xml:space="preserve">, 2012; </w:t>
      </w:r>
      <w:proofErr w:type="spellStart"/>
      <w:r w:rsidR="00944448">
        <w:rPr>
          <w:rFonts w:ascii="Times New Roman" w:hAnsi="Times New Roman" w:cs="Times New Roman"/>
          <w:color w:val="000000" w:themeColor="text1"/>
          <w:sz w:val="24"/>
          <w:szCs w:val="24"/>
        </w:rPr>
        <w:t>Goethel</w:t>
      </w:r>
      <w:proofErr w:type="spellEnd"/>
      <w:r w:rsidR="00944448">
        <w:rPr>
          <w:rFonts w:ascii="Times New Roman" w:hAnsi="Times New Roman" w:cs="Times New Roman"/>
          <w:color w:val="000000" w:themeColor="text1"/>
          <w:sz w:val="24"/>
          <w:szCs w:val="24"/>
        </w:rPr>
        <w:t xml:space="preserve"> et al., 2023).</w:t>
      </w:r>
    </w:p>
    <w:p w14:paraId="39DD9F34" w14:textId="3FE5F9A8" w:rsidR="00052F44" w:rsidRDefault="00052F44" w:rsidP="00D17CE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
    <w:p w14:paraId="74A76670" w14:textId="478FFB5A" w:rsidR="00540A35" w:rsidRDefault="00540A35" w:rsidP="00D17CE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Spatial stock assessments are able to integrate </w:t>
      </w:r>
      <w:r w:rsidR="005C1986">
        <w:rPr>
          <w:rFonts w:ascii="Times New Roman" w:hAnsi="Times New Roman" w:cs="Times New Roman"/>
          <w:color w:val="000000" w:themeColor="text1"/>
          <w:sz w:val="24"/>
          <w:szCs w:val="24"/>
        </w:rPr>
        <w:t xml:space="preserve">the complex </w:t>
      </w:r>
      <w:r>
        <w:rPr>
          <w:rFonts w:ascii="Times New Roman" w:hAnsi="Times New Roman" w:cs="Times New Roman"/>
          <w:color w:val="000000" w:themeColor="text1"/>
          <w:sz w:val="24"/>
          <w:szCs w:val="24"/>
        </w:rPr>
        <w:t>spatiotemporal dynamics of marine species, which can help better elucidate drivers of productivity and refine estimates of sustainable regional harvests, thereby, providing advice at the scales relevant to decision-makers (</w:t>
      </w:r>
      <w:proofErr w:type="spellStart"/>
      <w:r>
        <w:rPr>
          <w:rFonts w:ascii="Times New Roman" w:hAnsi="Times New Roman" w:cs="Times New Roman"/>
          <w:color w:val="000000" w:themeColor="text1"/>
          <w:sz w:val="24"/>
          <w:szCs w:val="24"/>
        </w:rPr>
        <w:t>Goethel</w:t>
      </w:r>
      <w:proofErr w:type="spellEnd"/>
      <w:r>
        <w:rPr>
          <w:rFonts w:ascii="Times New Roman" w:hAnsi="Times New Roman" w:cs="Times New Roman"/>
          <w:color w:val="000000" w:themeColor="text1"/>
          <w:sz w:val="24"/>
          <w:szCs w:val="24"/>
        </w:rPr>
        <w:t xml:space="preserve"> et al., 2011; Berger et al., 2017). Moreover, by integrating data</w:t>
      </w:r>
      <w:r w:rsidR="005C1986">
        <w:rPr>
          <w:rFonts w:ascii="Times New Roman" w:hAnsi="Times New Roman" w:cs="Times New Roman"/>
          <w:color w:val="000000" w:themeColor="text1"/>
          <w:sz w:val="24"/>
          <w:szCs w:val="24"/>
        </w:rPr>
        <w:t xml:space="preserve"> at finer resolutions, spatial assessments can increase the information content of most data inputs (e.g., fishery catch, indices of abundance, and age or length compositions; Punt et al., 2019b). </w:t>
      </w:r>
      <w:r w:rsidR="00584E2D">
        <w:rPr>
          <w:rFonts w:ascii="Times New Roman" w:hAnsi="Times New Roman" w:cs="Times New Roman"/>
          <w:color w:val="000000" w:themeColor="text1"/>
          <w:sz w:val="24"/>
          <w:szCs w:val="24"/>
        </w:rPr>
        <w:t>Traditionally, stock assessment models have ignored spatial processes, instead assuming a unit population exists with homogeneous dynamics and negligible immigration or emigration (</w:t>
      </w:r>
      <w:proofErr w:type="spellStart"/>
      <w:r w:rsidR="00584E2D">
        <w:rPr>
          <w:rFonts w:ascii="Times New Roman" w:hAnsi="Times New Roman" w:cs="Times New Roman"/>
          <w:color w:val="000000" w:themeColor="text1"/>
          <w:sz w:val="24"/>
          <w:szCs w:val="24"/>
        </w:rPr>
        <w:t>Goethel</w:t>
      </w:r>
      <w:proofErr w:type="spellEnd"/>
      <w:r w:rsidR="00584E2D">
        <w:rPr>
          <w:rFonts w:ascii="Times New Roman" w:hAnsi="Times New Roman" w:cs="Times New Roman"/>
          <w:color w:val="000000" w:themeColor="text1"/>
          <w:sz w:val="24"/>
          <w:szCs w:val="24"/>
        </w:rPr>
        <w:t xml:space="preserve"> and </w:t>
      </w:r>
      <w:proofErr w:type="spellStart"/>
      <w:r w:rsidR="00584E2D">
        <w:rPr>
          <w:rFonts w:ascii="Times New Roman" w:hAnsi="Times New Roman" w:cs="Times New Roman"/>
          <w:color w:val="000000" w:themeColor="text1"/>
          <w:sz w:val="24"/>
          <w:szCs w:val="24"/>
        </w:rPr>
        <w:t>Cadrin</w:t>
      </w:r>
      <w:proofErr w:type="spellEnd"/>
      <w:r w:rsidR="00584E2D">
        <w:rPr>
          <w:rFonts w:ascii="Times New Roman" w:hAnsi="Times New Roman" w:cs="Times New Roman"/>
          <w:color w:val="000000" w:themeColor="text1"/>
          <w:sz w:val="24"/>
          <w:szCs w:val="24"/>
        </w:rPr>
        <w:t xml:space="preserve">, 2021). </w:t>
      </w:r>
      <w:r w:rsidR="000C3F33">
        <w:rPr>
          <w:rFonts w:ascii="Times New Roman" w:hAnsi="Times New Roman" w:cs="Times New Roman"/>
          <w:color w:val="000000" w:themeColor="text1"/>
          <w:sz w:val="24"/>
          <w:szCs w:val="24"/>
        </w:rPr>
        <w:t>Non-spatial assessments can provide adequate management advice when the boundaries of the modeled unit correspond with primary biological structure, even when movement occurs</w:t>
      </w:r>
      <w:r w:rsidR="00F67E0A">
        <w:rPr>
          <w:rFonts w:ascii="Times New Roman" w:hAnsi="Times New Roman" w:cs="Times New Roman"/>
          <w:color w:val="000000" w:themeColor="text1"/>
          <w:sz w:val="24"/>
          <w:szCs w:val="24"/>
        </w:rPr>
        <w:t xml:space="preserve"> outside of the population</w:t>
      </w:r>
      <w:r w:rsidR="000C3F33">
        <w:rPr>
          <w:rFonts w:ascii="Times New Roman" w:hAnsi="Times New Roman" w:cs="Times New Roman"/>
          <w:color w:val="000000" w:themeColor="text1"/>
          <w:sz w:val="24"/>
          <w:szCs w:val="24"/>
        </w:rPr>
        <w:t xml:space="preserve"> (</w:t>
      </w:r>
      <w:proofErr w:type="spellStart"/>
      <w:r w:rsidR="000C3F33">
        <w:rPr>
          <w:rFonts w:ascii="Times New Roman" w:hAnsi="Times New Roman" w:cs="Times New Roman"/>
          <w:color w:val="000000" w:themeColor="text1"/>
          <w:sz w:val="24"/>
          <w:szCs w:val="24"/>
        </w:rPr>
        <w:t>Cadrin</w:t>
      </w:r>
      <w:proofErr w:type="spellEnd"/>
      <w:r w:rsidR="000C3F33">
        <w:rPr>
          <w:rFonts w:ascii="Times New Roman" w:hAnsi="Times New Roman" w:cs="Times New Roman"/>
          <w:color w:val="000000" w:themeColor="text1"/>
          <w:sz w:val="24"/>
          <w:szCs w:val="24"/>
        </w:rPr>
        <w:t xml:space="preserve"> et al., 2019</w:t>
      </w:r>
      <w:r w:rsidR="00BA6738">
        <w:rPr>
          <w:rFonts w:ascii="Times New Roman" w:hAnsi="Times New Roman" w:cs="Times New Roman"/>
          <w:color w:val="000000" w:themeColor="text1"/>
          <w:sz w:val="24"/>
          <w:szCs w:val="24"/>
        </w:rPr>
        <w:t xml:space="preserve">; </w:t>
      </w:r>
      <w:proofErr w:type="spellStart"/>
      <w:r w:rsidR="00BA6738">
        <w:rPr>
          <w:rFonts w:ascii="Times New Roman" w:hAnsi="Times New Roman" w:cs="Times New Roman"/>
          <w:color w:val="000000" w:themeColor="text1"/>
          <w:sz w:val="24"/>
          <w:szCs w:val="24"/>
        </w:rPr>
        <w:t>Cadrin</w:t>
      </w:r>
      <w:proofErr w:type="spellEnd"/>
      <w:r w:rsidR="00BA6738">
        <w:rPr>
          <w:rFonts w:ascii="Times New Roman" w:hAnsi="Times New Roman" w:cs="Times New Roman"/>
          <w:color w:val="000000" w:themeColor="text1"/>
          <w:sz w:val="24"/>
          <w:szCs w:val="24"/>
        </w:rPr>
        <w:t>, 2020</w:t>
      </w:r>
      <w:r w:rsidR="000C3F33">
        <w:rPr>
          <w:rFonts w:ascii="Times New Roman" w:hAnsi="Times New Roman" w:cs="Times New Roman"/>
          <w:color w:val="000000" w:themeColor="text1"/>
          <w:sz w:val="24"/>
          <w:szCs w:val="24"/>
        </w:rPr>
        <w:t>).</w:t>
      </w:r>
      <w:r w:rsidR="00BA6738">
        <w:rPr>
          <w:rFonts w:ascii="Times New Roman" w:hAnsi="Times New Roman" w:cs="Times New Roman"/>
          <w:color w:val="000000" w:themeColor="text1"/>
          <w:sz w:val="24"/>
          <w:szCs w:val="24"/>
        </w:rPr>
        <w:t xml:space="preserve"> However, historic management unit delineations</w:t>
      </w:r>
      <w:r w:rsidR="00B26B9D">
        <w:rPr>
          <w:rFonts w:ascii="Times New Roman" w:hAnsi="Times New Roman" w:cs="Times New Roman"/>
          <w:color w:val="000000" w:themeColor="text1"/>
          <w:sz w:val="24"/>
          <w:szCs w:val="24"/>
        </w:rPr>
        <w:t xml:space="preserve"> often do not</w:t>
      </w:r>
      <w:r w:rsidR="00BA6738">
        <w:rPr>
          <w:rFonts w:ascii="Times New Roman" w:hAnsi="Times New Roman" w:cs="Times New Roman"/>
          <w:color w:val="000000" w:themeColor="text1"/>
          <w:sz w:val="24"/>
          <w:szCs w:val="24"/>
        </w:rPr>
        <w:t xml:space="preserve"> match those of biological populations (Kerr et al., 2017). Moreover, fine-scale biological processes</w:t>
      </w:r>
      <w:r w:rsidR="001D4659">
        <w:rPr>
          <w:rFonts w:ascii="Times New Roman" w:hAnsi="Times New Roman" w:cs="Times New Roman"/>
          <w:color w:val="000000" w:themeColor="text1"/>
          <w:sz w:val="24"/>
          <w:szCs w:val="24"/>
        </w:rPr>
        <w:t xml:space="preserve"> </w:t>
      </w:r>
      <w:r w:rsidR="00BA6738">
        <w:rPr>
          <w:rFonts w:ascii="Times New Roman" w:hAnsi="Times New Roman" w:cs="Times New Roman"/>
          <w:color w:val="000000" w:themeColor="text1"/>
          <w:sz w:val="24"/>
          <w:szCs w:val="24"/>
        </w:rPr>
        <w:t>are increasingly being recognized</w:t>
      </w:r>
      <w:r w:rsidR="001D4659">
        <w:rPr>
          <w:rFonts w:ascii="Times New Roman" w:hAnsi="Times New Roman" w:cs="Times New Roman"/>
          <w:color w:val="000000" w:themeColor="text1"/>
          <w:sz w:val="24"/>
          <w:szCs w:val="24"/>
        </w:rPr>
        <w:t xml:space="preserve">, including both inter- and intra-population structure due to spatially varying demographics and connectivity </w:t>
      </w:r>
      <w:r w:rsidR="00BA6738">
        <w:rPr>
          <w:rFonts w:ascii="Times New Roman" w:hAnsi="Times New Roman" w:cs="Times New Roman"/>
          <w:color w:val="000000" w:themeColor="text1"/>
          <w:sz w:val="24"/>
          <w:szCs w:val="24"/>
        </w:rPr>
        <w:t>(</w:t>
      </w:r>
      <w:proofErr w:type="spellStart"/>
      <w:r w:rsidR="00BA6738">
        <w:rPr>
          <w:rFonts w:ascii="Times New Roman" w:hAnsi="Times New Roman" w:cs="Times New Roman"/>
          <w:color w:val="000000" w:themeColor="text1"/>
          <w:sz w:val="24"/>
          <w:szCs w:val="24"/>
        </w:rPr>
        <w:t>Smedbol</w:t>
      </w:r>
      <w:proofErr w:type="spellEnd"/>
      <w:r w:rsidR="00BA6738">
        <w:rPr>
          <w:rFonts w:ascii="Times New Roman" w:hAnsi="Times New Roman" w:cs="Times New Roman"/>
          <w:color w:val="000000" w:themeColor="text1"/>
          <w:sz w:val="24"/>
          <w:szCs w:val="24"/>
        </w:rPr>
        <w:t xml:space="preserve"> and Stephenson, 2001; </w:t>
      </w:r>
      <w:proofErr w:type="spellStart"/>
      <w:r w:rsidR="00BA6738">
        <w:rPr>
          <w:rFonts w:ascii="Times New Roman" w:hAnsi="Times New Roman" w:cs="Times New Roman"/>
          <w:color w:val="000000" w:themeColor="text1"/>
          <w:sz w:val="24"/>
          <w:szCs w:val="24"/>
        </w:rPr>
        <w:t>Cianelli</w:t>
      </w:r>
      <w:proofErr w:type="spellEnd"/>
      <w:r w:rsidR="00BA6738">
        <w:rPr>
          <w:rFonts w:ascii="Times New Roman" w:hAnsi="Times New Roman" w:cs="Times New Roman"/>
          <w:color w:val="000000" w:themeColor="text1"/>
          <w:sz w:val="24"/>
          <w:szCs w:val="24"/>
        </w:rPr>
        <w:t xml:space="preserve"> et al., 2013)</w:t>
      </w:r>
      <w:r w:rsidR="001D4659">
        <w:rPr>
          <w:rFonts w:ascii="Times New Roman" w:hAnsi="Times New Roman" w:cs="Times New Roman"/>
          <w:color w:val="000000" w:themeColor="text1"/>
          <w:sz w:val="24"/>
          <w:szCs w:val="24"/>
        </w:rPr>
        <w:t xml:space="preserve">. Therefore, finer resolution assessment models are required to avoid violation of assumptions and associated bias in estimates of population trajectories, parameters, and harvest advice (Punt, 2019a; </w:t>
      </w:r>
      <w:proofErr w:type="spellStart"/>
      <w:r w:rsidR="001D4659">
        <w:rPr>
          <w:rFonts w:ascii="Times New Roman" w:hAnsi="Times New Roman" w:cs="Times New Roman"/>
          <w:color w:val="000000" w:themeColor="text1"/>
          <w:sz w:val="24"/>
          <w:szCs w:val="24"/>
        </w:rPr>
        <w:t>Goethel</w:t>
      </w:r>
      <w:proofErr w:type="spellEnd"/>
      <w:r w:rsidR="001D4659">
        <w:rPr>
          <w:rFonts w:ascii="Times New Roman" w:hAnsi="Times New Roman" w:cs="Times New Roman"/>
          <w:color w:val="000000" w:themeColor="text1"/>
          <w:sz w:val="24"/>
          <w:szCs w:val="24"/>
        </w:rPr>
        <w:t xml:space="preserve"> et al., 2021; Bosley et al., 2022).</w:t>
      </w:r>
    </w:p>
    <w:p w14:paraId="75782CD7" w14:textId="0F63B76D" w:rsidR="001D4659" w:rsidRDefault="001D4659" w:rsidP="00D17CE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
    <w:p w14:paraId="7F809C6C" w14:textId="3D2BD24A" w:rsidR="001D4659" w:rsidRDefault="00BC6F0F" w:rsidP="00D17CE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Simulation analysis has been widely implemented to test and compare the performance of spatially explicit and single region (i.e., non-spatial) assessment models when confronted with </w:t>
      </w:r>
      <w:r w:rsidR="00F96182">
        <w:rPr>
          <w:rFonts w:ascii="Times New Roman" w:hAnsi="Times New Roman" w:cs="Times New Roman"/>
          <w:color w:val="000000" w:themeColor="text1"/>
          <w:sz w:val="24"/>
          <w:szCs w:val="24"/>
        </w:rPr>
        <w:t xml:space="preserve">spatial </w:t>
      </w:r>
      <w:r>
        <w:rPr>
          <w:rFonts w:ascii="Times New Roman" w:hAnsi="Times New Roman" w:cs="Times New Roman"/>
          <w:color w:val="000000" w:themeColor="text1"/>
          <w:sz w:val="24"/>
          <w:szCs w:val="24"/>
        </w:rPr>
        <w:t>dynamics (Punt, 2019</w:t>
      </w:r>
      <w:proofErr w:type="gramStart"/>
      <w:r>
        <w:rPr>
          <w:rFonts w:ascii="Times New Roman" w:hAnsi="Times New Roman" w:cs="Times New Roman"/>
          <w:color w:val="000000" w:themeColor="text1"/>
          <w:sz w:val="24"/>
          <w:szCs w:val="24"/>
        </w:rPr>
        <w:t>a,b</w:t>
      </w:r>
      <w:proofErr w:type="gram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Goethel</w:t>
      </w:r>
      <w:proofErr w:type="spellEnd"/>
      <w:r>
        <w:rPr>
          <w:rFonts w:ascii="Times New Roman" w:hAnsi="Times New Roman" w:cs="Times New Roman"/>
          <w:color w:val="000000" w:themeColor="text1"/>
          <w:sz w:val="24"/>
          <w:szCs w:val="24"/>
        </w:rPr>
        <w:t xml:space="preserve"> and </w:t>
      </w:r>
      <w:proofErr w:type="spellStart"/>
      <w:r>
        <w:rPr>
          <w:rFonts w:ascii="Times New Roman" w:hAnsi="Times New Roman" w:cs="Times New Roman"/>
          <w:color w:val="000000" w:themeColor="text1"/>
          <w:sz w:val="24"/>
          <w:szCs w:val="24"/>
        </w:rPr>
        <w:t>Cadrin</w:t>
      </w:r>
      <w:proofErr w:type="spellEnd"/>
      <w:r>
        <w:rPr>
          <w:rFonts w:ascii="Times New Roman" w:hAnsi="Times New Roman" w:cs="Times New Roman"/>
          <w:color w:val="000000" w:themeColor="text1"/>
          <w:sz w:val="24"/>
          <w:szCs w:val="24"/>
        </w:rPr>
        <w:t xml:space="preserve">, 2021). Oftentimes, spatial models are able to </w:t>
      </w:r>
      <w:r>
        <w:rPr>
          <w:rFonts w:ascii="Times New Roman" w:hAnsi="Times New Roman" w:cs="Times New Roman"/>
          <w:color w:val="000000" w:themeColor="text1"/>
          <w:sz w:val="24"/>
          <w:szCs w:val="24"/>
        </w:rPr>
        <w:lastRenderedPageBreak/>
        <w:t>adequately account for complex spatial structure when present, while also providing</w:t>
      </w:r>
      <w:r w:rsidR="004D7E64">
        <w:rPr>
          <w:rFonts w:ascii="Times New Roman" w:hAnsi="Times New Roman" w:cs="Times New Roman"/>
          <w:color w:val="000000" w:themeColor="text1"/>
          <w:sz w:val="24"/>
          <w:szCs w:val="24"/>
        </w:rPr>
        <w:t xml:space="preserve"> management quantities at the resolution needed to maintain inter- and intra-population integrity</w:t>
      </w:r>
      <w:r>
        <w:rPr>
          <w:rFonts w:ascii="Times New Roman" w:hAnsi="Times New Roman" w:cs="Times New Roman"/>
          <w:color w:val="000000" w:themeColor="text1"/>
          <w:sz w:val="24"/>
          <w:szCs w:val="24"/>
        </w:rPr>
        <w:t xml:space="preserve"> (e.g., </w:t>
      </w:r>
      <w:r w:rsidR="004D7E64">
        <w:rPr>
          <w:rFonts w:ascii="Times New Roman" w:hAnsi="Times New Roman" w:cs="Times New Roman"/>
          <w:color w:val="000000" w:themeColor="text1"/>
          <w:sz w:val="24"/>
          <w:szCs w:val="24"/>
        </w:rPr>
        <w:t xml:space="preserve">Carruthers et al., 2015; </w:t>
      </w:r>
      <w:proofErr w:type="spellStart"/>
      <w:r w:rsidR="004D7E64">
        <w:rPr>
          <w:rFonts w:ascii="Times New Roman" w:hAnsi="Times New Roman" w:cs="Times New Roman"/>
          <w:color w:val="000000" w:themeColor="text1"/>
          <w:sz w:val="24"/>
          <w:szCs w:val="24"/>
        </w:rPr>
        <w:t>McGilliard</w:t>
      </w:r>
      <w:proofErr w:type="spellEnd"/>
      <w:r w:rsidR="004D7E64">
        <w:rPr>
          <w:rFonts w:ascii="Times New Roman" w:hAnsi="Times New Roman" w:cs="Times New Roman"/>
          <w:color w:val="000000" w:themeColor="text1"/>
          <w:sz w:val="24"/>
          <w:szCs w:val="24"/>
        </w:rPr>
        <w:t xml:space="preserve"> et al., 2015; </w:t>
      </w:r>
      <w:proofErr w:type="spellStart"/>
      <w:r>
        <w:rPr>
          <w:rFonts w:ascii="Times New Roman" w:hAnsi="Times New Roman" w:cs="Times New Roman"/>
          <w:color w:val="000000" w:themeColor="text1"/>
          <w:sz w:val="24"/>
          <w:szCs w:val="24"/>
        </w:rPr>
        <w:t>Goethel</w:t>
      </w:r>
      <w:proofErr w:type="spellEnd"/>
      <w:r>
        <w:rPr>
          <w:rFonts w:ascii="Times New Roman" w:hAnsi="Times New Roman" w:cs="Times New Roman"/>
          <w:color w:val="000000" w:themeColor="text1"/>
          <w:sz w:val="24"/>
          <w:szCs w:val="24"/>
        </w:rPr>
        <w:t xml:space="preserve"> et al., 2021; Bosley et al., 2022)</w:t>
      </w:r>
      <w:r w:rsidR="004D7E64">
        <w:rPr>
          <w:rFonts w:ascii="Times New Roman" w:hAnsi="Times New Roman" w:cs="Times New Roman"/>
          <w:color w:val="000000" w:themeColor="text1"/>
          <w:sz w:val="24"/>
          <w:szCs w:val="24"/>
        </w:rPr>
        <w:t xml:space="preserve">. However, when poorly specified, spatial models may perform worse than spatially implicit (i.e., areas-as-fleets, AAF) or single region models </w:t>
      </w:r>
      <w:r w:rsidR="00BE2BE0">
        <w:rPr>
          <w:rFonts w:ascii="Times New Roman" w:hAnsi="Times New Roman" w:cs="Times New Roman"/>
          <w:color w:val="000000" w:themeColor="text1"/>
          <w:sz w:val="24"/>
          <w:szCs w:val="24"/>
        </w:rPr>
        <w:t>for</w:t>
      </w:r>
      <w:r w:rsidR="00AB11DF">
        <w:rPr>
          <w:rFonts w:ascii="Times New Roman" w:hAnsi="Times New Roman" w:cs="Times New Roman"/>
          <w:color w:val="000000" w:themeColor="text1"/>
          <w:sz w:val="24"/>
          <w:szCs w:val="24"/>
        </w:rPr>
        <w:t xml:space="preserve"> estimati</w:t>
      </w:r>
      <w:r w:rsidR="00BE2BE0">
        <w:rPr>
          <w:rFonts w:ascii="Times New Roman" w:hAnsi="Times New Roman" w:cs="Times New Roman"/>
          <w:color w:val="000000" w:themeColor="text1"/>
          <w:sz w:val="24"/>
          <w:szCs w:val="24"/>
        </w:rPr>
        <w:t>on of</w:t>
      </w:r>
      <w:r w:rsidR="00AB11DF">
        <w:rPr>
          <w:rFonts w:ascii="Times New Roman" w:hAnsi="Times New Roman" w:cs="Times New Roman"/>
          <w:color w:val="000000" w:themeColor="text1"/>
          <w:sz w:val="24"/>
          <w:szCs w:val="24"/>
        </w:rPr>
        <w:t xml:space="preserve"> total population biomass </w:t>
      </w:r>
      <w:r w:rsidR="004D7E64">
        <w:rPr>
          <w:rFonts w:ascii="Times New Roman" w:hAnsi="Times New Roman" w:cs="Times New Roman"/>
          <w:color w:val="000000" w:themeColor="text1"/>
          <w:sz w:val="24"/>
          <w:szCs w:val="24"/>
        </w:rPr>
        <w:t>(Lee et al., 2017; Guan et al., 2019).</w:t>
      </w:r>
      <w:r w:rsidR="00BE2BE0">
        <w:rPr>
          <w:rFonts w:ascii="Times New Roman" w:hAnsi="Times New Roman" w:cs="Times New Roman"/>
          <w:color w:val="000000" w:themeColor="text1"/>
          <w:sz w:val="24"/>
          <w:szCs w:val="24"/>
        </w:rPr>
        <w:t xml:space="preserve"> Q</w:t>
      </w:r>
      <w:r w:rsidR="00D91839">
        <w:rPr>
          <w:rFonts w:ascii="Times New Roman" w:hAnsi="Times New Roman" w:cs="Times New Roman"/>
          <w:color w:val="000000" w:themeColor="text1"/>
          <w:sz w:val="24"/>
          <w:szCs w:val="24"/>
        </w:rPr>
        <w:t xml:space="preserve">uota apportionment methods are often </w:t>
      </w:r>
      <w:r w:rsidR="00BE2BE0">
        <w:rPr>
          <w:rFonts w:ascii="Times New Roman" w:hAnsi="Times New Roman" w:cs="Times New Roman"/>
          <w:color w:val="000000" w:themeColor="text1"/>
          <w:sz w:val="24"/>
          <w:szCs w:val="24"/>
        </w:rPr>
        <w:t xml:space="preserve">then </w:t>
      </w:r>
      <w:r w:rsidR="00D91839">
        <w:rPr>
          <w:rFonts w:ascii="Times New Roman" w:hAnsi="Times New Roman" w:cs="Times New Roman"/>
          <w:color w:val="000000" w:themeColor="text1"/>
          <w:sz w:val="24"/>
          <w:szCs w:val="24"/>
        </w:rPr>
        <w:t xml:space="preserve">required to assign population-level quotas </w:t>
      </w:r>
      <w:r w:rsidR="00BE2BE0">
        <w:rPr>
          <w:rFonts w:ascii="Times New Roman" w:hAnsi="Times New Roman" w:cs="Times New Roman"/>
          <w:color w:val="000000" w:themeColor="text1"/>
          <w:sz w:val="24"/>
          <w:szCs w:val="24"/>
        </w:rPr>
        <w:t xml:space="preserve">based on non-spatial assessments </w:t>
      </w:r>
      <w:r w:rsidR="00D91839">
        <w:rPr>
          <w:rFonts w:ascii="Times New Roman" w:hAnsi="Times New Roman" w:cs="Times New Roman"/>
          <w:color w:val="000000" w:themeColor="text1"/>
          <w:sz w:val="24"/>
          <w:szCs w:val="24"/>
        </w:rPr>
        <w:t>to management regions</w:t>
      </w:r>
      <w:r w:rsidR="00BE2BE0">
        <w:rPr>
          <w:rFonts w:ascii="Times New Roman" w:hAnsi="Times New Roman" w:cs="Times New Roman"/>
          <w:color w:val="000000" w:themeColor="text1"/>
          <w:sz w:val="24"/>
          <w:szCs w:val="24"/>
        </w:rPr>
        <w:t xml:space="preserve"> to match the scale of management advice</w:t>
      </w:r>
      <w:r w:rsidR="00D91839">
        <w:rPr>
          <w:rFonts w:ascii="Times New Roman" w:hAnsi="Times New Roman" w:cs="Times New Roman"/>
          <w:color w:val="000000" w:themeColor="text1"/>
          <w:sz w:val="24"/>
          <w:szCs w:val="24"/>
        </w:rPr>
        <w:t xml:space="preserve">, and adequate catch apportionment may be difficult to achieve </w:t>
      </w:r>
      <w:r w:rsidR="00985AA4">
        <w:rPr>
          <w:rFonts w:ascii="Times New Roman" w:hAnsi="Times New Roman" w:cs="Times New Roman"/>
          <w:color w:val="000000" w:themeColor="text1"/>
          <w:sz w:val="24"/>
          <w:szCs w:val="24"/>
        </w:rPr>
        <w:t>except when high resolution fishery-independent survey data is available (e.g., Bosley et al., 2019).</w:t>
      </w:r>
      <w:r w:rsidR="00AB11DF">
        <w:rPr>
          <w:rFonts w:ascii="Times New Roman" w:hAnsi="Times New Roman" w:cs="Times New Roman"/>
          <w:color w:val="000000" w:themeColor="text1"/>
          <w:sz w:val="24"/>
          <w:szCs w:val="24"/>
        </w:rPr>
        <w:t xml:space="preserve"> </w:t>
      </w:r>
      <w:r w:rsidR="00692C8B">
        <w:rPr>
          <w:rFonts w:ascii="Times New Roman" w:hAnsi="Times New Roman" w:cs="Times New Roman"/>
          <w:color w:val="000000" w:themeColor="text1"/>
          <w:sz w:val="24"/>
          <w:szCs w:val="24"/>
        </w:rPr>
        <w:t xml:space="preserve">In an attempt to provide further insight on the relative performance of spatial and single region models, </w:t>
      </w:r>
      <w:proofErr w:type="spellStart"/>
      <w:r w:rsidR="00AB11DF">
        <w:rPr>
          <w:rFonts w:ascii="Times New Roman" w:hAnsi="Times New Roman" w:cs="Times New Roman"/>
          <w:color w:val="000000" w:themeColor="text1"/>
          <w:sz w:val="24"/>
          <w:szCs w:val="24"/>
        </w:rPr>
        <w:t>Goethel</w:t>
      </w:r>
      <w:proofErr w:type="spellEnd"/>
      <w:r w:rsidR="00AB11DF">
        <w:rPr>
          <w:rFonts w:ascii="Times New Roman" w:hAnsi="Times New Roman" w:cs="Times New Roman"/>
          <w:color w:val="000000" w:themeColor="text1"/>
          <w:sz w:val="24"/>
          <w:szCs w:val="24"/>
        </w:rPr>
        <w:t xml:space="preserve"> et al. (2024) </w:t>
      </w:r>
      <w:r w:rsidR="00692C8B">
        <w:rPr>
          <w:rFonts w:ascii="Times New Roman" w:hAnsi="Times New Roman" w:cs="Times New Roman"/>
          <w:color w:val="000000" w:themeColor="text1"/>
          <w:sz w:val="24"/>
          <w:szCs w:val="24"/>
        </w:rPr>
        <w:t xml:space="preserve">implemented a </w:t>
      </w:r>
      <w:r w:rsidR="00B26B9D">
        <w:rPr>
          <w:rFonts w:ascii="Times New Roman" w:hAnsi="Times New Roman" w:cs="Times New Roman"/>
          <w:color w:val="000000" w:themeColor="text1"/>
          <w:sz w:val="24"/>
          <w:szCs w:val="24"/>
        </w:rPr>
        <w:t xml:space="preserve">first of its kind </w:t>
      </w:r>
      <w:r w:rsidR="00AB11DF">
        <w:rPr>
          <w:rFonts w:ascii="Times New Roman" w:hAnsi="Times New Roman" w:cs="Times New Roman"/>
          <w:color w:val="000000" w:themeColor="text1"/>
          <w:sz w:val="24"/>
          <w:szCs w:val="24"/>
        </w:rPr>
        <w:t>international</w:t>
      </w:r>
      <w:r w:rsidR="00692C8B">
        <w:rPr>
          <w:rFonts w:ascii="Times New Roman" w:hAnsi="Times New Roman" w:cs="Times New Roman"/>
          <w:color w:val="000000" w:themeColor="text1"/>
          <w:sz w:val="24"/>
          <w:szCs w:val="24"/>
        </w:rPr>
        <w:t xml:space="preserve">, </w:t>
      </w:r>
      <w:r w:rsidR="00AB11DF">
        <w:rPr>
          <w:rFonts w:ascii="Times New Roman" w:hAnsi="Times New Roman" w:cs="Times New Roman"/>
          <w:color w:val="000000" w:themeColor="text1"/>
          <w:sz w:val="24"/>
          <w:szCs w:val="24"/>
        </w:rPr>
        <w:t>blinded</w:t>
      </w:r>
      <w:r w:rsidR="00692C8B">
        <w:rPr>
          <w:rFonts w:ascii="Times New Roman" w:hAnsi="Times New Roman" w:cs="Times New Roman"/>
          <w:color w:val="000000" w:themeColor="text1"/>
          <w:sz w:val="24"/>
          <w:szCs w:val="24"/>
        </w:rPr>
        <w:t>, spatially explicit</w:t>
      </w:r>
      <w:r w:rsidR="00AB11DF">
        <w:rPr>
          <w:rFonts w:ascii="Times New Roman" w:hAnsi="Times New Roman" w:cs="Times New Roman"/>
          <w:color w:val="000000" w:themeColor="text1"/>
          <w:sz w:val="24"/>
          <w:szCs w:val="24"/>
        </w:rPr>
        <w:t xml:space="preserve"> simulation experiment using a high spatiotemporal resolution operating model. </w:t>
      </w:r>
      <w:r w:rsidR="00692C8B">
        <w:rPr>
          <w:rFonts w:ascii="Times New Roman" w:hAnsi="Times New Roman" w:cs="Times New Roman"/>
          <w:color w:val="000000" w:themeColor="text1"/>
          <w:sz w:val="24"/>
          <w:szCs w:val="24"/>
        </w:rPr>
        <w:t>The experiment emulated the uncertainty associated with a real-world assessment application (i.e., by providing limited a priori information on population dynamics aside from what could be gleaned from the simulated data), and demonstrated that</w:t>
      </w:r>
      <w:r w:rsidR="000F1E88">
        <w:rPr>
          <w:rFonts w:ascii="Times New Roman" w:hAnsi="Times New Roman" w:cs="Times New Roman"/>
          <w:color w:val="000000" w:themeColor="text1"/>
          <w:sz w:val="24"/>
          <w:szCs w:val="24"/>
        </w:rPr>
        <w:t xml:space="preserve"> no single spatial structure (i.e., spatially explicit compared to single region </w:t>
      </w:r>
      <w:r w:rsidR="00692C8B">
        <w:rPr>
          <w:rFonts w:ascii="Times New Roman" w:hAnsi="Times New Roman" w:cs="Times New Roman"/>
          <w:color w:val="000000" w:themeColor="text1"/>
          <w:sz w:val="24"/>
          <w:szCs w:val="24"/>
        </w:rPr>
        <w:t xml:space="preserve">assessment </w:t>
      </w:r>
      <w:r w:rsidR="000F1E88">
        <w:rPr>
          <w:rFonts w:ascii="Times New Roman" w:hAnsi="Times New Roman" w:cs="Times New Roman"/>
          <w:color w:val="000000" w:themeColor="text1"/>
          <w:sz w:val="24"/>
          <w:szCs w:val="24"/>
        </w:rPr>
        <w:t>models) performed best</w:t>
      </w:r>
      <w:r w:rsidR="00692C8B">
        <w:rPr>
          <w:rFonts w:ascii="Times New Roman" w:hAnsi="Times New Roman" w:cs="Times New Roman"/>
          <w:color w:val="000000" w:themeColor="text1"/>
          <w:sz w:val="24"/>
          <w:szCs w:val="24"/>
        </w:rPr>
        <w:t>. Thus,</w:t>
      </w:r>
      <w:r w:rsidR="000F1E88">
        <w:rPr>
          <w:rFonts w:ascii="Times New Roman" w:hAnsi="Times New Roman" w:cs="Times New Roman"/>
          <w:color w:val="000000" w:themeColor="text1"/>
          <w:sz w:val="24"/>
          <w:szCs w:val="24"/>
        </w:rPr>
        <w:t xml:space="preserve"> further evidence</w:t>
      </w:r>
      <w:r w:rsidR="00692C8B">
        <w:rPr>
          <w:rFonts w:ascii="Times New Roman" w:hAnsi="Times New Roman" w:cs="Times New Roman"/>
          <w:color w:val="000000" w:themeColor="text1"/>
          <w:sz w:val="24"/>
          <w:szCs w:val="24"/>
        </w:rPr>
        <w:t xml:space="preserve"> was provided to support</w:t>
      </w:r>
      <w:r w:rsidR="000F1E88">
        <w:rPr>
          <w:rFonts w:ascii="Times New Roman" w:hAnsi="Times New Roman" w:cs="Times New Roman"/>
          <w:color w:val="000000" w:themeColor="text1"/>
          <w:sz w:val="24"/>
          <w:szCs w:val="24"/>
        </w:rPr>
        <w:t xml:space="preserve"> the </w:t>
      </w:r>
      <w:r w:rsidR="00692C8B">
        <w:rPr>
          <w:rFonts w:ascii="Times New Roman" w:hAnsi="Times New Roman" w:cs="Times New Roman"/>
          <w:color w:val="000000" w:themeColor="text1"/>
          <w:sz w:val="24"/>
          <w:szCs w:val="24"/>
        </w:rPr>
        <w:t xml:space="preserve">prevailing sentiment in the stock assessment community that the </w:t>
      </w:r>
      <w:r w:rsidR="000F1E88">
        <w:rPr>
          <w:rFonts w:ascii="Times New Roman" w:hAnsi="Times New Roman" w:cs="Times New Roman"/>
          <w:color w:val="000000" w:themeColor="text1"/>
          <w:sz w:val="24"/>
          <w:szCs w:val="24"/>
        </w:rPr>
        <w:t>utility of a given assessment spatial structure depends on the application</w:t>
      </w:r>
      <w:r w:rsidR="002A298A">
        <w:rPr>
          <w:rFonts w:ascii="Times New Roman" w:hAnsi="Times New Roman" w:cs="Times New Roman"/>
          <w:color w:val="000000" w:themeColor="text1"/>
          <w:sz w:val="24"/>
          <w:szCs w:val="24"/>
        </w:rPr>
        <w:t>,</w:t>
      </w:r>
      <w:r w:rsidR="000F1E88">
        <w:rPr>
          <w:rFonts w:ascii="Times New Roman" w:hAnsi="Times New Roman" w:cs="Times New Roman"/>
          <w:color w:val="000000" w:themeColor="text1"/>
          <w:sz w:val="24"/>
          <w:szCs w:val="24"/>
        </w:rPr>
        <w:t xml:space="preserve"> and that multiple structures should be developed in tandem to improve ecological and management insight (</w:t>
      </w:r>
      <w:proofErr w:type="spellStart"/>
      <w:r w:rsidR="000F1E88">
        <w:rPr>
          <w:rFonts w:ascii="Times New Roman" w:hAnsi="Times New Roman" w:cs="Times New Roman"/>
          <w:color w:val="000000" w:themeColor="text1"/>
          <w:sz w:val="24"/>
          <w:szCs w:val="24"/>
        </w:rPr>
        <w:t>Goethel</w:t>
      </w:r>
      <w:proofErr w:type="spellEnd"/>
      <w:r w:rsidR="000F1E88">
        <w:rPr>
          <w:rFonts w:ascii="Times New Roman" w:hAnsi="Times New Roman" w:cs="Times New Roman"/>
          <w:color w:val="000000" w:themeColor="text1"/>
          <w:sz w:val="24"/>
          <w:szCs w:val="24"/>
        </w:rPr>
        <w:t xml:space="preserve"> et al., 2024).</w:t>
      </w:r>
    </w:p>
    <w:p w14:paraId="4235FC71" w14:textId="2C226394" w:rsidR="00146F5C" w:rsidRPr="008553CD" w:rsidRDefault="00146F5C" w:rsidP="00D17CE7">
      <w:pPr>
        <w:pBdr>
          <w:top w:val="nil"/>
          <w:left w:val="nil"/>
          <w:bottom w:val="nil"/>
          <w:right w:val="nil"/>
          <w:between w:val="nil"/>
        </w:pBdr>
        <w:spacing w:after="0" w:line="276" w:lineRule="auto"/>
        <w:ind w:left="360"/>
        <w:contextualSpacing/>
        <w:jc w:val="both"/>
        <w:rPr>
          <w:rFonts w:ascii="Times New Roman" w:hAnsi="Times New Roman" w:cs="Times New Roman"/>
          <w:color w:val="000000" w:themeColor="text1"/>
          <w:sz w:val="24"/>
          <w:szCs w:val="24"/>
        </w:rPr>
      </w:pPr>
    </w:p>
    <w:p w14:paraId="3D8DFA49" w14:textId="3FC3F0B8" w:rsidR="00843CCC" w:rsidRDefault="001E3C1A" w:rsidP="000F1E88">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w:t>
      </w:r>
      <w:r w:rsidR="000F1E88">
        <w:rPr>
          <w:rFonts w:ascii="Times New Roman" w:hAnsi="Times New Roman" w:cs="Times New Roman"/>
          <w:color w:val="000000" w:themeColor="text1"/>
          <w:sz w:val="24"/>
          <w:szCs w:val="24"/>
        </w:rPr>
        <w:t>or operational management advice</w:t>
      </w:r>
      <w:r>
        <w:rPr>
          <w:rFonts w:ascii="Times New Roman" w:hAnsi="Times New Roman" w:cs="Times New Roman"/>
          <w:color w:val="000000" w:themeColor="text1"/>
          <w:sz w:val="24"/>
          <w:szCs w:val="24"/>
        </w:rPr>
        <w:t>, applied spatial assessments remain scarce</w:t>
      </w:r>
      <w:r w:rsidR="000F1E88">
        <w:rPr>
          <w:rFonts w:ascii="Times New Roman" w:hAnsi="Times New Roman" w:cs="Times New Roman"/>
          <w:color w:val="000000" w:themeColor="text1"/>
          <w:sz w:val="24"/>
          <w:szCs w:val="24"/>
        </w:rPr>
        <w:t xml:space="preserve"> (Berger et al., 2017; Punt, 2019b).</w:t>
      </w:r>
      <w:r w:rsidR="00DA3B74">
        <w:rPr>
          <w:rFonts w:ascii="Times New Roman" w:hAnsi="Times New Roman" w:cs="Times New Roman"/>
          <w:color w:val="000000" w:themeColor="text1"/>
          <w:sz w:val="24"/>
          <w:szCs w:val="24"/>
        </w:rPr>
        <w:t xml:space="preserve"> </w:t>
      </w:r>
      <w:r w:rsidR="00CC2B17">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 xml:space="preserve"> number of broadly distributed Pacific tunas (e.g., Indian Ocean yellowfin tuna, </w:t>
      </w:r>
      <w:r w:rsidRPr="001E3C1A">
        <w:rPr>
          <w:rFonts w:ascii="Times New Roman" w:hAnsi="Times New Roman" w:cs="Times New Roman"/>
          <w:i/>
          <w:color w:val="000000" w:themeColor="text1"/>
          <w:sz w:val="24"/>
          <w:szCs w:val="24"/>
        </w:rPr>
        <w:t xml:space="preserve">Thunnus </w:t>
      </w:r>
      <w:proofErr w:type="spellStart"/>
      <w:r w:rsidRPr="001E3C1A">
        <w:rPr>
          <w:rFonts w:ascii="Times New Roman" w:hAnsi="Times New Roman" w:cs="Times New Roman"/>
          <w:i/>
          <w:color w:val="000000" w:themeColor="text1"/>
          <w:sz w:val="24"/>
          <w:szCs w:val="24"/>
        </w:rPr>
        <w:t>albacares</w:t>
      </w:r>
      <w:proofErr w:type="spellEnd"/>
      <w:r>
        <w:rPr>
          <w:rFonts w:ascii="Times New Roman" w:hAnsi="Times New Roman" w:cs="Times New Roman"/>
          <w:color w:val="000000" w:themeColor="text1"/>
          <w:sz w:val="24"/>
          <w:szCs w:val="24"/>
        </w:rPr>
        <w:t>; Fu et al., 2019) are assessed using spatial models</w:t>
      </w:r>
      <w:r w:rsidR="00693544">
        <w:rPr>
          <w:rFonts w:ascii="Times New Roman" w:hAnsi="Times New Roman" w:cs="Times New Roman"/>
          <w:color w:val="000000" w:themeColor="text1"/>
          <w:sz w:val="24"/>
          <w:szCs w:val="24"/>
        </w:rPr>
        <w:t>. Conversely,</w:t>
      </w:r>
      <w:r>
        <w:rPr>
          <w:rFonts w:ascii="Times New Roman" w:hAnsi="Times New Roman" w:cs="Times New Roman"/>
          <w:color w:val="000000" w:themeColor="text1"/>
          <w:sz w:val="24"/>
          <w:szCs w:val="24"/>
        </w:rPr>
        <w:t xml:space="preserve"> only a handful of demersal species are managed based on the out</w:t>
      </w:r>
      <w:r w:rsidR="00D451A3">
        <w:rPr>
          <w:rFonts w:ascii="Times New Roman" w:hAnsi="Times New Roman" w:cs="Times New Roman"/>
          <w:color w:val="000000" w:themeColor="text1"/>
          <w:sz w:val="24"/>
          <w:szCs w:val="24"/>
        </w:rPr>
        <w:t>put</w:t>
      </w:r>
      <w:r>
        <w:rPr>
          <w:rFonts w:ascii="Times New Roman" w:hAnsi="Times New Roman" w:cs="Times New Roman"/>
          <w:color w:val="000000" w:themeColor="text1"/>
          <w:sz w:val="24"/>
          <w:szCs w:val="24"/>
        </w:rPr>
        <w:t xml:space="preserve">s of spatial models, </w:t>
      </w:r>
      <w:r w:rsidR="00BE2BE0">
        <w:rPr>
          <w:rFonts w:ascii="Times New Roman" w:hAnsi="Times New Roman" w:cs="Times New Roman"/>
          <w:color w:val="000000" w:themeColor="text1"/>
          <w:sz w:val="24"/>
          <w:szCs w:val="24"/>
        </w:rPr>
        <w:t xml:space="preserve">and these assessments </w:t>
      </w:r>
      <w:r>
        <w:rPr>
          <w:rFonts w:ascii="Times New Roman" w:hAnsi="Times New Roman" w:cs="Times New Roman"/>
          <w:color w:val="000000" w:themeColor="text1"/>
          <w:sz w:val="24"/>
          <w:szCs w:val="24"/>
        </w:rPr>
        <w:t>often rely on simplified spatial processes (e.g., multiple regions with no post-larval dispersal</w:t>
      </w:r>
      <w:r w:rsidR="008E3BEE">
        <w:rPr>
          <w:rFonts w:ascii="Times New Roman" w:hAnsi="Times New Roman" w:cs="Times New Roman"/>
          <w:color w:val="000000" w:themeColor="text1"/>
          <w:sz w:val="24"/>
          <w:szCs w:val="24"/>
        </w:rPr>
        <w:t>) when implemented</w:t>
      </w:r>
      <w:r w:rsidR="00BE2BE0">
        <w:rPr>
          <w:rFonts w:ascii="Times New Roman" w:hAnsi="Times New Roman" w:cs="Times New Roman"/>
          <w:color w:val="000000" w:themeColor="text1"/>
          <w:sz w:val="24"/>
          <w:szCs w:val="24"/>
        </w:rPr>
        <w:t xml:space="preserve"> </w:t>
      </w:r>
      <w:r w:rsidR="008E3BEE">
        <w:rPr>
          <w:rFonts w:ascii="Times New Roman" w:hAnsi="Times New Roman" w:cs="Times New Roman"/>
          <w:color w:val="000000" w:themeColor="text1"/>
          <w:sz w:val="24"/>
          <w:szCs w:val="24"/>
        </w:rPr>
        <w:t>(e.g.,</w:t>
      </w:r>
      <w:r>
        <w:rPr>
          <w:rFonts w:ascii="Times New Roman" w:hAnsi="Times New Roman" w:cs="Times New Roman"/>
          <w:color w:val="000000" w:themeColor="text1"/>
          <w:sz w:val="24"/>
          <w:szCs w:val="24"/>
        </w:rPr>
        <w:t xml:space="preserve"> Gulf of Mexico red snapper, </w:t>
      </w:r>
      <w:r w:rsidRPr="001E3C1A">
        <w:rPr>
          <w:rFonts w:ascii="Times New Roman" w:hAnsi="Times New Roman" w:cs="Times New Roman"/>
          <w:i/>
          <w:color w:val="000000" w:themeColor="text1"/>
          <w:sz w:val="24"/>
          <w:szCs w:val="24"/>
        </w:rPr>
        <w:t xml:space="preserve">Lutjanus </w:t>
      </w:r>
      <w:proofErr w:type="spellStart"/>
      <w:r w:rsidRPr="001E3C1A">
        <w:rPr>
          <w:rFonts w:ascii="Times New Roman" w:hAnsi="Times New Roman" w:cs="Times New Roman"/>
          <w:i/>
          <w:color w:val="000000" w:themeColor="text1"/>
          <w:sz w:val="24"/>
          <w:szCs w:val="24"/>
        </w:rPr>
        <w:t>campechanus</w:t>
      </w:r>
      <w:proofErr w:type="spellEnd"/>
      <w:r w:rsidR="00D451A3">
        <w:rPr>
          <w:rFonts w:ascii="Times New Roman" w:hAnsi="Times New Roman" w:cs="Times New Roman"/>
          <w:color w:val="000000" w:themeColor="text1"/>
          <w:sz w:val="24"/>
          <w:szCs w:val="24"/>
        </w:rPr>
        <w:t xml:space="preserve">, and Northern </w:t>
      </w:r>
      <w:proofErr w:type="gramStart"/>
      <w:r w:rsidR="00D451A3">
        <w:rPr>
          <w:rFonts w:ascii="Times New Roman" w:hAnsi="Times New Roman" w:cs="Times New Roman"/>
          <w:color w:val="000000" w:themeColor="text1"/>
          <w:sz w:val="24"/>
          <w:szCs w:val="24"/>
        </w:rPr>
        <w:t xml:space="preserve">shrimp,  </w:t>
      </w:r>
      <w:proofErr w:type="spellStart"/>
      <w:r w:rsidR="00D451A3" w:rsidRPr="00D451A3">
        <w:rPr>
          <w:rFonts w:ascii="Times New Roman" w:hAnsi="Times New Roman" w:cs="Times New Roman"/>
          <w:i/>
          <w:color w:val="000000" w:themeColor="text1"/>
          <w:sz w:val="24"/>
          <w:szCs w:val="24"/>
        </w:rPr>
        <w:t>Pandalus</w:t>
      </w:r>
      <w:proofErr w:type="spellEnd"/>
      <w:proofErr w:type="gramEnd"/>
      <w:r w:rsidR="00D451A3" w:rsidRPr="00D451A3">
        <w:rPr>
          <w:rFonts w:ascii="Times New Roman" w:hAnsi="Times New Roman" w:cs="Times New Roman"/>
          <w:i/>
          <w:color w:val="000000" w:themeColor="text1"/>
          <w:sz w:val="24"/>
          <w:szCs w:val="24"/>
        </w:rPr>
        <w:t xml:space="preserve"> borealis</w:t>
      </w:r>
      <w:r w:rsidR="00D451A3">
        <w:rPr>
          <w:rFonts w:ascii="Times New Roman" w:hAnsi="Times New Roman" w:cs="Times New Roman"/>
          <w:color w:val="000000" w:themeColor="text1"/>
          <w:sz w:val="24"/>
          <w:szCs w:val="24"/>
        </w:rPr>
        <w:t>, in the North Sea;</w:t>
      </w:r>
      <w:r>
        <w:rPr>
          <w:rFonts w:ascii="Times New Roman" w:hAnsi="Times New Roman" w:cs="Times New Roman"/>
          <w:color w:val="000000" w:themeColor="text1"/>
          <w:sz w:val="24"/>
          <w:szCs w:val="24"/>
        </w:rPr>
        <w:t xml:space="preserve"> SEDAR, 2018</w:t>
      </w:r>
      <w:r w:rsidR="00D451A3">
        <w:rPr>
          <w:rFonts w:ascii="Times New Roman" w:hAnsi="Times New Roman" w:cs="Times New Roman"/>
          <w:color w:val="000000" w:themeColor="text1"/>
          <w:sz w:val="24"/>
          <w:szCs w:val="24"/>
        </w:rPr>
        <w:t>; Cardinale et al., 2023</w:t>
      </w:r>
      <w:r>
        <w:rPr>
          <w:rFonts w:ascii="Times New Roman" w:hAnsi="Times New Roman" w:cs="Times New Roman"/>
          <w:color w:val="000000" w:themeColor="text1"/>
          <w:sz w:val="24"/>
          <w:szCs w:val="24"/>
        </w:rPr>
        <w:t>).</w:t>
      </w:r>
      <w:r w:rsidR="00693544">
        <w:rPr>
          <w:rFonts w:ascii="Times New Roman" w:hAnsi="Times New Roman" w:cs="Times New Roman"/>
          <w:color w:val="000000" w:themeColor="text1"/>
          <w:sz w:val="24"/>
          <w:szCs w:val="24"/>
        </w:rPr>
        <w:t xml:space="preserve"> Although </w:t>
      </w:r>
      <w:r w:rsidR="00D451A3">
        <w:rPr>
          <w:rFonts w:ascii="Times New Roman" w:hAnsi="Times New Roman" w:cs="Times New Roman"/>
          <w:color w:val="000000" w:themeColor="text1"/>
          <w:sz w:val="24"/>
          <w:szCs w:val="24"/>
        </w:rPr>
        <w:t>applied</w:t>
      </w:r>
      <w:r w:rsidR="00693544">
        <w:rPr>
          <w:rFonts w:ascii="Times New Roman" w:hAnsi="Times New Roman" w:cs="Times New Roman"/>
          <w:color w:val="000000" w:themeColor="text1"/>
          <w:sz w:val="24"/>
          <w:szCs w:val="24"/>
        </w:rPr>
        <w:t xml:space="preserve"> spatial assessments </w:t>
      </w:r>
      <w:r w:rsidR="008E3BEE">
        <w:rPr>
          <w:rFonts w:ascii="Times New Roman" w:hAnsi="Times New Roman" w:cs="Times New Roman"/>
          <w:color w:val="000000" w:themeColor="text1"/>
          <w:sz w:val="24"/>
          <w:szCs w:val="24"/>
        </w:rPr>
        <w:t>are</w:t>
      </w:r>
      <w:r w:rsidR="00693544">
        <w:rPr>
          <w:rFonts w:ascii="Times New Roman" w:hAnsi="Times New Roman" w:cs="Times New Roman"/>
          <w:color w:val="000000" w:themeColor="text1"/>
          <w:sz w:val="24"/>
          <w:szCs w:val="24"/>
        </w:rPr>
        <w:t xml:space="preserve"> rapidly increasing in research contexts</w:t>
      </w:r>
      <w:r w:rsidR="00D451A3">
        <w:rPr>
          <w:rFonts w:ascii="Times New Roman" w:hAnsi="Times New Roman" w:cs="Times New Roman"/>
          <w:color w:val="000000" w:themeColor="text1"/>
          <w:sz w:val="24"/>
          <w:szCs w:val="24"/>
        </w:rPr>
        <w:t xml:space="preserve"> (e.g., Carruthers et al., 2015; </w:t>
      </w:r>
      <w:proofErr w:type="spellStart"/>
      <w:r w:rsidR="00D451A3">
        <w:rPr>
          <w:rFonts w:ascii="Times New Roman" w:hAnsi="Times New Roman" w:cs="Times New Roman"/>
          <w:color w:val="000000" w:themeColor="text1"/>
          <w:sz w:val="24"/>
          <w:szCs w:val="24"/>
        </w:rPr>
        <w:t>Goethel</w:t>
      </w:r>
      <w:proofErr w:type="spellEnd"/>
      <w:r w:rsidR="00D451A3">
        <w:rPr>
          <w:rFonts w:ascii="Times New Roman" w:hAnsi="Times New Roman" w:cs="Times New Roman"/>
          <w:color w:val="000000" w:themeColor="text1"/>
          <w:sz w:val="24"/>
          <w:szCs w:val="24"/>
        </w:rPr>
        <w:t xml:space="preserve"> et al., 2015; de Moor et al., 2017), adoption for the purpose of management decision-making is often impeded by institutional inertia to changes in assessment and management approaches, perceived increases in model and output complexity, and potential mismatches in assessment and management boundaries (Kerr et al., 2017; Berger et al., 2017; </w:t>
      </w:r>
      <w:proofErr w:type="spellStart"/>
      <w:r w:rsidR="00D451A3">
        <w:rPr>
          <w:rFonts w:ascii="Times New Roman" w:hAnsi="Times New Roman" w:cs="Times New Roman"/>
          <w:color w:val="000000" w:themeColor="text1"/>
          <w:sz w:val="24"/>
          <w:szCs w:val="24"/>
        </w:rPr>
        <w:t>Cadrin</w:t>
      </w:r>
      <w:proofErr w:type="spellEnd"/>
      <w:r w:rsidR="00D451A3">
        <w:rPr>
          <w:rFonts w:ascii="Times New Roman" w:hAnsi="Times New Roman" w:cs="Times New Roman"/>
          <w:color w:val="000000" w:themeColor="text1"/>
          <w:sz w:val="24"/>
          <w:szCs w:val="24"/>
        </w:rPr>
        <w:t>, 2020). Additionally, dissemination of spatial assessment</w:t>
      </w:r>
      <w:r w:rsidR="00C66D95">
        <w:rPr>
          <w:rFonts w:ascii="Times New Roman" w:hAnsi="Times New Roman" w:cs="Times New Roman"/>
          <w:color w:val="000000" w:themeColor="text1"/>
          <w:sz w:val="24"/>
          <w:szCs w:val="24"/>
        </w:rPr>
        <w:t xml:space="preserve"> applications</w:t>
      </w:r>
      <w:r w:rsidR="00D451A3">
        <w:rPr>
          <w:rFonts w:ascii="Times New Roman" w:hAnsi="Times New Roman" w:cs="Times New Roman"/>
          <w:color w:val="000000" w:themeColor="text1"/>
          <w:sz w:val="24"/>
          <w:szCs w:val="24"/>
        </w:rPr>
        <w:t xml:space="preserve"> within</w:t>
      </w:r>
      <w:r w:rsidR="00C66D95">
        <w:rPr>
          <w:rFonts w:ascii="Times New Roman" w:hAnsi="Times New Roman" w:cs="Times New Roman"/>
          <w:color w:val="000000" w:themeColor="text1"/>
          <w:sz w:val="24"/>
          <w:szCs w:val="24"/>
        </w:rPr>
        <w:t xml:space="preserve"> a management context is </w:t>
      </w:r>
      <w:r w:rsidR="00BE2BE0">
        <w:rPr>
          <w:rFonts w:ascii="Times New Roman" w:hAnsi="Times New Roman" w:cs="Times New Roman"/>
          <w:color w:val="000000" w:themeColor="text1"/>
          <w:sz w:val="24"/>
          <w:szCs w:val="24"/>
        </w:rPr>
        <w:t>typically</w:t>
      </w:r>
      <w:r w:rsidR="00C66D95">
        <w:rPr>
          <w:rFonts w:ascii="Times New Roman" w:hAnsi="Times New Roman" w:cs="Times New Roman"/>
          <w:color w:val="000000" w:themeColor="text1"/>
          <w:sz w:val="24"/>
          <w:szCs w:val="24"/>
        </w:rPr>
        <w:t xml:space="preserve"> limited to the grey literature, which results in advances or lessons learned from these applications being insular within regional fisheries management organizations (</w:t>
      </w:r>
      <w:proofErr w:type="spellStart"/>
      <w:r w:rsidR="00C66D95">
        <w:rPr>
          <w:rFonts w:ascii="Times New Roman" w:hAnsi="Times New Roman" w:cs="Times New Roman"/>
          <w:color w:val="000000" w:themeColor="text1"/>
          <w:sz w:val="24"/>
          <w:szCs w:val="24"/>
        </w:rPr>
        <w:t>Goethel</w:t>
      </w:r>
      <w:proofErr w:type="spellEnd"/>
      <w:r w:rsidR="00C66D95">
        <w:rPr>
          <w:rFonts w:ascii="Times New Roman" w:hAnsi="Times New Roman" w:cs="Times New Roman"/>
          <w:color w:val="000000" w:themeColor="text1"/>
          <w:sz w:val="24"/>
          <w:szCs w:val="24"/>
        </w:rPr>
        <w:t xml:space="preserve"> et al., 2023</w:t>
      </w:r>
      <w:r w:rsidR="00493C80">
        <w:rPr>
          <w:rFonts w:ascii="Times New Roman" w:hAnsi="Times New Roman" w:cs="Times New Roman"/>
          <w:color w:val="000000" w:themeColor="text1"/>
          <w:sz w:val="24"/>
          <w:szCs w:val="24"/>
        </w:rPr>
        <w:t>, 2024</w:t>
      </w:r>
      <w:r w:rsidR="00C66D95">
        <w:rPr>
          <w:rFonts w:ascii="Times New Roman" w:hAnsi="Times New Roman" w:cs="Times New Roman"/>
          <w:color w:val="000000" w:themeColor="text1"/>
          <w:sz w:val="24"/>
          <w:szCs w:val="24"/>
        </w:rPr>
        <w:t xml:space="preserve">). </w:t>
      </w:r>
    </w:p>
    <w:p w14:paraId="1BDD59F4" w14:textId="77777777" w:rsidR="00843CCC" w:rsidRDefault="00843CCC" w:rsidP="000F1E88">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
    <w:p w14:paraId="03FA899B" w14:textId="385C77C7" w:rsidR="00800DE9" w:rsidRDefault="00C66D95" w:rsidP="00800DE9">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However, there is clear momentum towards wider application of spatial assessment frameworks (</w:t>
      </w:r>
      <w:proofErr w:type="spellStart"/>
      <w:r>
        <w:rPr>
          <w:rFonts w:ascii="Times New Roman" w:hAnsi="Times New Roman" w:cs="Times New Roman"/>
          <w:color w:val="000000" w:themeColor="text1"/>
          <w:sz w:val="24"/>
          <w:szCs w:val="24"/>
        </w:rPr>
        <w:t>Goethel</w:t>
      </w:r>
      <w:proofErr w:type="spellEnd"/>
      <w:r>
        <w:rPr>
          <w:rFonts w:ascii="Times New Roman" w:hAnsi="Times New Roman" w:cs="Times New Roman"/>
          <w:color w:val="000000" w:themeColor="text1"/>
          <w:sz w:val="24"/>
          <w:szCs w:val="24"/>
        </w:rPr>
        <w:t xml:space="preserve"> and </w:t>
      </w:r>
      <w:proofErr w:type="spellStart"/>
      <w:r>
        <w:rPr>
          <w:rFonts w:ascii="Times New Roman" w:hAnsi="Times New Roman" w:cs="Times New Roman"/>
          <w:color w:val="000000" w:themeColor="text1"/>
          <w:sz w:val="24"/>
          <w:szCs w:val="24"/>
        </w:rPr>
        <w:t>Cadrin</w:t>
      </w:r>
      <w:proofErr w:type="spellEnd"/>
      <w:r>
        <w:rPr>
          <w:rFonts w:ascii="Times New Roman" w:hAnsi="Times New Roman" w:cs="Times New Roman"/>
          <w:color w:val="000000" w:themeColor="text1"/>
          <w:sz w:val="24"/>
          <w:szCs w:val="24"/>
        </w:rPr>
        <w:t xml:space="preserve">, 2021), which is evidenced by myriad options for integrating spatial dynamics within </w:t>
      </w:r>
      <w:r w:rsidR="007402AD">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primary generalized assessment platforms utilized globally (Berger et al., 2024).</w:t>
      </w:r>
      <w:r w:rsidR="00843CCC">
        <w:rPr>
          <w:rFonts w:ascii="Times New Roman" w:hAnsi="Times New Roman" w:cs="Times New Roman"/>
          <w:color w:val="000000" w:themeColor="text1"/>
          <w:sz w:val="24"/>
          <w:szCs w:val="24"/>
        </w:rPr>
        <w:t xml:space="preserve"> </w:t>
      </w:r>
      <w:r w:rsidR="00843CCC">
        <w:rPr>
          <w:rFonts w:ascii="Times New Roman" w:hAnsi="Times New Roman" w:cs="Times New Roman"/>
          <w:color w:val="000000" w:themeColor="text1"/>
          <w:sz w:val="24"/>
          <w:szCs w:val="24"/>
        </w:rPr>
        <w:lastRenderedPageBreak/>
        <w:t>Furthermore,</w:t>
      </w:r>
      <w:r w:rsidR="00A505CE">
        <w:rPr>
          <w:rFonts w:ascii="Times New Roman" w:hAnsi="Times New Roman" w:cs="Times New Roman"/>
          <w:color w:val="000000" w:themeColor="text1"/>
          <w:sz w:val="24"/>
          <w:szCs w:val="24"/>
        </w:rPr>
        <w:t xml:space="preserve"> attempts to document initial </w:t>
      </w:r>
      <w:r w:rsidR="00146F5C" w:rsidRPr="008553CD">
        <w:rPr>
          <w:rFonts w:ascii="Times New Roman" w:hAnsi="Times New Roman" w:cs="Times New Roman"/>
          <w:color w:val="000000" w:themeColor="text1"/>
          <w:sz w:val="24"/>
          <w:szCs w:val="24"/>
        </w:rPr>
        <w:t>good practices for spatial models</w:t>
      </w:r>
      <w:r w:rsidR="00A505CE">
        <w:rPr>
          <w:rFonts w:ascii="Times New Roman" w:hAnsi="Times New Roman" w:cs="Times New Roman"/>
          <w:color w:val="000000" w:themeColor="text1"/>
          <w:sz w:val="24"/>
          <w:szCs w:val="24"/>
        </w:rPr>
        <w:t xml:space="preserve"> and associated identification of spatial population structure</w:t>
      </w:r>
      <w:r w:rsidR="00146F5C" w:rsidRPr="008553CD">
        <w:rPr>
          <w:rFonts w:ascii="Times New Roman" w:hAnsi="Times New Roman" w:cs="Times New Roman"/>
          <w:color w:val="000000" w:themeColor="text1"/>
          <w:sz w:val="24"/>
          <w:szCs w:val="24"/>
        </w:rPr>
        <w:t xml:space="preserve"> have </w:t>
      </w:r>
      <w:r w:rsidR="00A505CE">
        <w:rPr>
          <w:rFonts w:ascii="Times New Roman" w:hAnsi="Times New Roman" w:cs="Times New Roman"/>
          <w:color w:val="000000" w:themeColor="text1"/>
          <w:sz w:val="24"/>
          <w:szCs w:val="24"/>
        </w:rPr>
        <w:t>been undertaken</w:t>
      </w:r>
      <w:r w:rsidR="00146F5C" w:rsidRPr="008553CD">
        <w:rPr>
          <w:rFonts w:ascii="Times New Roman" w:hAnsi="Times New Roman" w:cs="Times New Roman"/>
          <w:color w:val="000000" w:themeColor="text1"/>
          <w:sz w:val="24"/>
          <w:szCs w:val="24"/>
        </w:rPr>
        <w:t xml:space="preserve">, but these are mostly pragmatic </w:t>
      </w:r>
      <w:r w:rsidR="007402AD">
        <w:rPr>
          <w:rFonts w:ascii="Times New Roman" w:hAnsi="Times New Roman" w:cs="Times New Roman"/>
          <w:color w:val="000000" w:themeColor="text1"/>
          <w:sz w:val="24"/>
          <w:szCs w:val="24"/>
        </w:rPr>
        <w:t>suggestions</w:t>
      </w:r>
      <w:r w:rsidR="00146F5C" w:rsidRPr="008553CD">
        <w:rPr>
          <w:rFonts w:ascii="Times New Roman" w:hAnsi="Times New Roman" w:cs="Times New Roman"/>
          <w:color w:val="000000" w:themeColor="text1"/>
          <w:sz w:val="24"/>
          <w:szCs w:val="24"/>
        </w:rPr>
        <w:t xml:space="preserve"> given the dearth of applications</w:t>
      </w:r>
      <w:r w:rsidR="007402AD">
        <w:rPr>
          <w:rFonts w:ascii="Times New Roman" w:hAnsi="Times New Roman" w:cs="Times New Roman"/>
          <w:color w:val="000000" w:themeColor="text1"/>
          <w:sz w:val="24"/>
          <w:szCs w:val="24"/>
        </w:rPr>
        <w:t xml:space="preserve"> upon which to base recommendations</w:t>
      </w:r>
      <w:r w:rsidR="00A505CE">
        <w:rPr>
          <w:rFonts w:ascii="Times New Roman" w:hAnsi="Times New Roman" w:cs="Times New Roman"/>
          <w:color w:val="000000" w:themeColor="text1"/>
          <w:sz w:val="24"/>
          <w:szCs w:val="24"/>
        </w:rPr>
        <w:t xml:space="preserve"> (e.g., Punt, 2019b; </w:t>
      </w:r>
      <w:proofErr w:type="spellStart"/>
      <w:r w:rsidR="00A505CE">
        <w:rPr>
          <w:rFonts w:ascii="Times New Roman" w:hAnsi="Times New Roman" w:cs="Times New Roman"/>
          <w:color w:val="000000" w:themeColor="text1"/>
          <w:sz w:val="24"/>
          <w:szCs w:val="24"/>
        </w:rPr>
        <w:t>Cadrin</w:t>
      </w:r>
      <w:proofErr w:type="spellEnd"/>
      <w:r w:rsidR="00A505CE">
        <w:rPr>
          <w:rFonts w:ascii="Times New Roman" w:hAnsi="Times New Roman" w:cs="Times New Roman"/>
          <w:color w:val="000000" w:themeColor="text1"/>
          <w:sz w:val="24"/>
          <w:szCs w:val="24"/>
        </w:rPr>
        <w:t xml:space="preserve"> et al., 2023; </w:t>
      </w:r>
      <w:proofErr w:type="spellStart"/>
      <w:r w:rsidR="00A505CE">
        <w:rPr>
          <w:rFonts w:ascii="Times New Roman" w:hAnsi="Times New Roman" w:cs="Times New Roman"/>
          <w:color w:val="000000" w:themeColor="text1"/>
          <w:sz w:val="24"/>
          <w:szCs w:val="24"/>
        </w:rPr>
        <w:t>Goethel</w:t>
      </w:r>
      <w:proofErr w:type="spellEnd"/>
      <w:r w:rsidR="00A505CE">
        <w:rPr>
          <w:rFonts w:ascii="Times New Roman" w:hAnsi="Times New Roman" w:cs="Times New Roman"/>
          <w:color w:val="000000" w:themeColor="text1"/>
          <w:sz w:val="24"/>
          <w:szCs w:val="24"/>
        </w:rPr>
        <w:t xml:space="preserve"> et al., 2023).</w:t>
      </w:r>
      <w:r w:rsidR="00146F5C" w:rsidRPr="008553CD">
        <w:rPr>
          <w:rFonts w:ascii="Times New Roman" w:hAnsi="Times New Roman" w:cs="Times New Roman"/>
          <w:color w:val="000000" w:themeColor="text1"/>
          <w:sz w:val="24"/>
          <w:szCs w:val="24"/>
        </w:rPr>
        <w:t xml:space="preserve"> </w:t>
      </w:r>
      <w:r w:rsidR="00455539">
        <w:rPr>
          <w:rFonts w:ascii="Times New Roman" w:hAnsi="Times New Roman" w:cs="Times New Roman"/>
          <w:color w:val="000000" w:themeColor="text1"/>
          <w:sz w:val="24"/>
          <w:szCs w:val="24"/>
        </w:rPr>
        <w:t>Moreover, many spatial assessments adopt the default spatial structure of the existing management framework, which can detrimentally impact catch advice when misaligned with the underlying biological structure (Berger et al., 2021). Therefore, t</w:t>
      </w:r>
      <w:r w:rsidR="007402AD">
        <w:rPr>
          <w:rFonts w:ascii="Times New Roman" w:hAnsi="Times New Roman" w:cs="Times New Roman"/>
          <w:color w:val="000000" w:themeColor="text1"/>
          <w:sz w:val="24"/>
          <w:szCs w:val="24"/>
        </w:rPr>
        <w:t>here has been</w:t>
      </w:r>
      <w:r w:rsidR="00146F5C" w:rsidRPr="008553CD">
        <w:rPr>
          <w:rFonts w:ascii="Times New Roman" w:hAnsi="Times New Roman" w:cs="Times New Roman"/>
          <w:color w:val="000000" w:themeColor="text1"/>
          <w:sz w:val="24"/>
          <w:szCs w:val="24"/>
        </w:rPr>
        <w:t xml:space="preserve"> </w:t>
      </w:r>
      <w:r w:rsidR="007402AD">
        <w:rPr>
          <w:rFonts w:ascii="Times New Roman" w:hAnsi="Times New Roman" w:cs="Times New Roman"/>
          <w:color w:val="000000" w:themeColor="text1"/>
          <w:sz w:val="24"/>
          <w:szCs w:val="24"/>
        </w:rPr>
        <w:t>broad acknowledgement that increased</w:t>
      </w:r>
      <w:r w:rsidR="00146F5C" w:rsidRPr="008553CD">
        <w:rPr>
          <w:rFonts w:ascii="Times New Roman" w:hAnsi="Times New Roman" w:cs="Times New Roman"/>
          <w:color w:val="000000" w:themeColor="text1"/>
          <w:sz w:val="24"/>
          <w:szCs w:val="24"/>
        </w:rPr>
        <w:t xml:space="preserve"> documentation of </w:t>
      </w:r>
      <w:r w:rsidR="007402AD">
        <w:rPr>
          <w:rFonts w:ascii="Times New Roman" w:hAnsi="Times New Roman" w:cs="Times New Roman"/>
          <w:color w:val="000000" w:themeColor="text1"/>
          <w:sz w:val="24"/>
          <w:szCs w:val="24"/>
        </w:rPr>
        <w:t>applied spatial assessments is needed,</w:t>
      </w:r>
      <w:r w:rsidR="00455539">
        <w:rPr>
          <w:rFonts w:ascii="Times New Roman" w:hAnsi="Times New Roman" w:cs="Times New Roman"/>
          <w:color w:val="000000" w:themeColor="text1"/>
          <w:sz w:val="24"/>
          <w:szCs w:val="24"/>
        </w:rPr>
        <w:t xml:space="preserve"> including evidence for the implemented spatial structure,</w:t>
      </w:r>
      <w:r w:rsidR="007402AD">
        <w:rPr>
          <w:rFonts w:ascii="Times New Roman" w:hAnsi="Times New Roman" w:cs="Times New Roman"/>
          <w:color w:val="000000" w:themeColor="text1"/>
          <w:sz w:val="24"/>
          <w:szCs w:val="24"/>
        </w:rPr>
        <w:t xml:space="preserve"> which would help</w:t>
      </w:r>
      <w:r w:rsidR="00146F5C" w:rsidRPr="008553CD">
        <w:rPr>
          <w:rFonts w:ascii="Times New Roman" w:hAnsi="Times New Roman" w:cs="Times New Roman"/>
          <w:color w:val="000000" w:themeColor="text1"/>
          <w:sz w:val="24"/>
          <w:szCs w:val="24"/>
        </w:rPr>
        <w:t xml:space="preserve"> improve knowledge sharing</w:t>
      </w:r>
      <w:r w:rsidR="007402AD">
        <w:rPr>
          <w:rFonts w:ascii="Times New Roman" w:hAnsi="Times New Roman" w:cs="Times New Roman"/>
          <w:color w:val="000000" w:themeColor="text1"/>
          <w:sz w:val="24"/>
          <w:szCs w:val="24"/>
        </w:rPr>
        <w:t xml:space="preserve"> while better highlighting the benefits and pitfalls of spatial stock assessments (</w:t>
      </w:r>
      <w:proofErr w:type="spellStart"/>
      <w:r w:rsidR="007402AD">
        <w:rPr>
          <w:rFonts w:ascii="Times New Roman" w:hAnsi="Times New Roman" w:cs="Times New Roman"/>
          <w:color w:val="000000" w:themeColor="text1"/>
          <w:sz w:val="24"/>
          <w:szCs w:val="24"/>
        </w:rPr>
        <w:t>Goethel</w:t>
      </w:r>
      <w:proofErr w:type="spellEnd"/>
      <w:r w:rsidR="007402AD">
        <w:rPr>
          <w:rFonts w:ascii="Times New Roman" w:hAnsi="Times New Roman" w:cs="Times New Roman"/>
          <w:color w:val="000000" w:themeColor="text1"/>
          <w:sz w:val="24"/>
          <w:szCs w:val="24"/>
        </w:rPr>
        <w:t xml:space="preserve"> et al., 2023, 2024). </w:t>
      </w:r>
      <w:r w:rsidR="00455539">
        <w:rPr>
          <w:rFonts w:ascii="Times New Roman" w:hAnsi="Times New Roman" w:cs="Times New Roman"/>
          <w:color w:val="000000" w:themeColor="text1"/>
          <w:sz w:val="24"/>
          <w:szCs w:val="24"/>
        </w:rPr>
        <w:t xml:space="preserve">Exemplar spatial model applications </w:t>
      </w:r>
      <w:r w:rsidR="00493C80">
        <w:rPr>
          <w:rFonts w:ascii="Times New Roman" w:hAnsi="Times New Roman" w:cs="Times New Roman"/>
          <w:color w:val="000000" w:themeColor="text1"/>
          <w:sz w:val="24"/>
          <w:szCs w:val="24"/>
        </w:rPr>
        <w:t>should include</w:t>
      </w:r>
      <w:r w:rsidR="00455539">
        <w:rPr>
          <w:rFonts w:ascii="Times New Roman" w:hAnsi="Times New Roman" w:cs="Times New Roman"/>
          <w:color w:val="000000" w:themeColor="text1"/>
          <w:sz w:val="24"/>
          <w:szCs w:val="24"/>
        </w:rPr>
        <w:t xml:space="preserve"> the full model development process, including</w:t>
      </w:r>
      <w:r w:rsidR="00493C80">
        <w:rPr>
          <w:rFonts w:ascii="Times New Roman" w:hAnsi="Times New Roman" w:cs="Times New Roman"/>
          <w:color w:val="000000" w:themeColor="text1"/>
          <w:sz w:val="24"/>
          <w:szCs w:val="24"/>
        </w:rPr>
        <w:t xml:space="preserve"> identif</w:t>
      </w:r>
      <w:r w:rsidR="00455539">
        <w:rPr>
          <w:rFonts w:ascii="Times New Roman" w:hAnsi="Times New Roman" w:cs="Times New Roman"/>
          <w:color w:val="000000" w:themeColor="text1"/>
          <w:sz w:val="24"/>
          <w:szCs w:val="24"/>
        </w:rPr>
        <w:t>ication of</w:t>
      </w:r>
      <w:r w:rsidR="00493C80">
        <w:rPr>
          <w:rFonts w:ascii="Times New Roman" w:hAnsi="Times New Roman" w:cs="Times New Roman"/>
          <w:color w:val="000000" w:themeColor="text1"/>
          <w:sz w:val="24"/>
          <w:szCs w:val="24"/>
        </w:rPr>
        <w:t xml:space="preserve"> appropriate spatial structure (i.e., based on population or stock identification and high resolution data analysis), develop</w:t>
      </w:r>
      <w:r w:rsidR="00455539">
        <w:rPr>
          <w:rFonts w:ascii="Times New Roman" w:hAnsi="Times New Roman" w:cs="Times New Roman"/>
          <w:color w:val="000000" w:themeColor="text1"/>
          <w:sz w:val="24"/>
          <w:szCs w:val="24"/>
        </w:rPr>
        <w:t>ment of</w:t>
      </w:r>
      <w:r w:rsidR="00493C80">
        <w:rPr>
          <w:rFonts w:ascii="Times New Roman" w:hAnsi="Times New Roman" w:cs="Times New Roman"/>
          <w:color w:val="000000" w:themeColor="text1"/>
          <w:sz w:val="24"/>
          <w:szCs w:val="24"/>
        </w:rPr>
        <w:t xml:space="preserve"> conceptual models </w:t>
      </w:r>
      <w:r w:rsidR="00455539">
        <w:rPr>
          <w:rFonts w:ascii="Times New Roman" w:hAnsi="Times New Roman" w:cs="Times New Roman"/>
          <w:color w:val="000000" w:themeColor="text1"/>
          <w:sz w:val="24"/>
          <w:szCs w:val="24"/>
        </w:rPr>
        <w:t>representing</w:t>
      </w:r>
      <w:r w:rsidR="00493C80">
        <w:rPr>
          <w:rFonts w:ascii="Times New Roman" w:hAnsi="Times New Roman" w:cs="Times New Roman"/>
          <w:color w:val="000000" w:themeColor="text1"/>
          <w:sz w:val="24"/>
          <w:szCs w:val="24"/>
        </w:rPr>
        <w:t xml:space="preserve"> the full spatiotemporal dynamics, stepwise and iterative spatial model building</w:t>
      </w:r>
      <w:r w:rsidR="00455539">
        <w:rPr>
          <w:rFonts w:ascii="Times New Roman" w:hAnsi="Times New Roman" w:cs="Times New Roman"/>
          <w:color w:val="000000" w:themeColor="text1"/>
          <w:sz w:val="24"/>
          <w:szCs w:val="24"/>
        </w:rPr>
        <w:t xml:space="preserve"> approaches</w:t>
      </w:r>
      <w:r w:rsidR="00493C80">
        <w:rPr>
          <w:rFonts w:ascii="Times New Roman" w:hAnsi="Times New Roman" w:cs="Times New Roman"/>
          <w:color w:val="000000" w:themeColor="text1"/>
          <w:sz w:val="24"/>
          <w:szCs w:val="24"/>
        </w:rPr>
        <w:t>, diagnostic and self-testing</w:t>
      </w:r>
      <w:r w:rsidR="00455539">
        <w:rPr>
          <w:rFonts w:ascii="Times New Roman" w:hAnsi="Times New Roman" w:cs="Times New Roman"/>
          <w:color w:val="000000" w:themeColor="text1"/>
          <w:sz w:val="24"/>
          <w:szCs w:val="24"/>
        </w:rPr>
        <w:t xml:space="preserve"> results</w:t>
      </w:r>
      <w:r w:rsidR="00493C80">
        <w:rPr>
          <w:rFonts w:ascii="Times New Roman" w:hAnsi="Times New Roman" w:cs="Times New Roman"/>
          <w:color w:val="000000" w:themeColor="text1"/>
          <w:sz w:val="24"/>
          <w:szCs w:val="24"/>
        </w:rPr>
        <w:t>, comparison</w:t>
      </w:r>
      <w:r w:rsidR="00455539">
        <w:rPr>
          <w:rFonts w:ascii="Times New Roman" w:hAnsi="Times New Roman" w:cs="Times New Roman"/>
          <w:color w:val="000000" w:themeColor="text1"/>
          <w:sz w:val="24"/>
          <w:szCs w:val="24"/>
        </w:rPr>
        <w:t>s</w:t>
      </w:r>
      <w:r w:rsidR="00493C80">
        <w:rPr>
          <w:rFonts w:ascii="Times New Roman" w:hAnsi="Times New Roman" w:cs="Times New Roman"/>
          <w:color w:val="000000" w:themeColor="text1"/>
          <w:sz w:val="24"/>
          <w:szCs w:val="24"/>
        </w:rPr>
        <w:t xml:space="preserve"> across spatial model archetypes, and determination of the most appropriate spatial model configurations (i.e., </w:t>
      </w:r>
      <w:r w:rsidR="00455539">
        <w:rPr>
          <w:rFonts w:ascii="Times New Roman" w:hAnsi="Times New Roman" w:cs="Times New Roman"/>
          <w:color w:val="000000" w:themeColor="text1"/>
          <w:sz w:val="24"/>
          <w:szCs w:val="24"/>
        </w:rPr>
        <w:t xml:space="preserve">based on </w:t>
      </w:r>
      <w:r w:rsidR="00493C80">
        <w:rPr>
          <w:rFonts w:ascii="Times New Roman" w:hAnsi="Times New Roman" w:cs="Times New Roman"/>
          <w:color w:val="000000" w:themeColor="text1"/>
          <w:sz w:val="24"/>
          <w:szCs w:val="24"/>
        </w:rPr>
        <w:t xml:space="preserve">management needs, data limitations, and model tractability; </w:t>
      </w:r>
      <w:proofErr w:type="spellStart"/>
      <w:r w:rsidR="00493C80">
        <w:rPr>
          <w:rFonts w:ascii="Times New Roman" w:hAnsi="Times New Roman" w:cs="Times New Roman"/>
          <w:color w:val="000000" w:themeColor="text1"/>
          <w:sz w:val="24"/>
          <w:szCs w:val="24"/>
        </w:rPr>
        <w:t>Goethel</w:t>
      </w:r>
      <w:proofErr w:type="spellEnd"/>
      <w:r w:rsidR="00493C80">
        <w:rPr>
          <w:rFonts w:ascii="Times New Roman" w:hAnsi="Times New Roman" w:cs="Times New Roman"/>
          <w:color w:val="000000" w:themeColor="text1"/>
          <w:sz w:val="24"/>
          <w:szCs w:val="24"/>
        </w:rPr>
        <w:t xml:space="preserve"> et al., 2024).</w:t>
      </w:r>
    </w:p>
    <w:p w14:paraId="43DB3838" w14:textId="77777777" w:rsidR="00800DE9" w:rsidRDefault="00800DE9" w:rsidP="00800DE9">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
    <w:p w14:paraId="3C1B6A8A" w14:textId="04E84427" w:rsidR="00967D22" w:rsidRDefault="008E3BEE" w:rsidP="00405421">
      <w:pP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Utilizing the good practices outlined by Punt (2019b) and </w:t>
      </w:r>
      <w:proofErr w:type="spellStart"/>
      <w:r>
        <w:rPr>
          <w:rFonts w:ascii="Times New Roman" w:hAnsi="Times New Roman" w:cs="Times New Roman"/>
          <w:color w:val="000000" w:themeColor="text1"/>
          <w:sz w:val="24"/>
          <w:szCs w:val="24"/>
        </w:rPr>
        <w:t>Goethel</w:t>
      </w:r>
      <w:proofErr w:type="spellEnd"/>
      <w:r>
        <w:rPr>
          <w:rFonts w:ascii="Times New Roman" w:hAnsi="Times New Roman" w:cs="Times New Roman"/>
          <w:color w:val="000000" w:themeColor="text1"/>
          <w:sz w:val="24"/>
          <w:szCs w:val="24"/>
        </w:rPr>
        <w:t xml:space="preserve"> et al. (2023) for implementing spatial stock assessments, we develop </w:t>
      </w:r>
      <w:r w:rsidR="00765BB8">
        <w:rPr>
          <w:rFonts w:ascii="Times New Roman" w:hAnsi="Times New Roman" w:cs="Times New Roman"/>
          <w:color w:val="000000" w:themeColor="text1"/>
          <w:sz w:val="24"/>
          <w:szCs w:val="24"/>
        </w:rPr>
        <w:t>the first</w:t>
      </w:r>
      <w:r>
        <w:rPr>
          <w:rFonts w:ascii="Times New Roman" w:hAnsi="Times New Roman" w:cs="Times New Roman"/>
          <w:color w:val="000000" w:themeColor="text1"/>
          <w:sz w:val="24"/>
          <w:szCs w:val="24"/>
        </w:rPr>
        <w:t xml:space="preserve"> case study documenting the entire model development approach for a spatial stock assessment </w:t>
      </w:r>
      <w:r w:rsidR="00765BB8">
        <w:rPr>
          <w:rFonts w:ascii="Times New Roman" w:hAnsi="Times New Roman" w:cs="Times New Roman"/>
          <w:color w:val="000000" w:themeColor="text1"/>
          <w:sz w:val="24"/>
          <w:szCs w:val="24"/>
        </w:rPr>
        <w:t>with application to</w:t>
      </w:r>
      <w:r>
        <w:rPr>
          <w:rFonts w:ascii="Times New Roman" w:hAnsi="Times New Roman" w:cs="Times New Roman"/>
          <w:color w:val="000000" w:themeColor="text1"/>
          <w:sz w:val="24"/>
          <w:szCs w:val="24"/>
        </w:rPr>
        <w:t xml:space="preserve"> sablefish (</w:t>
      </w:r>
      <w:proofErr w:type="spellStart"/>
      <w:r w:rsidRPr="008E3BEE">
        <w:rPr>
          <w:rFonts w:ascii="Times New Roman" w:hAnsi="Times New Roman" w:cs="Times New Roman"/>
          <w:i/>
          <w:color w:val="000000" w:themeColor="text1"/>
          <w:sz w:val="24"/>
          <w:szCs w:val="24"/>
        </w:rPr>
        <w:t>Anoplopoma</w:t>
      </w:r>
      <w:proofErr w:type="spellEnd"/>
      <w:r w:rsidRPr="008E3BEE">
        <w:rPr>
          <w:rFonts w:ascii="Times New Roman" w:hAnsi="Times New Roman" w:cs="Times New Roman"/>
          <w:i/>
          <w:color w:val="000000" w:themeColor="text1"/>
          <w:sz w:val="24"/>
          <w:szCs w:val="24"/>
        </w:rPr>
        <w:t xml:space="preserve"> fimbria</w:t>
      </w:r>
      <w:r>
        <w:rPr>
          <w:rFonts w:ascii="Times New Roman" w:hAnsi="Times New Roman" w:cs="Times New Roman"/>
          <w:color w:val="000000" w:themeColor="text1"/>
          <w:sz w:val="24"/>
          <w:szCs w:val="24"/>
        </w:rPr>
        <w:t>) in Alaska.</w:t>
      </w:r>
      <w:r w:rsidR="00CB077C">
        <w:rPr>
          <w:rFonts w:ascii="Times New Roman" w:hAnsi="Times New Roman" w:cs="Times New Roman"/>
          <w:color w:val="000000" w:themeColor="text1"/>
          <w:sz w:val="24"/>
          <w:szCs w:val="24"/>
        </w:rPr>
        <w:t xml:space="preserve"> </w:t>
      </w:r>
      <w:r w:rsidR="00765BB8">
        <w:rPr>
          <w:rFonts w:ascii="Times New Roman" w:hAnsi="Times New Roman" w:cs="Times New Roman"/>
          <w:color w:val="000000" w:themeColor="text1"/>
          <w:sz w:val="24"/>
          <w:szCs w:val="24"/>
        </w:rPr>
        <w:t>Our approach emphasizes the</w:t>
      </w:r>
      <w:r w:rsidR="00CB077C">
        <w:rPr>
          <w:rFonts w:ascii="Times New Roman" w:hAnsi="Times New Roman" w:cs="Times New Roman"/>
          <w:color w:val="000000" w:themeColor="text1"/>
          <w:sz w:val="24"/>
          <w:szCs w:val="24"/>
        </w:rPr>
        <w:t xml:space="preserve"> </w:t>
      </w:r>
      <w:proofErr w:type="gramStart"/>
      <w:r w:rsidR="00CB077C">
        <w:rPr>
          <w:rFonts w:ascii="Times New Roman" w:hAnsi="Times New Roman" w:cs="Times New Roman"/>
          <w:color w:val="000000" w:themeColor="text1"/>
          <w:sz w:val="24"/>
          <w:szCs w:val="24"/>
        </w:rPr>
        <w:t>high resolution</w:t>
      </w:r>
      <w:proofErr w:type="gramEnd"/>
      <w:r w:rsidR="00CB077C">
        <w:rPr>
          <w:rFonts w:ascii="Times New Roman" w:hAnsi="Times New Roman" w:cs="Times New Roman"/>
          <w:color w:val="000000" w:themeColor="text1"/>
          <w:sz w:val="24"/>
          <w:szCs w:val="24"/>
        </w:rPr>
        <w:t xml:space="preserve"> data analysis</w:t>
      </w:r>
      <w:r w:rsidR="00765BB8">
        <w:rPr>
          <w:rFonts w:ascii="Times New Roman" w:hAnsi="Times New Roman" w:cs="Times New Roman"/>
          <w:color w:val="000000" w:themeColor="text1"/>
          <w:sz w:val="24"/>
          <w:szCs w:val="24"/>
        </w:rPr>
        <w:t xml:space="preserve"> utilized</w:t>
      </w:r>
      <w:r w:rsidR="00CB077C">
        <w:rPr>
          <w:rFonts w:ascii="Times New Roman" w:hAnsi="Times New Roman" w:cs="Times New Roman"/>
          <w:color w:val="000000" w:themeColor="text1"/>
          <w:sz w:val="24"/>
          <w:szCs w:val="24"/>
        </w:rPr>
        <w:t xml:space="preserve"> to identify appropriate spatial structure and inform adequate model assumptions regarding spatial dynamics. </w:t>
      </w:r>
      <w:r w:rsidR="000C48D4" w:rsidRPr="008553CD">
        <w:rPr>
          <w:rFonts w:ascii="Times New Roman" w:hAnsi="Times New Roman" w:cs="Times New Roman"/>
          <w:color w:val="000000" w:themeColor="text1"/>
          <w:sz w:val="24"/>
          <w:szCs w:val="24"/>
        </w:rPr>
        <w:t xml:space="preserve">Given the </w:t>
      </w:r>
      <w:r w:rsidR="00967D22">
        <w:rPr>
          <w:rFonts w:ascii="Times New Roman" w:hAnsi="Times New Roman" w:cs="Times New Roman"/>
          <w:color w:val="000000" w:themeColor="text1"/>
          <w:sz w:val="24"/>
          <w:szCs w:val="24"/>
        </w:rPr>
        <w:t>limited documentation</w:t>
      </w:r>
      <w:r w:rsidR="000C48D4" w:rsidRPr="008553CD">
        <w:rPr>
          <w:rFonts w:ascii="Times New Roman" w:hAnsi="Times New Roman" w:cs="Times New Roman"/>
          <w:color w:val="000000" w:themeColor="text1"/>
          <w:sz w:val="24"/>
          <w:szCs w:val="24"/>
        </w:rPr>
        <w:t xml:space="preserve"> of spatial assessment applications, </w:t>
      </w:r>
      <w:r w:rsidR="00967D22">
        <w:rPr>
          <w:rFonts w:ascii="Times New Roman" w:hAnsi="Times New Roman" w:cs="Times New Roman"/>
          <w:color w:val="000000" w:themeColor="text1"/>
          <w:sz w:val="24"/>
          <w:szCs w:val="24"/>
        </w:rPr>
        <w:t xml:space="preserve">fully describing </w:t>
      </w:r>
      <w:r w:rsidR="000C48D4" w:rsidRPr="008553CD">
        <w:rPr>
          <w:rFonts w:ascii="Times New Roman" w:hAnsi="Times New Roman" w:cs="Times New Roman"/>
          <w:color w:val="000000" w:themeColor="text1"/>
          <w:sz w:val="24"/>
          <w:szCs w:val="24"/>
        </w:rPr>
        <w:t>the model development process</w:t>
      </w:r>
      <w:r w:rsidR="00967D22">
        <w:rPr>
          <w:rFonts w:ascii="Times New Roman" w:hAnsi="Times New Roman" w:cs="Times New Roman"/>
          <w:color w:val="000000" w:themeColor="text1"/>
          <w:sz w:val="24"/>
          <w:szCs w:val="24"/>
        </w:rPr>
        <w:t xml:space="preserve"> (i.e., including </w:t>
      </w:r>
      <w:r w:rsidR="00967D22" w:rsidRPr="008553CD">
        <w:rPr>
          <w:rFonts w:ascii="Times New Roman" w:hAnsi="Times New Roman" w:cs="Times New Roman"/>
          <w:color w:val="000000" w:themeColor="text1"/>
          <w:sz w:val="24"/>
          <w:szCs w:val="24"/>
        </w:rPr>
        <w:t xml:space="preserve">exploratory </w:t>
      </w:r>
      <w:r w:rsidR="00967D22">
        <w:rPr>
          <w:rFonts w:ascii="Times New Roman" w:hAnsi="Times New Roman" w:cs="Times New Roman"/>
          <w:color w:val="000000" w:themeColor="text1"/>
          <w:sz w:val="24"/>
          <w:szCs w:val="24"/>
        </w:rPr>
        <w:t xml:space="preserve">data </w:t>
      </w:r>
      <w:r w:rsidR="00967D22" w:rsidRPr="008553CD">
        <w:rPr>
          <w:rFonts w:ascii="Times New Roman" w:hAnsi="Times New Roman" w:cs="Times New Roman"/>
          <w:color w:val="000000" w:themeColor="text1"/>
          <w:sz w:val="24"/>
          <w:szCs w:val="24"/>
        </w:rPr>
        <w:t xml:space="preserve">analysis, model comparison techniques, </w:t>
      </w:r>
      <w:r w:rsidR="00967D22">
        <w:rPr>
          <w:rFonts w:ascii="Times New Roman" w:hAnsi="Times New Roman" w:cs="Times New Roman"/>
          <w:color w:val="000000" w:themeColor="text1"/>
          <w:sz w:val="24"/>
          <w:szCs w:val="24"/>
        </w:rPr>
        <w:t xml:space="preserve">and </w:t>
      </w:r>
      <w:r w:rsidR="00967D22" w:rsidRPr="008553CD">
        <w:rPr>
          <w:rFonts w:ascii="Times New Roman" w:hAnsi="Times New Roman" w:cs="Times New Roman"/>
          <w:color w:val="000000" w:themeColor="text1"/>
          <w:sz w:val="24"/>
          <w:szCs w:val="24"/>
        </w:rPr>
        <w:t>goodness of fit methods</w:t>
      </w:r>
      <w:r w:rsidR="00967D22">
        <w:rPr>
          <w:rFonts w:ascii="Times New Roman" w:hAnsi="Times New Roman" w:cs="Times New Roman"/>
          <w:color w:val="000000" w:themeColor="text1"/>
          <w:sz w:val="24"/>
          <w:szCs w:val="24"/>
        </w:rPr>
        <w:t>) will help</w:t>
      </w:r>
      <w:r w:rsidR="000C48D4" w:rsidRPr="008553CD">
        <w:rPr>
          <w:rFonts w:ascii="Times New Roman" w:hAnsi="Times New Roman" w:cs="Times New Roman"/>
          <w:color w:val="000000" w:themeColor="text1"/>
          <w:sz w:val="24"/>
          <w:szCs w:val="24"/>
        </w:rPr>
        <w:t xml:space="preserve"> </w:t>
      </w:r>
      <w:r w:rsidR="00967D22">
        <w:rPr>
          <w:rFonts w:ascii="Times New Roman" w:hAnsi="Times New Roman" w:cs="Times New Roman"/>
          <w:color w:val="000000" w:themeColor="text1"/>
          <w:sz w:val="24"/>
          <w:szCs w:val="24"/>
        </w:rPr>
        <w:t>identify and disseminate</w:t>
      </w:r>
      <w:r w:rsidR="000C48D4" w:rsidRPr="008553CD">
        <w:rPr>
          <w:rFonts w:ascii="Times New Roman" w:hAnsi="Times New Roman" w:cs="Times New Roman"/>
          <w:color w:val="000000" w:themeColor="text1"/>
          <w:sz w:val="24"/>
          <w:szCs w:val="24"/>
        </w:rPr>
        <w:t xml:space="preserve"> lessons learned to aid future spatial applications. </w:t>
      </w:r>
      <w:r w:rsidR="00967D22">
        <w:rPr>
          <w:rFonts w:ascii="Times New Roman" w:hAnsi="Times New Roman" w:cs="Times New Roman"/>
          <w:color w:val="000000" w:themeColor="text1"/>
          <w:sz w:val="24"/>
          <w:szCs w:val="24"/>
        </w:rPr>
        <w:t>In particular, we</w:t>
      </w:r>
      <w:r w:rsidR="00967D22" w:rsidRPr="008553CD">
        <w:rPr>
          <w:rFonts w:ascii="Times New Roman" w:hAnsi="Times New Roman" w:cs="Times New Roman"/>
          <w:color w:val="000000" w:themeColor="text1"/>
          <w:sz w:val="24"/>
          <w:szCs w:val="24"/>
        </w:rPr>
        <w:t xml:space="preserve"> highlight </w:t>
      </w:r>
      <w:r w:rsidR="00967D22">
        <w:rPr>
          <w:rFonts w:ascii="Times New Roman" w:hAnsi="Times New Roman" w:cs="Times New Roman"/>
          <w:color w:val="000000" w:themeColor="text1"/>
          <w:sz w:val="24"/>
          <w:szCs w:val="24"/>
        </w:rPr>
        <w:t xml:space="preserve">model </w:t>
      </w:r>
      <w:r w:rsidR="00967D22" w:rsidRPr="008553CD">
        <w:rPr>
          <w:rFonts w:ascii="Times New Roman" w:hAnsi="Times New Roman" w:cs="Times New Roman"/>
          <w:color w:val="000000" w:themeColor="text1"/>
          <w:sz w:val="24"/>
          <w:szCs w:val="24"/>
        </w:rPr>
        <w:t xml:space="preserve">decision points and </w:t>
      </w:r>
      <w:r w:rsidR="00967D22">
        <w:rPr>
          <w:rFonts w:ascii="Times New Roman" w:hAnsi="Times New Roman" w:cs="Times New Roman"/>
          <w:color w:val="000000" w:themeColor="text1"/>
          <w:sz w:val="24"/>
          <w:szCs w:val="24"/>
        </w:rPr>
        <w:t xml:space="preserve">key </w:t>
      </w:r>
      <w:r w:rsidR="00967D22" w:rsidRPr="008553CD">
        <w:rPr>
          <w:rFonts w:ascii="Times New Roman" w:hAnsi="Times New Roman" w:cs="Times New Roman"/>
          <w:color w:val="000000" w:themeColor="text1"/>
          <w:sz w:val="24"/>
          <w:szCs w:val="24"/>
        </w:rPr>
        <w:t xml:space="preserve">considerations </w:t>
      </w:r>
      <w:r w:rsidR="00967D22">
        <w:rPr>
          <w:rFonts w:ascii="Times New Roman" w:hAnsi="Times New Roman" w:cs="Times New Roman"/>
          <w:color w:val="000000" w:themeColor="text1"/>
          <w:sz w:val="24"/>
          <w:szCs w:val="24"/>
        </w:rPr>
        <w:t>for</w:t>
      </w:r>
      <w:r w:rsidR="00967D22" w:rsidRPr="008553CD">
        <w:rPr>
          <w:rFonts w:ascii="Times New Roman" w:hAnsi="Times New Roman" w:cs="Times New Roman"/>
          <w:color w:val="000000" w:themeColor="text1"/>
          <w:sz w:val="24"/>
          <w:szCs w:val="24"/>
        </w:rPr>
        <w:t xml:space="preserve"> transitioning </w:t>
      </w:r>
      <w:r w:rsidR="00967D22">
        <w:rPr>
          <w:rFonts w:ascii="Times New Roman" w:hAnsi="Times New Roman" w:cs="Times New Roman"/>
          <w:color w:val="000000" w:themeColor="text1"/>
          <w:sz w:val="24"/>
          <w:szCs w:val="24"/>
        </w:rPr>
        <w:t xml:space="preserve">from </w:t>
      </w:r>
      <w:r w:rsidR="00967D22" w:rsidRPr="008553CD">
        <w:rPr>
          <w:rFonts w:ascii="Times New Roman" w:hAnsi="Times New Roman" w:cs="Times New Roman"/>
          <w:color w:val="000000" w:themeColor="text1"/>
          <w:sz w:val="24"/>
          <w:szCs w:val="24"/>
        </w:rPr>
        <w:t xml:space="preserve">a </w:t>
      </w:r>
      <w:r w:rsidR="00967D22">
        <w:rPr>
          <w:rFonts w:ascii="Times New Roman" w:hAnsi="Times New Roman" w:cs="Times New Roman"/>
          <w:color w:val="000000" w:themeColor="text1"/>
          <w:sz w:val="24"/>
          <w:szCs w:val="24"/>
        </w:rPr>
        <w:t xml:space="preserve">single region (i.e., </w:t>
      </w:r>
      <w:r w:rsidR="00967D22" w:rsidRPr="008553CD">
        <w:rPr>
          <w:rFonts w:ascii="Times New Roman" w:hAnsi="Times New Roman" w:cs="Times New Roman"/>
          <w:color w:val="000000" w:themeColor="text1"/>
          <w:sz w:val="24"/>
          <w:szCs w:val="24"/>
        </w:rPr>
        <w:t>panmictic</w:t>
      </w:r>
      <w:r w:rsidR="00967D22">
        <w:rPr>
          <w:rFonts w:ascii="Times New Roman" w:hAnsi="Times New Roman" w:cs="Times New Roman"/>
          <w:color w:val="000000" w:themeColor="text1"/>
          <w:sz w:val="24"/>
          <w:szCs w:val="24"/>
        </w:rPr>
        <w:t>)</w:t>
      </w:r>
      <w:r w:rsidR="00967D22" w:rsidRPr="008553CD">
        <w:rPr>
          <w:rFonts w:ascii="Times New Roman" w:hAnsi="Times New Roman" w:cs="Times New Roman"/>
          <w:color w:val="000000" w:themeColor="text1"/>
          <w:sz w:val="24"/>
          <w:szCs w:val="24"/>
        </w:rPr>
        <w:t xml:space="preserve"> </w:t>
      </w:r>
      <w:r w:rsidR="00967D22">
        <w:rPr>
          <w:rFonts w:ascii="Times New Roman" w:hAnsi="Times New Roman" w:cs="Times New Roman"/>
          <w:color w:val="000000" w:themeColor="text1"/>
          <w:sz w:val="24"/>
          <w:szCs w:val="24"/>
        </w:rPr>
        <w:t>assessment</w:t>
      </w:r>
      <w:r w:rsidR="00967D22" w:rsidRPr="008553CD">
        <w:rPr>
          <w:rFonts w:ascii="Times New Roman" w:hAnsi="Times New Roman" w:cs="Times New Roman"/>
          <w:color w:val="000000" w:themeColor="text1"/>
          <w:sz w:val="24"/>
          <w:szCs w:val="24"/>
        </w:rPr>
        <w:t xml:space="preserve"> towards a spatially explicit model,</w:t>
      </w:r>
      <w:r w:rsidR="00967D22">
        <w:rPr>
          <w:rFonts w:ascii="Times New Roman" w:hAnsi="Times New Roman" w:cs="Times New Roman"/>
          <w:color w:val="000000" w:themeColor="text1"/>
          <w:sz w:val="24"/>
          <w:szCs w:val="24"/>
        </w:rPr>
        <w:t xml:space="preserve"> which should be of broad interest given that such situations are the most common for fisheries management globally (Kerr et al., 2017)</w:t>
      </w:r>
      <w:r w:rsidR="00967D22" w:rsidRPr="008553CD">
        <w:rPr>
          <w:rFonts w:ascii="Times New Roman" w:hAnsi="Times New Roman" w:cs="Times New Roman"/>
          <w:color w:val="000000" w:themeColor="text1"/>
          <w:sz w:val="24"/>
          <w:szCs w:val="24"/>
        </w:rPr>
        <w:t>.</w:t>
      </w:r>
      <w:r w:rsidR="00967D22">
        <w:rPr>
          <w:rFonts w:ascii="Times New Roman" w:hAnsi="Times New Roman" w:cs="Times New Roman"/>
          <w:color w:val="000000" w:themeColor="text1"/>
          <w:sz w:val="24"/>
          <w:szCs w:val="24"/>
        </w:rPr>
        <w:t xml:space="preserve"> The Alaska sablefish </w:t>
      </w:r>
      <w:r w:rsidR="00344E47">
        <w:rPr>
          <w:rFonts w:ascii="Times New Roman" w:hAnsi="Times New Roman" w:cs="Times New Roman"/>
          <w:color w:val="000000" w:themeColor="text1"/>
          <w:sz w:val="24"/>
          <w:szCs w:val="24"/>
        </w:rPr>
        <w:t>application</w:t>
      </w:r>
      <w:r w:rsidR="00967D22">
        <w:rPr>
          <w:rFonts w:ascii="Times New Roman" w:hAnsi="Times New Roman" w:cs="Times New Roman"/>
          <w:color w:val="000000" w:themeColor="text1"/>
          <w:sz w:val="24"/>
          <w:szCs w:val="24"/>
        </w:rPr>
        <w:t xml:space="preserve"> provides </w:t>
      </w:r>
      <w:proofErr w:type="spellStart"/>
      <w:proofErr w:type="gramStart"/>
      <w:r w:rsidR="00967D22">
        <w:rPr>
          <w:rFonts w:ascii="Times New Roman" w:hAnsi="Times New Roman" w:cs="Times New Roman"/>
          <w:color w:val="000000" w:themeColor="text1"/>
          <w:sz w:val="24"/>
          <w:szCs w:val="24"/>
        </w:rPr>
        <w:t>a</w:t>
      </w:r>
      <w:proofErr w:type="spellEnd"/>
      <w:proofErr w:type="gramEnd"/>
      <w:r w:rsidR="00967D22">
        <w:rPr>
          <w:rFonts w:ascii="Times New Roman" w:hAnsi="Times New Roman" w:cs="Times New Roman"/>
          <w:color w:val="000000" w:themeColor="text1"/>
          <w:sz w:val="24"/>
          <w:szCs w:val="24"/>
        </w:rPr>
        <w:t xml:space="preserve"> </w:t>
      </w:r>
      <w:r w:rsidR="00344E47">
        <w:rPr>
          <w:rFonts w:ascii="Times New Roman" w:hAnsi="Times New Roman" w:cs="Times New Roman"/>
          <w:color w:val="000000" w:themeColor="text1"/>
          <w:sz w:val="24"/>
          <w:szCs w:val="24"/>
        </w:rPr>
        <w:t>interesting</w:t>
      </w:r>
      <w:r w:rsidR="00967D22">
        <w:rPr>
          <w:rFonts w:ascii="Times New Roman" w:hAnsi="Times New Roman" w:cs="Times New Roman"/>
          <w:color w:val="000000" w:themeColor="text1"/>
          <w:sz w:val="24"/>
          <w:szCs w:val="24"/>
        </w:rPr>
        <w:t xml:space="preserve"> exemplar species in this context, because it is a relatively mobile demersal species with limited genetic structure (i.e., it is truly a panmictic stock), but which requires regional management (i.e., catch apportionment to management units).</w:t>
      </w:r>
      <w:r w:rsidR="00344E47">
        <w:rPr>
          <w:rFonts w:ascii="Times New Roman" w:hAnsi="Times New Roman" w:cs="Times New Roman"/>
          <w:color w:val="000000" w:themeColor="text1"/>
          <w:sz w:val="24"/>
          <w:szCs w:val="24"/>
        </w:rPr>
        <w:t xml:space="preserve"> As such, the methods and results of this work will provide a useful template for future spatial model practitioners that can be used as a guide for developing models with other species. Moreover, by comparing the results of spatial and non-spatial assessments, it provides direct input for Alaska sablefish management by providing insight into the adequacy of current regional catch apportionment strategies from single region models.</w:t>
      </w:r>
      <w:r w:rsidR="00967D22">
        <w:rPr>
          <w:rFonts w:ascii="Times New Roman" w:hAnsi="Times New Roman" w:cs="Times New Roman"/>
          <w:color w:val="000000" w:themeColor="text1"/>
          <w:sz w:val="24"/>
          <w:szCs w:val="24"/>
        </w:rPr>
        <w:t xml:space="preserve">  </w:t>
      </w:r>
    </w:p>
    <w:p w14:paraId="5B1119F3" w14:textId="3A1D6CE6" w:rsidR="00146F5C" w:rsidRPr="008553CD" w:rsidRDefault="00146F5C" w:rsidP="00405421">
      <w:pPr>
        <w:spacing w:after="0" w:line="276" w:lineRule="auto"/>
        <w:contextualSpacing/>
        <w:jc w:val="both"/>
        <w:rPr>
          <w:rFonts w:ascii="Times New Roman" w:hAnsi="Times New Roman" w:cs="Times New Roman"/>
          <w:color w:val="000000" w:themeColor="text1"/>
          <w:sz w:val="24"/>
          <w:szCs w:val="24"/>
        </w:rPr>
      </w:pPr>
    </w:p>
    <w:p w14:paraId="15E7836E" w14:textId="4675DD26" w:rsidR="00146F5C" w:rsidRPr="008553CD" w:rsidRDefault="005B0567" w:rsidP="00405421">
      <w:pPr>
        <w:pStyle w:val="Heading1"/>
        <w:numPr>
          <w:ilvl w:val="0"/>
          <w:numId w:val="8"/>
        </w:numPr>
        <w:spacing w:line="276" w:lineRule="auto"/>
        <w:jc w:val="both"/>
        <w:rPr>
          <w:rFonts w:ascii="Times New Roman" w:hAnsi="Times New Roman" w:cs="Times New Roman"/>
          <w:b/>
          <w:color w:val="000000" w:themeColor="text1"/>
          <w:sz w:val="24"/>
          <w:szCs w:val="24"/>
        </w:rPr>
      </w:pPr>
      <w:commentRangeStart w:id="4"/>
      <w:r w:rsidRPr="008553CD">
        <w:rPr>
          <w:rFonts w:ascii="Times New Roman" w:hAnsi="Times New Roman" w:cs="Times New Roman"/>
          <w:b/>
          <w:color w:val="000000" w:themeColor="text1"/>
          <w:sz w:val="24"/>
          <w:szCs w:val="24"/>
        </w:rPr>
        <w:t>Methods</w:t>
      </w:r>
      <w:commentRangeEnd w:id="4"/>
      <w:r w:rsidRPr="008553CD">
        <w:rPr>
          <w:rStyle w:val="CommentReference"/>
          <w:rFonts w:ascii="Times New Roman" w:hAnsi="Times New Roman" w:cs="Times New Roman"/>
          <w:color w:val="auto"/>
          <w:sz w:val="24"/>
          <w:szCs w:val="24"/>
        </w:rPr>
        <w:commentReference w:id="4"/>
      </w:r>
    </w:p>
    <w:p w14:paraId="484E41B9" w14:textId="5DF94C02" w:rsidR="00B15A40" w:rsidRPr="008553CD" w:rsidRDefault="00B15A40" w:rsidP="00C82CFE">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process undertaken to develop a spatially explicit assessment model for Alaskan sablefish generally follows the guidance provided by </w:t>
      </w:r>
      <w:proofErr w:type="spellStart"/>
      <w:r>
        <w:rPr>
          <w:rFonts w:ascii="Times New Roman" w:hAnsi="Times New Roman" w:cs="Times New Roman"/>
          <w:color w:val="000000" w:themeColor="text1"/>
          <w:sz w:val="24"/>
          <w:szCs w:val="24"/>
        </w:rPr>
        <w:t>Goethel</w:t>
      </w:r>
      <w:proofErr w:type="spellEnd"/>
      <w:r>
        <w:rPr>
          <w:rFonts w:ascii="Times New Roman" w:hAnsi="Times New Roman" w:cs="Times New Roman"/>
          <w:color w:val="000000" w:themeColor="text1"/>
          <w:sz w:val="24"/>
          <w:szCs w:val="24"/>
        </w:rPr>
        <w:t xml:space="preserve"> et al. (2023). </w:t>
      </w:r>
      <w:r w:rsidR="00A6535A">
        <w:rPr>
          <w:rFonts w:ascii="Times New Roman" w:hAnsi="Times New Roman" w:cs="Times New Roman"/>
          <w:color w:val="000000" w:themeColor="text1"/>
          <w:sz w:val="24"/>
          <w:szCs w:val="24"/>
        </w:rPr>
        <w:t>Thus, we</w:t>
      </w:r>
      <w:r>
        <w:rPr>
          <w:rFonts w:ascii="Times New Roman" w:hAnsi="Times New Roman" w:cs="Times New Roman"/>
          <w:color w:val="000000" w:themeColor="text1"/>
          <w:sz w:val="24"/>
          <w:szCs w:val="24"/>
        </w:rPr>
        <w:t xml:space="preserve"> provide an applied </w:t>
      </w:r>
      <w:r>
        <w:rPr>
          <w:rFonts w:ascii="Times New Roman" w:hAnsi="Times New Roman" w:cs="Times New Roman"/>
          <w:color w:val="000000" w:themeColor="text1"/>
          <w:sz w:val="24"/>
          <w:szCs w:val="24"/>
        </w:rPr>
        <w:lastRenderedPageBreak/>
        <w:t xml:space="preserve">archetype for how good practices for spatial model development can be </w:t>
      </w:r>
      <w:r w:rsidR="00A6535A">
        <w:rPr>
          <w:rFonts w:ascii="Times New Roman" w:hAnsi="Times New Roman" w:cs="Times New Roman"/>
          <w:color w:val="000000" w:themeColor="text1"/>
          <w:sz w:val="24"/>
          <w:szCs w:val="24"/>
        </w:rPr>
        <w:t>implemented</w:t>
      </w:r>
      <w:r>
        <w:rPr>
          <w:rFonts w:ascii="Times New Roman" w:hAnsi="Times New Roman" w:cs="Times New Roman"/>
          <w:color w:val="000000" w:themeColor="text1"/>
          <w:sz w:val="24"/>
          <w:szCs w:val="24"/>
        </w:rPr>
        <w:t>. Our approach utilized four main steps, each with multiple sub</w:t>
      </w:r>
      <w:r w:rsidR="00405421">
        <w:rPr>
          <w:rFonts w:ascii="Times New Roman" w:hAnsi="Times New Roman" w:cs="Times New Roman"/>
          <w:color w:val="000000" w:themeColor="text1"/>
          <w:sz w:val="24"/>
          <w:szCs w:val="24"/>
        </w:rPr>
        <w:t xml:space="preserve">-modules, including (Table 1): assessing the need for a spatial model and performing a data inventory, identifying appropriate and tractable model structures, implementing and refining spatial model alternatives, and choosing a final spatial model and comparing results with non-spatial alternatives. Although the results of the final spatial model provide important insight for sablefish management, the purpose of the study was not necessarily to replace the existing single region sablefish assessment. Instead, the goal was to demonstrate how the recommendations of </w:t>
      </w:r>
      <w:proofErr w:type="spellStart"/>
      <w:r w:rsidR="00405421">
        <w:rPr>
          <w:rFonts w:ascii="Times New Roman" w:hAnsi="Times New Roman" w:cs="Times New Roman"/>
          <w:color w:val="000000" w:themeColor="text1"/>
          <w:sz w:val="24"/>
          <w:szCs w:val="24"/>
        </w:rPr>
        <w:t>Goethel</w:t>
      </w:r>
      <w:proofErr w:type="spellEnd"/>
      <w:r w:rsidR="00405421">
        <w:rPr>
          <w:rFonts w:ascii="Times New Roman" w:hAnsi="Times New Roman" w:cs="Times New Roman"/>
          <w:color w:val="000000" w:themeColor="text1"/>
          <w:sz w:val="24"/>
          <w:szCs w:val="24"/>
        </w:rPr>
        <w:t xml:space="preserve"> et al. (2023) could be implemented with a real-world example, while also illustrating how single and spatial assessments can be implemented synergistically </w:t>
      </w:r>
      <w:r w:rsidR="00A6535A">
        <w:rPr>
          <w:rFonts w:ascii="Times New Roman" w:hAnsi="Times New Roman" w:cs="Times New Roman"/>
          <w:color w:val="000000" w:themeColor="text1"/>
          <w:sz w:val="24"/>
          <w:szCs w:val="24"/>
        </w:rPr>
        <w:t>to</w:t>
      </w:r>
      <w:r w:rsidR="00405421">
        <w:rPr>
          <w:rFonts w:ascii="Times New Roman" w:hAnsi="Times New Roman" w:cs="Times New Roman"/>
          <w:color w:val="000000" w:themeColor="text1"/>
          <w:sz w:val="24"/>
          <w:szCs w:val="24"/>
        </w:rPr>
        <w:t xml:space="preserve"> leverage strengths of each structure to improve </w:t>
      </w:r>
      <w:proofErr w:type="gramStart"/>
      <w:r w:rsidR="00405421">
        <w:rPr>
          <w:rFonts w:ascii="Times New Roman" w:hAnsi="Times New Roman" w:cs="Times New Roman"/>
          <w:color w:val="000000" w:themeColor="text1"/>
          <w:sz w:val="24"/>
          <w:szCs w:val="24"/>
        </w:rPr>
        <w:t>scientifically-informed</w:t>
      </w:r>
      <w:proofErr w:type="gramEnd"/>
      <w:r w:rsidR="00405421">
        <w:rPr>
          <w:rFonts w:ascii="Times New Roman" w:hAnsi="Times New Roman" w:cs="Times New Roman"/>
          <w:color w:val="000000" w:themeColor="text1"/>
          <w:sz w:val="24"/>
          <w:szCs w:val="24"/>
        </w:rPr>
        <w:t xml:space="preserve"> management advice. Given these study expectations, emphasis is placed on model development and associated decision point analyses. To a lesser extent, brief comparisons among different model spatial structures are utilized to demonstrate management implications</w:t>
      </w:r>
      <w:r w:rsidR="00A95BDC">
        <w:rPr>
          <w:rFonts w:ascii="Times New Roman" w:hAnsi="Times New Roman" w:cs="Times New Roman"/>
          <w:color w:val="000000" w:themeColor="text1"/>
          <w:sz w:val="24"/>
          <w:szCs w:val="24"/>
        </w:rPr>
        <w:t>.</w:t>
      </w:r>
    </w:p>
    <w:p w14:paraId="31886811" w14:textId="77777777" w:rsidR="00B15A40" w:rsidRDefault="00B15A40" w:rsidP="00C82CFE">
      <w:pPr>
        <w:spacing w:line="276" w:lineRule="auto"/>
        <w:jc w:val="both"/>
        <w:rPr>
          <w:rFonts w:ascii="Times New Roman" w:hAnsi="Times New Roman" w:cs="Times New Roman"/>
          <w:color w:val="000000" w:themeColor="text1"/>
          <w:sz w:val="24"/>
          <w:szCs w:val="24"/>
        </w:rPr>
      </w:pPr>
    </w:p>
    <w:p w14:paraId="72FF6B19" w14:textId="048A8252" w:rsidR="00C82CFE" w:rsidRDefault="005B0567" w:rsidP="00405421">
      <w:pPr>
        <w:spacing w:line="276" w:lineRule="auto"/>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Paragraph…summarizes the </w:t>
      </w:r>
      <w:r w:rsidR="009A78D4">
        <w:rPr>
          <w:rFonts w:ascii="Times New Roman" w:hAnsi="Times New Roman" w:cs="Times New Roman"/>
          <w:color w:val="000000" w:themeColor="text1"/>
          <w:sz w:val="24"/>
          <w:szCs w:val="24"/>
        </w:rPr>
        <w:t>3</w:t>
      </w:r>
      <w:r w:rsidRPr="008553CD">
        <w:rPr>
          <w:rFonts w:ascii="Times New Roman" w:hAnsi="Times New Roman" w:cs="Times New Roman"/>
          <w:color w:val="000000" w:themeColor="text1"/>
          <w:sz w:val="24"/>
          <w:szCs w:val="24"/>
        </w:rPr>
        <w:t xml:space="preserve"> main components</w:t>
      </w:r>
      <w:r w:rsidR="009A78D4">
        <w:rPr>
          <w:rFonts w:ascii="Times New Roman" w:hAnsi="Times New Roman" w:cs="Times New Roman"/>
          <w:color w:val="000000" w:themeColor="text1"/>
          <w:sz w:val="24"/>
          <w:szCs w:val="24"/>
        </w:rPr>
        <w:t xml:space="preserve"> (need/data availability, identifying spatial structure, model development)</w:t>
      </w:r>
      <w:r w:rsidRPr="008553CD">
        <w:rPr>
          <w:rFonts w:ascii="Times New Roman" w:hAnsi="Times New Roman" w:cs="Times New Roman"/>
          <w:color w:val="000000" w:themeColor="text1"/>
          <w:sz w:val="24"/>
          <w:szCs w:val="24"/>
        </w:rPr>
        <w:t xml:space="preserve"> below</w:t>
      </w:r>
    </w:p>
    <w:p w14:paraId="34F89EAE" w14:textId="77777777" w:rsidR="00C82CFE" w:rsidRDefault="00C82CFE" w:rsidP="00405421">
      <w:pPr>
        <w:spacing w:line="276" w:lineRule="auto"/>
        <w:jc w:val="both"/>
        <w:rPr>
          <w:rFonts w:ascii="Times New Roman" w:hAnsi="Times New Roman" w:cs="Times New Roman"/>
          <w:color w:val="000000" w:themeColor="text1"/>
          <w:sz w:val="24"/>
          <w:szCs w:val="24"/>
        </w:rPr>
      </w:pPr>
    </w:p>
    <w:p w14:paraId="326242C0" w14:textId="797C3B80" w:rsidR="009A78D4" w:rsidRPr="008553CD" w:rsidRDefault="009A78D4" w:rsidP="009A78D4">
      <w:pPr>
        <w:pStyle w:val="Heading2"/>
        <w:numPr>
          <w:ilvl w:val="1"/>
          <w:numId w:val="8"/>
        </w:numPr>
        <w:spacing w:line="276" w:lineRule="auto"/>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t xml:space="preserve">Identifying Spatial Model Need and Data </w:t>
      </w:r>
      <w:commentRangeStart w:id="5"/>
      <w:r w:rsidRPr="008553CD">
        <w:rPr>
          <w:rFonts w:ascii="Times New Roman" w:hAnsi="Times New Roman" w:cs="Times New Roman"/>
          <w:i/>
          <w:color w:val="000000" w:themeColor="text1"/>
          <w:sz w:val="24"/>
          <w:szCs w:val="24"/>
        </w:rPr>
        <w:t>Availability</w:t>
      </w:r>
      <w:r>
        <w:rPr>
          <w:rFonts w:ascii="Times New Roman" w:hAnsi="Times New Roman" w:cs="Times New Roman"/>
          <w:i/>
          <w:color w:val="000000" w:themeColor="text1"/>
          <w:sz w:val="24"/>
          <w:szCs w:val="24"/>
        </w:rPr>
        <w:t xml:space="preserve"> </w:t>
      </w:r>
      <w:commentRangeEnd w:id="5"/>
      <w:r w:rsidR="000128F1">
        <w:rPr>
          <w:rStyle w:val="CommentReference"/>
          <w:color w:val="auto"/>
        </w:rPr>
        <w:commentReference w:id="5"/>
      </w:r>
      <w:r>
        <w:rPr>
          <w:rFonts w:ascii="Times New Roman" w:hAnsi="Times New Roman" w:cs="Times New Roman"/>
          <w:i/>
          <w:color w:val="000000" w:themeColor="text1"/>
          <w:sz w:val="24"/>
          <w:szCs w:val="24"/>
        </w:rPr>
        <w:t>(Table 1)</w:t>
      </w:r>
    </w:p>
    <w:p w14:paraId="7DDCABD6" w14:textId="77777777" w:rsidR="001C2B31" w:rsidRDefault="001C2B31" w:rsidP="00405421">
      <w:pPr>
        <w:pStyle w:val="ListParagraph"/>
        <w:spacing w:after="0" w:line="276" w:lineRule="auto"/>
        <w:ind w:left="360"/>
        <w:jc w:val="both"/>
        <w:rPr>
          <w:rFonts w:ascii="Times New Roman" w:hAnsi="Times New Roman" w:cs="Times New Roman"/>
          <w:color w:val="000000" w:themeColor="text1"/>
          <w:sz w:val="24"/>
          <w:szCs w:val="24"/>
        </w:rPr>
      </w:pPr>
    </w:p>
    <w:p w14:paraId="07B70553" w14:textId="77777777" w:rsidR="001C2B31" w:rsidRPr="008553CD" w:rsidRDefault="001C2B31" w:rsidP="00405421">
      <w:pPr>
        <w:numPr>
          <w:ilvl w:val="0"/>
          <w:numId w:val="4"/>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Why Sablefish – mobile species, great data, a lot of tagging data, previous studies to lean on but none have integrated tagging data with the assessment data</w:t>
      </w:r>
    </w:p>
    <w:p w14:paraId="1353EDBD" w14:textId="77777777" w:rsidR="001C2B31" w:rsidRPr="008553CD" w:rsidRDefault="001C2B31" w:rsidP="00405421">
      <w:pPr>
        <w:spacing w:after="0" w:line="276" w:lineRule="auto"/>
        <w:contextualSpacing/>
        <w:jc w:val="both"/>
        <w:rPr>
          <w:rFonts w:ascii="Times New Roman" w:hAnsi="Times New Roman" w:cs="Times New Roman"/>
          <w:color w:val="000000" w:themeColor="text1"/>
          <w:sz w:val="24"/>
          <w:szCs w:val="24"/>
        </w:rPr>
      </w:pPr>
    </w:p>
    <w:p w14:paraId="15D42210" w14:textId="77777777" w:rsidR="001C2B31" w:rsidRPr="008553CD" w:rsidRDefault="001C2B31" w:rsidP="00405421">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We documented the development of a spatially explicit tag integrated age structured assessment model for Alaskan Sablefish (</w:t>
      </w:r>
      <w:proofErr w:type="spellStart"/>
      <w:r w:rsidRPr="008553CD">
        <w:rPr>
          <w:rFonts w:ascii="Times New Roman" w:hAnsi="Times New Roman" w:cs="Times New Roman"/>
          <w:i/>
          <w:color w:val="000000" w:themeColor="text1"/>
          <w:sz w:val="24"/>
          <w:szCs w:val="24"/>
        </w:rPr>
        <w:t>Anoplopoma</w:t>
      </w:r>
      <w:proofErr w:type="spellEnd"/>
      <w:r w:rsidRPr="008553CD">
        <w:rPr>
          <w:rFonts w:ascii="Times New Roman" w:hAnsi="Times New Roman" w:cs="Times New Roman"/>
          <w:i/>
          <w:color w:val="000000" w:themeColor="text1"/>
          <w:sz w:val="24"/>
          <w:szCs w:val="24"/>
        </w:rPr>
        <w:t xml:space="preserve"> fimbria</w:t>
      </w:r>
      <w:r w:rsidRPr="008553CD">
        <w:rPr>
          <w:rFonts w:ascii="Times New Roman" w:hAnsi="Times New Roman" w:cs="Times New Roman"/>
          <w:color w:val="000000" w:themeColor="text1"/>
          <w:sz w:val="24"/>
          <w:szCs w:val="24"/>
        </w:rPr>
        <w:t>), covering the Gulf of Alaska, Bering Sea, and Aleutian Islands regions (</w:t>
      </w:r>
      <w:proofErr w:type="spellStart"/>
      <w:r w:rsidRPr="008553CD">
        <w:rPr>
          <w:rFonts w:ascii="Times New Roman" w:hAnsi="Times New Roman" w:cs="Times New Roman"/>
          <w:color w:val="000000" w:themeColor="text1"/>
          <w:sz w:val="24"/>
          <w:szCs w:val="24"/>
        </w:rPr>
        <w:t>Goethel</w:t>
      </w:r>
      <w:proofErr w:type="spellEnd"/>
      <w:r w:rsidRPr="008553CD">
        <w:rPr>
          <w:rFonts w:ascii="Times New Roman" w:hAnsi="Times New Roman" w:cs="Times New Roman"/>
          <w:color w:val="000000" w:themeColor="text1"/>
          <w:sz w:val="24"/>
          <w:szCs w:val="24"/>
        </w:rPr>
        <w:t xml:space="preserve"> et al. 2023). This stock provides a unique case study to illustrate the spatial modeling process, due to its vast mobility, economic importance, and a long-term dedicated longline survey and over 40 years of tag releases and recaptures. Currently a single, panmictic population is modeled with quotas apportioned to management areas based on area-specific survey biomass (SAFE reference). However, significant spatial heterogeneity exists in the population distribution resulting from multiple hypothesized factors such as age-based habitat preferences and migration patterns. </w:t>
      </w:r>
    </w:p>
    <w:p w14:paraId="05674B3F" w14:textId="77777777" w:rsidR="001C2B31" w:rsidRPr="001C2B31" w:rsidRDefault="001C2B31" w:rsidP="001C2B31">
      <w:pPr>
        <w:spacing w:after="0" w:line="276" w:lineRule="auto"/>
        <w:jc w:val="both"/>
        <w:rPr>
          <w:rFonts w:ascii="Times New Roman" w:hAnsi="Times New Roman" w:cs="Times New Roman"/>
          <w:color w:val="000000" w:themeColor="text1"/>
          <w:sz w:val="24"/>
          <w:szCs w:val="24"/>
        </w:rPr>
      </w:pPr>
    </w:p>
    <w:p w14:paraId="6BD70F65" w14:textId="77777777" w:rsidR="001C2B31" w:rsidRDefault="001C2B31" w:rsidP="001C2B31">
      <w:pPr>
        <w:pStyle w:val="ListParagraph"/>
        <w:spacing w:after="0" w:line="276" w:lineRule="auto"/>
        <w:ind w:left="360"/>
        <w:jc w:val="both"/>
        <w:rPr>
          <w:rFonts w:ascii="Times New Roman" w:hAnsi="Times New Roman" w:cs="Times New Roman"/>
          <w:color w:val="000000" w:themeColor="text1"/>
          <w:sz w:val="24"/>
          <w:szCs w:val="24"/>
        </w:rPr>
      </w:pPr>
    </w:p>
    <w:p w14:paraId="7AD07002" w14:textId="1114F3BB" w:rsidR="001C2B31" w:rsidRPr="008553CD" w:rsidRDefault="001C2B31" w:rsidP="009A78D4">
      <w:pPr>
        <w:pStyle w:val="ListParagraph"/>
        <w:numPr>
          <w:ilvl w:val="0"/>
          <w:numId w:val="22"/>
        </w:numPr>
        <w:spacing w:after="0" w:line="276" w:lineRule="auto"/>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Short paragraph on summary of tagging models, then how Kari used these in a spatial assessment (not tag-</w:t>
      </w:r>
      <w:proofErr w:type="gramStart"/>
      <w:r w:rsidRPr="008553CD">
        <w:rPr>
          <w:rFonts w:ascii="Times New Roman" w:hAnsi="Times New Roman" w:cs="Times New Roman"/>
          <w:color w:val="000000" w:themeColor="text1"/>
          <w:sz w:val="24"/>
          <w:szCs w:val="24"/>
        </w:rPr>
        <w:t>integrated)…</w:t>
      </w:r>
      <w:proofErr w:type="gramEnd"/>
      <w:r w:rsidRPr="008553CD">
        <w:rPr>
          <w:rFonts w:ascii="Times New Roman" w:hAnsi="Times New Roman" w:cs="Times New Roman"/>
          <w:color w:val="000000" w:themeColor="text1"/>
          <w:sz w:val="24"/>
          <w:szCs w:val="24"/>
        </w:rPr>
        <w:t>highlight limitations of non-integrated approach</w:t>
      </w:r>
    </w:p>
    <w:p w14:paraId="296605B2" w14:textId="77777777" w:rsidR="001C2B31" w:rsidRPr="008553CD" w:rsidRDefault="001C2B31" w:rsidP="001C2B31">
      <w:pPr>
        <w:pStyle w:val="ListParagraph"/>
        <w:spacing w:after="0" w:line="276" w:lineRule="auto"/>
        <w:jc w:val="both"/>
        <w:rPr>
          <w:rFonts w:ascii="Times New Roman" w:hAnsi="Times New Roman" w:cs="Times New Roman"/>
          <w:color w:val="000000" w:themeColor="text1"/>
          <w:sz w:val="24"/>
          <w:szCs w:val="24"/>
        </w:rPr>
      </w:pPr>
    </w:p>
    <w:p w14:paraId="49F55900" w14:textId="77777777" w:rsidR="001C2B31" w:rsidRPr="008553CD" w:rsidRDefault="001C2B31" w:rsidP="001C2B31">
      <w:pPr>
        <w:spacing w:after="0" w:line="276" w:lineRule="auto"/>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Many spatial tagging models have been developed and or included the Alaskan Sablefish stock (</w:t>
      </w:r>
      <w:proofErr w:type="spellStart"/>
      <w:r w:rsidRPr="008553CD">
        <w:rPr>
          <w:rFonts w:ascii="Times New Roman" w:hAnsi="Times New Roman" w:cs="Times New Roman"/>
          <w:color w:val="000000" w:themeColor="text1"/>
          <w:sz w:val="24"/>
          <w:szCs w:val="24"/>
        </w:rPr>
        <w:t>Hanselman</w:t>
      </w:r>
      <w:proofErr w:type="spellEnd"/>
      <w:r w:rsidRPr="008553CD">
        <w:rPr>
          <w:rFonts w:ascii="Times New Roman" w:hAnsi="Times New Roman" w:cs="Times New Roman"/>
          <w:color w:val="000000" w:themeColor="text1"/>
          <w:sz w:val="24"/>
          <w:szCs w:val="24"/>
        </w:rPr>
        <w:t xml:space="preserve"> et al 2015, </w:t>
      </w:r>
      <w:r w:rsidRPr="008553CD">
        <w:rPr>
          <w:rFonts w:ascii="Times New Roman" w:hAnsi="Times New Roman" w:cs="Times New Roman"/>
          <w:color w:val="000000" w:themeColor="text1"/>
          <w:sz w:val="24"/>
          <w:szCs w:val="24"/>
          <w:highlight w:val="white"/>
        </w:rPr>
        <w:t xml:space="preserve">Heifetz and Fujioka 1991, Bracken 1982, Kimura &amp; Shavy 1998) </w:t>
      </w:r>
      <w:r w:rsidRPr="008553CD">
        <w:rPr>
          <w:rFonts w:ascii="Times New Roman" w:hAnsi="Times New Roman" w:cs="Times New Roman"/>
          <w:color w:val="000000" w:themeColor="text1"/>
          <w:sz w:val="24"/>
          <w:szCs w:val="24"/>
        </w:rPr>
        <w:t xml:space="preserve">but none </w:t>
      </w:r>
      <w:r w:rsidRPr="008553CD">
        <w:rPr>
          <w:rFonts w:ascii="Times New Roman" w:hAnsi="Times New Roman" w:cs="Times New Roman"/>
          <w:color w:val="000000" w:themeColor="text1"/>
          <w:sz w:val="24"/>
          <w:szCs w:val="24"/>
        </w:rPr>
        <w:lastRenderedPageBreak/>
        <w:t>have attempted to integrate the tagging data with the assessment data and the assessment population structural assumptions in a full integrated assessment model. Computational power limitations previously hindered fully integrated analyses in past studies, but recent advancements in computers and efficient statistical software like TMB and Stan (references) have alleviated these barriers.</w:t>
      </w:r>
    </w:p>
    <w:p w14:paraId="7FC1E77A" w14:textId="77777777" w:rsidR="009A78D4" w:rsidRDefault="009A78D4" w:rsidP="00D17CE7">
      <w:pPr>
        <w:spacing w:line="276" w:lineRule="auto"/>
      </w:pPr>
    </w:p>
    <w:p w14:paraId="48D0F54C" w14:textId="16DA4FFA" w:rsidR="008553CD" w:rsidRPr="009A78D4" w:rsidRDefault="008553CD" w:rsidP="009A78D4">
      <w:pPr>
        <w:pStyle w:val="ListParagraph"/>
        <w:numPr>
          <w:ilvl w:val="0"/>
          <w:numId w:val="22"/>
        </w:numPr>
        <w:spacing w:line="276" w:lineRule="auto"/>
        <w:rPr>
          <w:rFonts w:ascii="Times New Roman" w:hAnsi="Times New Roman" w:cs="Times New Roman"/>
          <w:color w:val="000000" w:themeColor="text1"/>
          <w:sz w:val="24"/>
          <w:szCs w:val="24"/>
        </w:rPr>
      </w:pPr>
      <w:r w:rsidRPr="009A78D4">
        <w:rPr>
          <w:rFonts w:ascii="Times New Roman" w:hAnsi="Times New Roman" w:cs="Times New Roman"/>
          <w:color w:val="000000" w:themeColor="text1"/>
          <w:sz w:val="24"/>
          <w:szCs w:val="24"/>
        </w:rPr>
        <w:t xml:space="preserve">Highlight that use questions of Table </w:t>
      </w:r>
      <w:r w:rsidR="009A78D4">
        <w:rPr>
          <w:rFonts w:ascii="Times New Roman" w:hAnsi="Times New Roman" w:cs="Times New Roman"/>
          <w:color w:val="000000" w:themeColor="text1"/>
          <w:sz w:val="24"/>
          <w:szCs w:val="24"/>
        </w:rPr>
        <w:t>1</w:t>
      </w:r>
      <w:r w:rsidR="000128F1">
        <w:rPr>
          <w:rFonts w:ascii="Times New Roman" w:hAnsi="Times New Roman" w:cs="Times New Roman"/>
          <w:color w:val="000000" w:themeColor="text1"/>
          <w:sz w:val="24"/>
          <w:szCs w:val="24"/>
        </w:rPr>
        <w:t xml:space="preserve"> and Table 2</w:t>
      </w:r>
      <w:r w:rsidRPr="009A78D4">
        <w:rPr>
          <w:rFonts w:ascii="Times New Roman" w:hAnsi="Times New Roman" w:cs="Times New Roman"/>
          <w:color w:val="000000" w:themeColor="text1"/>
          <w:sz w:val="24"/>
          <w:szCs w:val="24"/>
        </w:rPr>
        <w:t xml:space="preserve"> to guide the approach here</w:t>
      </w:r>
    </w:p>
    <w:p w14:paraId="0000000F" w14:textId="280F318F" w:rsidR="00CF53B4" w:rsidRPr="008553CD" w:rsidRDefault="000C48D4" w:rsidP="009A78D4">
      <w:pPr>
        <w:pStyle w:val="Heading3"/>
        <w:numPr>
          <w:ilvl w:val="1"/>
          <w:numId w:val="22"/>
        </w:numPr>
        <w:spacing w:line="276" w:lineRule="auto"/>
        <w:rPr>
          <w:rFonts w:ascii="Times New Roman" w:hAnsi="Times New Roman" w:cs="Times New Roman"/>
          <w:color w:val="000000" w:themeColor="text1"/>
        </w:rPr>
      </w:pPr>
      <w:r w:rsidRPr="008553CD">
        <w:rPr>
          <w:rFonts w:ascii="Times New Roman" w:hAnsi="Times New Roman" w:cs="Times New Roman"/>
          <w:color w:val="000000" w:themeColor="text1"/>
        </w:rPr>
        <w:t xml:space="preserve">Literature </w:t>
      </w:r>
      <w:sdt>
        <w:sdtPr>
          <w:rPr>
            <w:rFonts w:ascii="Times New Roman" w:hAnsi="Times New Roman" w:cs="Times New Roman"/>
            <w:color w:val="000000" w:themeColor="text1"/>
          </w:rPr>
          <w:tag w:val="goog_rdk_8"/>
          <w:id w:val="-1460788921"/>
        </w:sdtPr>
        <w:sdtContent/>
      </w:sdt>
      <w:r w:rsidRPr="008553CD">
        <w:rPr>
          <w:rFonts w:ascii="Times New Roman" w:hAnsi="Times New Roman" w:cs="Times New Roman"/>
          <w:color w:val="000000" w:themeColor="text1"/>
        </w:rPr>
        <w:t>review</w:t>
      </w:r>
    </w:p>
    <w:p w14:paraId="49258C15" w14:textId="77777777" w:rsidR="002F6C99" w:rsidRPr="008553CD" w:rsidRDefault="002F6C99" w:rsidP="00D17CE7">
      <w:pPr>
        <w:spacing w:after="0" w:line="276" w:lineRule="auto"/>
        <w:contextualSpacing/>
        <w:jc w:val="both"/>
        <w:rPr>
          <w:rFonts w:ascii="Times New Roman" w:hAnsi="Times New Roman" w:cs="Times New Roman"/>
          <w:color w:val="000000" w:themeColor="text1"/>
          <w:sz w:val="24"/>
          <w:szCs w:val="24"/>
        </w:rPr>
      </w:pPr>
    </w:p>
    <w:p w14:paraId="00000010" w14:textId="2F1B6605" w:rsidR="00CF53B4"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Expanding panmictic stock assessments to include spatial regions will have existing assessment models and supporting material present in the grey literature. We found this to be the best initial resource for understanding what has been explored in addition to providing insight into the most important process dynamics for the stock.</w:t>
      </w:r>
    </w:p>
    <w:p w14:paraId="4788272C" w14:textId="77777777" w:rsidR="00ED7A2B" w:rsidRPr="008553CD" w:rsidRDefault="00ED7A2B" w:rsidP="00D17CE7">
      <w:pPr>
        <w:spacing w:after="0" w:line="276" w:lineRule="auto"/>
        <w:contextualSpacing/>
        <w:jc w:val="both"/>
        <w:rPr>
          <w:rFonts w:ascii="Times New Roman" w:hAnsi="Times New Roman" w:cs="Times New Roman"/>
          <w:color w:val="000000" w:themeColor="text1"/>
          <w:sz w:val="24"/>
          <w:szCs w:val="24"/>
        </w:rPr>
      </w:pPr>
    </w:p>
    <w:p w14:paraId="00A97744" w14:textId="77777777" w:rsidR="002F6C99"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The primary literature was the next step for providing </w:t>
      </w:r>
      <w:r w:rsidRPr="008553CD">
        <w:rPr>
          <w:rFonts w:ascii="Times New Roman" w:hAnsi="Times New Roman" w:cs="Times New Roman"/>
          <w:i/>
          <w:color w:val="000000" w:themeColor="text1"/>
          <w:sz w:val="24"/>
          <w:szCs w:val="24"/>
        </w:rPr>
        <w:t>a priori</w:t>
      </w:r>
      <w:r w:rsidRPr="008553CD">
        <w:rPr>
          <w:rFonts w:ascii="Times New Roman" w:hAnsi="Times New Roman" w:cs="Times New Roman"/>
          <w:color w:val="000000" w:themeColor="text1"/>
          <w:sz w:val="24"/>
          <w:szCs w:val="24"/>
        </w:rPr>
        <w:t xml:space="preserve"> evidence for spatial delineations and spatial structure.</w:t>
      </w:r>
      <w:r w:rsidR="002F6C99" w:rsidRPr="008553CD">
        <w:rPr>
          <w:rFonts w:ascii="Times New Roman" w:hAnsi="Times New Roman" w:cs="Times New Roman"/>
          <w:color w:val="000000" w:themeColor="text1"/>
          <w:sz w:val="24"/>
          <w:szCs w:val="24"/>
        </w:rPr>
        <w:t xml:space="preserve"> </w:t>
      </w:r>
    </w:p>
    <w:p w14:paraId="3E6D6145" w14:textId="77777777" w:rsidR="002F6C99" w:rsidRPr="008553CD" w:rsidRDefault="002F6C99"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Examples: genetics, tagging, morphometric, fishery analysis, stock structure, etc.</w:t>
      </w:r>
      <w:r w:rsidR="000C48D4" w:rsidRPr="008553CD">
        <w:rPr>
          <w:rFonts w:ascii="Times New Roman" w:hAnsi="Times New Roman" w:cs="Times New Roman"/>
          <w:color w:val="000000" w:themeColor="text1"/>
          <w:sz w:val="24"/>
          <w:szCs w:val="24"/>
        </w:rPr>
        <w:t xml:space="preserve"> </w:t>
      </w:r>
    </w:p>
    <w:p w14:paraId="00000011" w14:textId="28B890A7" w:rsidR="00CF53B4" w:rsidRDefault="000C48D4" w:rsidP="00D17CE7">
      <w:pPr>
        <w:spacing w:after="0" w:line="276" w:lineRule="auto"/>
        <w:contextualSpacing/>
        <w:jc w:val="both"/>
        <w:rPr>
          <w:rFonts w:ascii="Times New Roman" w:hAnsi="Times New Roman" w:cs="Times New Roman"/>
          <w:color w:val="000000" w:themeColor="text1"/>
          <w:sz w:val="24"/>
          <w:szCs w:val="24"/>
          <w:highlight w:val="white"/>
        </w:rPr>
      </w:pPr>
      <w:r w:rsidRPr="008553CD">
        <w:rPr>
          <w:rFonts w:ascii="Times New Roman" w:hAnsi="Times New Roman" w:cs="Times New Roman"/>
          <w:color w:val="000000" w:themeColor="text1"/>
          <w:sz w:val="24"/>
          <w:szCs w:val="24"/>
          <w:highlight w:val="white"/>
        </w:rPr>
        <w:t>However, we recognize these resources are not available for many stocks globally. In these cases, environmental or ecosystem meta studies could be used as proxies for spatial distribution factors and delineation (</w:t>
      </w:r>
      <w:proofErr w:type="spellStart"/>
      <w:r w:rsidRPr="008553CD">
        <w:rPr>
          <w:rFonts w:ascii="Times New Roman" w:hAnsi="Times New Roman" w:cs="Times New Roman"/>
          <w:color w:val="000000" w:themeColor="text1"/>
          <w:sz w:val="24"/>
          <w:szCs w:val="24"/>
          <w:highlight w:val="white"/>
        </w:rPr>
        <w:t>Planque</w:t>
      </w:r>
      <w:proofErr w:type="spellEnd"/>
      <w:r w:rsidRPr="008553CD">
        <w:rPr>
          <w:rFonts w:ascii="Times New Roman" w:hAnsi="Times New Roman" w:cs="Times New Roman"/>
          <w:color w:val="000000" w:themeColor="text1"/>
          <w:sz w:val="24"/>
          <w:szCs w:val="24"/>
          <w:highlight w:val="white"/>
        </w:rPr>
        <w:t xml:space="preserve"> et al. 2011, </w:t>
      </w:r>
      <w:proofErr w:type="spellStart"/>
      <w:r w:rsidRPr="008553CD">
        <w:rPr>
          <w:rFonts w:ascii="Times New Roman" w:hAnsi="Times New Roman" w:cs="Times New Roman"/>
          <w:color w:val="000000" w:themeColor="text1"/>
          <w:sz w:val="24"/>
          <w:szCs w:val="24"/>
          <w:highlight w:val="white"/>
        </w:rPr>
        <w:t>Landa</w:t>
      </w:r>
      <w:proofErr w:type="spellEnd"/>
      <w:r w:rsidRPr="008553CD">
        <w:rPr>
          <w:rFonts w:ascii="Times New Roman" w:hAnsi="Times New Roman" w:cs="Times New Roman"/>
          <w:color w:val="000000" w:themeColor="text1"/>
          <w:sz w:val="24"/>
          <w:szCs w:val="24"/>
          <w:highlight w:val="white"/>
        </w:rPr>
        <w:t xml:space="preserve"> et al. 2011). </w:t>
      </w:r>
    </w:p>
    <w:p w14:paraId="0607D15D" w14:textId="77777777" w:rsidR="008553CD" w:rsidRPr="008553CD" w:rsidRDefault="008553CD" w:rsidP="00D17CE7">
      <w:pPr>
        <w:spacing w:after="0" w:line="276" w:lineRule="auto"/>
        <w:contextualSpacing/>
        <w:jc w:val="both"/>
        <w:rPr>
          <w:rFonts w:ascii="Times New Roman" w:hAnsi="Times New Roman" w:cs="Times New Roman"/>
          <w:color w:val="000000" w:themeColor="text1"/>
          <w:sz w:val="24"/>
          <w:szCs w:val="24"/>
          <w:highlight w:val="white"/>
        </w:rPr>
      </w:pPr>
    </w:p>
    <w:p w14:paraId="23AAA120" w14:textId="20E7B2AE" w:rsidR="00134AED" w:rsidRPr="008553CD" w:rsidRDefault="008553CD" w:rsidP="009A78D4">
      <w:pPr>
        <w:pStyle w:val="Heading3"/>
        <w:numPr>
          <w:ilvl w:val="1"/>
          <w:numId w:val="22"/>
        </w:numPr>
        <w:spacing w:line="276" w:lineRule="auto"/>
        <w:rPr>
          <w:rFonts w:ascii="Times New Roman" w:hAnsi="Times New Roman" w:cs="Times New Roman"/>
          <w:color w:val="000000" w:themeColor="text1"/>
        </w:rPr>
      </w:pPr>
      <w:r w:rsidRPr="008553CD">
        <w:rPr>
          <w:rFonts w:ascii="Times New Roman" w:hAnsi="Times New Roman" w:cs="Times New Roman"/>
          <w:color w:val="000000" w:themeColor="text1"/>
        </w:rPr>
        <w:t>Manager and Stakeholder Engagement</w:t>
      </w:r>
      <w:r w:rsidR="009A78D4">
        <w:rPr>
          <w:rFonts w:ascii="Times New Roman" w:hAnsi="Times New Roman" w:cs="Times New Roman"/>
          <w:color w:val="000000" w:themeColor="text1"/>
        </w:rPr>
        <w:t xml:space="preserve"> (management needs, stakeholder requests to address differential harvest/age distribution by regions)</w:t>
      </w:r>
    </w:p>
    <w:p w14:paraId="1ED4BC9F" w14:textId="77777777"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highlight w:val="white"/>
        </w:rPr>
      </w:pPr>
    </w:p>
    <w:p w14:paraId="4E7C1BC4" w14:textId="70B6C198" w:rsidR="00134AED" w:rsidRDefault="00134AED" w:rsidP="00D17CE7">
      <w:pPr>
        <w:spacing w:after="0" w:line="276" w:lineRule="auto"/>
        <w:contextualSpacing/>
        <w:jc w:val="both"/>
        <w:rPr>
          <w:rFonts w:ascii="Times New Roman" w:hAnsi="Times New Roman" w:cs="Times New Roman"/>
          <w:color w:val="000000" w:themeColor="text1"/>
          <w:sz w:val="24"/>
          <w:szCs w:val="24"/>
          <w:highlight w:val="white"/>
        </w:rPr>
      </w:pPr>
      <w:r w:rsidRPr="008553CD">
        <w:rPr>
          <w:rFonts w:ascii="Times New Roman" w:hAnsi="Times New Roman" w:cs="Times New Roman"/>
          <w:color w:val="000000" w:themeColor="text1"/>
          <w:sz w:val="24"/>
          <w:szCs w:val="24"/>
          <w:highlight w:val="white"/>
        </w:rPr>
        <w:t>Outline approach for discussing needs with managers (NPFMC/SSC), engaging stakeholders through informal discussions and NPFMC meetings (PT), presentations,</w:t>
      </w:r>
      <w:r w:rsidR="008553CD">
        <w:rPr>
          <w:rFonts w:ascii="Times New Roman" w:hAnsi="Times New Roman" w:cs="Times New Roman"/>
          <w:color w:val="000000" w:themeColor="text1"/>
          <w:sz w:val="24"/>
          <w:szCs w:val="24"/>
          <w:highlight w:val="white"/>
        </w:rPr>
        <w:t xml:space="preserve"> etc.</w:t>
      </w:r>
    </w:p>
    <w:p w14:paraId="2E2DE060" w14:textId="31059BF7" w:rsidR="008553CD" w:rsidRDefault="008553CD" w:rsidP="00D17CE7">
      <w:pPr>
        <w:spacing w:after="0" w:line="276" w:lineRule="auto"/>
        <w:contextualSpacing/>
        <w:jc w:val="both"/>
        <w:rPr>
          <w:rFonts w:ascii="Times New Roman" w:hAnsi="Times New Roman" w:cs="Times New Roman"/>
          <w:color w:val="000000" w:themeColor="text1"/>
          <w:sz w:val="24"/>
          <w:szCs w:val="24"/>
          <w:highlight w:val="white"/>
        </w:rPr>
      </w:pPr>
    </w:p>
    <w:p w14:paraId="5B9A282B" w14:textId="1AFF36C3" w:rsidR="00DF14E8" w:rsidRPr="009A78D4" w:rsidRDefault="000C48D4" w:rsidP="000128F1">
      <w:pPr>
        <w:pStyle w:val="Heading3"/>
        <w:numPr>
          <w:ilvl w:val="1"/>
          <w:numId w:val="22"/>
        </w:numPr>
        <w:spacing w:line="276" w:lineRule="auto"/>
        <w:contextualSpacing/>
        <w:jc w:val="both"/>
        <w:rPr>
          <w:rFonts w:ascii="Times New Roman" w:hAnsi="Times New Roman" w:cs="Times New Roman"/>
        </w:rPr>
      </w:pPr>
      <w:r w:rsidRPr="009A78D4">
        <w:rPr>
          <w:rFonts w:ascii="Times New Roman" w:hAnsi="Times New Roman" w:cs="Times New Roman"/>
          <w:color w:val="000000" w:themeColor="text1"/>
        </w:rPr>
        <w:t>Data</w:t>
      </w:r>
      <w:r w:rsidR="002F6C99" w:rsidRPr="009A78D4">
        <w:rPr>
          <w:rFonts w:ascii="Times New Roman" w:hAnsi="Times New Roman" w:cs="Times New Roman"/>
          <w:color w:val="000000" w:themeColor="text1"/>
        </w:rPr>
        <w:t xml:space="preserve"> </w:t>
      </w:r>
      <w:r w:rsidR="005963BE" w:rsidRPr="009A78D4">
        <w:rPr>
          <w:rFonts w:ascii="Times New Roman" w:hAnsi="Times New Roman" w:cs="Times New Roman"/>
          <w:color w:val="000000" w:themeColor="text1"/>
        </w:rPr>
        <w:t>Inventory</w:t>
      </w:r>
      <w:r w:rsidR="002F6C99" w:rsidRPr="009A78D4">
        <w:rPr>
          <w:rFonts w:ascii="Times New Roman" w:hAnsi="Times New Roman" w:cs="Times New Roman"/>
          <w:color w:val="000000" w:themeColor="text1"/>
        </w:rPr>
        <w:t xml:space="preserve"> </w:t>
      </w:r>
    </w:p>
    <w:p w14:paraId="00000024" w14:textId="70B36CE8" w:rsidR="00CF53B4" w:rsidRDefault="000C48D4" w:rsidP="00D17CE7">
      <w:pPr>
        <w:spacing w:after="0" w:line="276" w:lineRule="auto"/>
        <w:contextualSpacing/>
        <w:jc w:val="both"/>
        <w:rPr>
          <w:rFonts w:ascii="Times New Roman" w:hAnsi="Times New Roman" w:cs="Times New Roman"/>
          <w:sz w:val="24"/>
          <w:szCs w:val="24"/>
        </w:rPr>
      </w:pPr>
      <w:bookmarkStart w:id="6" w:name="_heading=h.gjdgxs" w:colFirst="0" w:colLast="0"/>
      <w:bookmarkEnd w:id="6"/>
      <w:r w:rsidRPr="008553CD">
        <w:rPr>
          <w:rFonts w:ascii="Times New Roman" w:hAnsi="Times New Roman" w:cs="Times New Roman"/>
          <w:sz w:val="24"/>
          <w:szCs w:val="24"/>
        </w:rPr>
        <w:t>Reporting all data sets and the finest spatial resolution available is critical when considering how granular the assessment model can be. The dataset with the coarsest spatial resolution can set an upper limit for the number of regions considered during model development (</w:t>
      </w:r>
      <w:proofErr w:type="spellStart"/>
      <w:r w:rsidRPr="008553CD">
        <w:rPr>
          <w:rFonts w:ascii="Times New Roman" w:hAnsi="Times New Roman" w:cs="Times New Roman"/>
          <w:sz w:val="24"/>
          <w:szCs w:val="24"/>
        </w:rPr>
        <w:t>Cadrin</w:t>
      </w:r>
      <w:proofErr w:type="spellEnd"/>
      <w:r w:rsidRPr="008553CD">
        <w:rPr>
          <w:rFonts w:ascii="Times New Roman" w:hAnsi="Times New Roman" w:cs="Times New Roman"/>
          <w:sz w:val="24"/>
          <w:szCs w:val="24"/>
        </w:rPr>
        <w:t xml:space="preserve"> 2020). The limiting data set for sablefish was early catch history prior to 1979 (Table </w:t>
      </w:r>
      <w:r w:rsidR="008553CD">
        <w:rPr>
          <w:rFonts w:ascii="Times New Roman" w:hAnsi="Times New Roman" w:cs="Times New Roman"/>
          <w:sz w:val="24"/>
          <w:szCs w:val="24"/>
        </w:rPr>
        <w:t>4</w:t>
      </w:r>
      <w:r w:rsidRPr="008553CD">
        <w:rPr>
          <w:rFonts w:ascii="Times New Roman" w:hAnsi="Times New Roman" w:cs="Times New Roman"/>
          <w:sz w:val="24"/>
          <w:szCs w:val="24"/>
        </w:rPr>
        <w:t>), which was only available at the stock level (Fenske 2023).</w:t>
      </w:r>
    </w:p>
    <w:p w14:paraId="2E65E30A" w14:textId="672BFD29" w:rsidR="00535A06" w:rsidRDefault="00535A06" w:rsidP="00D17CE7">
      <w:pPr>
        <w:spacing w:after="0" w:line="276" w:lineRule="auto"/>
        <w:contextualSpacing/>
        <w:jc w:val="both"/>
        <w:rPr>
          <w:rFonts w:ascii="Times New Roman" w:hAnsi="Times New Roman" w:cs="Times New Roman"/>
          <w:sz w:val="24"/>
          <w:szCs w:val="24"/>
        </w:rPr>
      </w:pPr>
    </w:p>
    <w:p w14:paraId="2F17D074" w14:textId="77777777" w:rsidR="00535A06" w:rsidRPr="008553CD" w:rsidRDefault="00535A06" w:rsidP="00535A06">
      <w:pPr>
        <w:spacing w:line="276" w:lineRule="auto"/>
        <w:rPr>
          <w:rFonts w:ascii="Times New Roman" w:hAnsi="Times New Roman" w:cs="Times New Roman"/>
          <w:color w:val="000000" w:themeColor="text1"/>
          <w:sz w:val="24"/>
          <w:szCs w:val="24"/>
          <w:highlight w:val="white"/>
        </w:rPr>
      </w:pPr>
      <w:r w:rsidRPr="008553CD">
        <w:rPr>
          <w:rFonts w:ascii="Times New Roman" w:hAnsi="Times New Roman" w:cs="Times New Roman"/>
          <w:color w:val="000000" w:themeColor="text1"/>
          <w:sz w:val="24"/>
          <w:szCs w:val="24"/>
        </w:rPr>
        <w:t>Northwest pacific sablefish is fortunate to be the focus of genetics studies (</w:t>
      </w:r>
      <w:proofErr w:type="spellStart"/>
      <w:r w:rsidRPr="008553CD">
        <w:rPr>
          <w:rFonts w:ascii="Times New Roman" w:hAnsi="Times New Roman" w:cs="Times New Roman"/>
          <w:color w:val="000000" w:themeColor="text1"/>
          <w:sz w:val="24"/>
          <w:szCs w:val="24"/>
        </w:rPr>
        <w:t>Jasonowicz</w:t>
      </w:r>
      <w:proofErr w:type="spellEnd"/>
      <w:r w:rsidRPr="008553CD">
        <w:rPr>
          <w:rFonts w:ascii="Times New Roman" w:hAnsi="Times New Roman" w:cs="Times New Roman"/>
          <w:color w:val="000000" w:themeColor="text1"/>
          <w:sz w:val="24"/>
          <w:szCs w:val="24"/>
        </w:rPr>
        <w:t xml:space="preserve"> et al. 2017, </w:t>
      </w:r>
      <w:r w:rsidRPr="008553CD">
        <w:rPr>
          <w:rFonts w:ascii="Times New Roman" w:hAnsi="Times New Roman" w:cs="Times New Roman"/>
          <w:b/>
          <w:color w:val="000000" w:themeColor="text1"/>
          <w:sz w:val="24"/>
          <w:szCs w:val="24"/>
        </w:rPr>
        <w:t>One more?</w:t>
      </w:r>
      <w:r w:rsidRPr="008553CD">
        <w:rPr>
          <w:rFonts w:ascii="Times New Roman" w:hAnsi="Times New Roman" w:cs="Times New Roman"/>
          <w:color w:val="000000" w:themeColor="text1"/>
          <w:sz w:val="24"/>
          <w:szCs w:val="24"/>
        </w:rPr>
        <w:t xml:space="preserve">), morphometric studies (M. </w:t>
      </w:r>
      <w:proofErr w:type="spellStart"/>
      <w:r w:rsidRPr="008553CD">
        <w:rPr>
          <w:rFonts w:ascii="Times New Roman" w:hAnsi="Times New Roman" w:cs="Times New Roman"/>
          <w:color w:val="000000" w:themeColor="text1"/>
          <w:sz w:val="24"/>
          <w:szCs w:val="24"/>
        </w:rPr>
        <w:t>Kapur</w:t>
      </w:r>
      <w:proofErr w:type="spellEnd"/>
      <w:r w:rsidRPr="008553CD">
        <w:rPr>
          <w:rFonts w:ascii="Times New Roman" w:hAnsi="Times New Roman" w:cs="Times New Roman"/>
          <w:color w:val="000000" w:themeColor="text1"/>
          <w:sz w:val="24"/>
          <w:szCs w:val="24"/>
        </w:rPr>
        <w:t xml:space="preserve"> et al. 2020) and tagging studies (</w:t>
      </w:r>
      <w:proofErr w:type="spellStart"/>
      <w:r w:rsidRPr="008553CD">
        <w:rPr>
          <w:rFonts w:ascii="Times New Roman" w:hAnsi="Times New Roman" w:cs="Times New Roman"/>
          <w:color w:val="000000" w:themeColor="text1"/>
          <w:sz w:val="24"/>
          <w:szCs w:val="24"/>
        </w:rPr>
        <w:t>Hanselman</w:t>
      </w:r>
      <w:proofErr w:type="spellEnd"/>
      <w:r w:rsidRPr="008553CD">
        <w:rPr>
          <w:rFonts w:ascii="Times New Roman" w:hAnsi="Times New Roman" w:cs="Times New Roman"/>
          <w:color w:val="000000" w:themeColor="text1"/>
          <w:sz w:val="24"/>
          <w:szCs w:val="24"/>
        </w:rPr>
        <w:t xml:space="preserve"> et al 2015, Tripp-Valdez et al. 2012, Kimura and Shavy 1998, </w:t>
      </w:r>
      <w:r w:rsidRPr="008553CD">
        <w:rPr>
          <w:rFonts w:ascii="Times New Roman" w:hAnsi="Times New Roman" w:cs="Times New Roman"/>
          <w:color w:val="000000" w:themeColor="text1"/>
          <w:sz w:val="24"/>
          <w:szCs w:val="24"/>
          <w:highlight w:val="white"/>
        </w:rPr>
        <w:t>Heifetz and Fujioka 1991, Bracken 1982).</w:t>
      </w:r>
    </w:p>
    <w:p w14:paraId="3FA4C5D7" w14:textId="77777777" w:rsidR="00535A06" w:rsidRDefault="00535A06" w:rsidP="00535A06">
      <w:pPr>
        <w:spacing w:line="276" w:lineRule="auto"/>
        <w:rPr>
          <w:rFonts w:ascii="Times New Roman" w:hAnsi="Times New Roman" w:cs="Times New Roman"/>
          <w:color w:val="000000" w:themeColor="text1"/>
          <w:sz w:val="24"/>
          <w:szCs w:val="24"/>
        </w:rPr>
      </w:pPr>
    </w:p>
    <w:p w14:paraId="2F468F77" w14:textId="77777777" w:rsidR="00535A06" w:rsidRDefault="00535A06" w:rsidP="00535A06">
      <w:pPr>
        <w:spacing w:after="0" w:line="276" w:lineRule="auto"/>
        <w:contextualSpacing/>
        <w:jc w:val="both"/>
        <w:rPr>
          <w:rFonts w:ascii="Times New Roman" w:hAnsi="Times New Roman" w:cs="Times New Roman"/>
          <w:sz w:val="24"/>
          <w:szCs w:val="24"/>
        </w:rPr>
      </w:pPr>
      <w:r w:rsidRPr="008553CD">
        <w:rPr>
          <w:rFonts w:ascii="Times New Roman" w:hAnsi="Times New Roman" w:cs="Times New Roman"/>
          <w:sz w:val="24"/>
          <w:szCs w:val="24"/>
        </w:rPr>
        <w:lastRenderedPageBreak/>
        <w:t>Sablefish is also fortunate to have a dedicated fishery independent survey that provides a long-time series of highly spatial length, age and abundance data (Kimura and Zenger Jr 1997). Since 1978, the Alaskan sablefish survey has been conducted during the summer using a systematic design, offering increased flexibility for generating model inputs at different spatial resolutions (e.g., three-region vs. five-region models). This flexibility arises from the uniform sampling intensity along the coast, distinguishing it from commonly used stratified survey designs. Spatially stratified surveys typically optimize variance reduction across space and can serve as initial spatial boundaries for a spatial assessment model. However, most surveys have multiple objectives and consider ecosystem factors rather than being solely optimized for a single species.</w:t>
      </w:r>
    </w:p>
    <w:p w14:paraId="1D9BF479" w14:textId="77777777" w:rsidR="00535A06" w:rsidRDefault="00535A06" w:rsidP="00D17CE7">
      <w:pPr>
        <w:spacing w:after="0" w:line="276" w:lineRule="auto"/>
        <w:contextualSpacing/>
        <w:jc w:val="both"/>
        <w:rPr>
          <w:rFonts w:ascii="Times New Roman" w:hAnsi="Times New Roman" w:cs="Times New Roman"/>
          <w:sz w:val="24"/>
          <w:szCs w:val="24"/>
        </w:rPr>
      </w:pPr>
    </w:p>
    <w:p w14:paraId="00000025"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18B74B70" w14:textId="4D15711A" w:rsidR="008553CD" w:rsidRPr="008553CD" w:rsidRDefault="008553CD" w:rsidP="00D17CE7">
      <w:pPr>
        <w:pStyle w:val="Heading2"/>
        <w:numPr>
          <w:ilvl w:val="1"/>
          <w:numId w:val="8"/>
        </w:numPr>
        <w:spacing w:line="276" w:lineRule="auto"/>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t xml:space="preserve">Defining and Reducing Model </w:t>
      </w:r>
      <w:commentRangeStart w:id="7"/>
      <w:r w:rsidRPr="008553CD">
        <w:rPr>
          <w:rFonts w:ascii="Times New Roman" w:hAnsi="Times New Roman" w:cs="Times New Roman"/>
          <w:i/>
          <w:color w:val="000000" w:themeColor="text1"/>
          <w:sz w:val="24"/>
          <w:szCs w:val="24"/>
        </w:rPr>
        <w:t>Structure</w:t>
      </w:r>
      <w:commentRangeEnd w:id="7"/>
      <w:r w:rsidR="000128F1">
        <w:rPr>
          <w:rStyle w:val="CommentReference"/>
          <w:color w:val="auto"/>
        </w:rPr>
        <w:commentReference w:id="7"/>
      </w:r>
    </w:p>
    <w:p w14:paraId="7E3EC6FE" w14:textId="71E4D23D" w:rsidR="00ED7A2B" w:rsidRDefault="00ED7A2B"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p w14:paraId="44D649BD" w14:textId="77777777" w:rsidR="007568D1" w:rsidRPr="007568D1" w:rsidRDefault="007568D1" w:rsidP="00D17CE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
    <w:p w14:paraId="148DAC6C" w14:textId="3CEBB248" w:rsidR="008553CD" w:rsidRPr="00DF14E8" w:rsidRDefault="008553CD" w:rsidP="009A78D4">
      <w:pPr>
        <w:pStyle w:val="Heading3"/>
        <w:numPr>
          <w:ilvl w:val="0"/>
          <w:numId w:val="22"/>
        </w:numPr>
        <w:spacing w:line="276" w:lineRule="auto"/>
        <w:rPr>
          <w:rFonts w:ascii="Times New Roman" w:hAnsi="Times New Roman" w:cs="Times New Roman"/>
        </w:rPr>
      </w:pPr>
      <w:r w:rsidRPr="00DF14E8">
        <w:rPr>
          <w:rFonts w:ascii="Times New Roman" w:hAnsi="Times New Roman" w:cs="Times New Roman"/>
          <w:color w:val="000000" w:themeColor="text1"/>
        </w:rPr>
        <w:t>Conceptual Spatial Model Development</w:t>
      </w:r>
    </w:p>
    <w:p w14:paraId="39235736" w14:textId="7DE5A09D" w:rsidR="008553CD" w:rsidRDefault="008553CD" w:rsidP="00D17CE7">
      <w:pPr>
        <w:spacing w:line="276" w:lineRule="auto"/>
        <w:rPr>
          <w:rFonts w:ascii="Times New Roman" w:hAnsi="Times New Roman" w:cs="Times New Roman"/>
          <w:sz w:val="24"/>
          <w:szCs w:val="24"/>
        </w:rPr>
      </w:pPr>
    </w:p>
    <w:p w14:paraId="6D4F9208" w14:textId="13248CB0" w:rsidR="008553CD" w:rsidRDefault="008553CD" w:rsidP="00D17CE7">
      <w:pPr>
        <w:spacing w:line="276" w:lineRule="auto"/>
        <w:rPr>
          <w:rFonts w:ascii="Times New Roman" w:hAnsi="Times New Roman" w:cs="Times New Roman"/>
          <w:sz w:val="24"/>
          <w:szCs w:val="24"/>
        </w:rPr>
      </w:pPr>
      <w:r>
        <w:rPr>
          <w:rFonts w:ascii="Times New Roman" w:hAnsi="Times New Roman" w:cs="Times New Roman"/>
          <w:sz w:val="24"/>
          <w:szCs w:val="24"/>
        </w:rPr>
        <w:t xml:space="preserve">Summarize </w:t>
      </w:r>
      <w:r w:rsidR="00DF14E8">
        <w:rPr>
          <w:rFonts w:ascii="Times New Roman" w:hAnsi="Times New Roman" w:cs="Times New Roman"/>
          <w:sz w:val="24"/>
          <w:szCs w:val="24"/>
        </w:rPr>
        <w:t xml:space="preserve">approach for developing a conceptual model (i.e., based on lit rev, data availability, known </w:t>
      </w:r>
      <w:proofErr w:type="spellStart"/>
      <w:r w:rsidR="00DF14E8">
        <w:rPr>
          <w:rFonts w:ascii="Times New Roman" w:hAnsi="Times New Roman" w:cs="Times New Roman"/>
          <w:sz w:val="24"/>
          <w:szCs w:val="24"/>
        </w:rPr>
        <w:t>dynamcis</w:t>
      </w:r>
      <w:proofErr w:type="spellEnd"/>
      <w:proofErr w:type="gramStart"/>
      <w:r w:rsidR="00DF14E8">
        <w:rPr>
          <w:rFonts w:ascii="Times New Roman" w:hAnsi="Times New Roman" w:cs="Times New Roman"/>
          <w:sz w:val="24"/>
          <w:szCs w:val="24"/>
        </w:rPr>
        <w:t>….developed</w:t>
      </w:r>
      <w:proofErr w:type="gramEnd"/>
      <w:r w:rsidR="00DF14E8">
        <w:rPr>
          <w:rFonts w:ascii="Times New Roman" w:hAnsi="Times New Roman" w:cs="Times New Roman"/>
          <w:sz w:val="24"/>
          <w:szCs w:val="24"/>
        </w:rPr>
        <w:t xml:space="preserve"> the ‘ideal’ model structure…used this as most complex starting point to then trim down to</w:t>
      </w:r>
      <w:r w:rsidR="00956E5B">
        <w:rPr>
          <w:rFonts w:ascii="Times New Roman" w:hAnsi="Times New Roman" w:cs="Times New Roman"/>
          <w:sz w:val="24"/>
          <w:szCs w:val="24"/>
        </w:rPr>
        <w:t xml:space="preserve"> a</w:t>
      </w:r>
      <w:r w:rsidR="00DF14E8">
        <w:rPr>
          <w:rFonts w:ascii="Times New Roman" w:hAnsi="Times New Roman" w:cs="Times New Roman"/>
          <w:sz w:val="24"/>
          <w:szCs w:val="24"/>
        </w:rPr>
        <w:t xml:space="preserve"> tractable </w:t>
      </w:r>
      <w:r w:rsidR="00956E5B">
        <w:rPr>
          <w:rFonts w:ascii="Times New Roman" w:hAnsi="Times New Roman" w:cs="Times New Roman"/>
          <w:sz w:val="24"/>
          <w:szCs w:val="24"/>
        </w:rPr>
        <w:t xml:space="preserve">starting model and permutations </w:t>
      </w:r>
      <w:r w:rsidR="00DF14E8">
        <w:rPr>
          <w:rFonts w:ascii="Times New Roman" w:hAnsi="Times New Roman" w:cs="Times New Roman"/>
          <w:sz w:val="24"/>
          <w:szCs w:val="24"/>
        </w:rPr>
        <w:t>models using following data analyses and model sensitivity runs)</w:t>
      </w:r>
      <w:r w:rsidR="00956E5B">
        <w:rPr>
          <w:rFonts w:ascii="Times New Roman" w:hAnsi="Times New Roman" w:cs="Times New Roman"/>
          <w:sz w:val="24"/>
          <w:szCs w:val="24"/>
        </w:rPr>
        <w:t>.</w:t>
      </w:r>
      <w:r w:rsidR="005A1516">
        <w:rPr>
          <w:rFonts w:ascii="Times New Roman" w:hAnsi="Times New Roman" w:cs="Times New Roman"/>
          <w:sz w:val="24"/>
          <w:szCs w:val="24"/>
        </w:rPr>
        <w:t xml:space="preserve"> This approach allowed freedom in exploring all possible avenues</w:t>
      </w:r>
      <w:r w:rsidR="00CE4B9D">
        <w:rPr>
          <w:rFonts w:ascii="Times New Roman" w:hAnsi="Times New Roman" w:cs="Times New Roman"/>
          <w:sz w:val="24"/>
          <w:szCs w:val="24"/>
        </w:rPr>
        <w:t>, before</w:t>
      </w:r>
      <w:r w:rsidR="005A1516">
        <w:rPr>
          <w:rFonts w:ascii="Times New Roman" w:hAnsi="Times New Roman" w:cs="Times New Roman"/>
          <w:sz w:val="24"/>
          <w:szCs w:val="24"/>
        </w:rPr>
        <w:t xml:space="preserve"> model triage was conducted to identify a ‘starting’ model for each spatial resolution</w:t>
      </w:r>
      <w:r w:rsidR="00CE4B9D">
        <w:rPr>
          <w:rFonts w:ascii="Times New Roman" w:hAnsi="Times New Roman" w:cs="Times New Roman"/>
          <w:sz w:val="24"/>
          <w:szCs w:val="24"/>
        </w:rPr>
        <w:t>.</w:t>
      </w:r>
    </w:p>
    <w:p w14:paraId="42C00024" w14:textId="77777777" w:rsidR="000128F1" w:rsidRDefault="009A78D4" w:rsidP="000128F1">
      <w:pPr>
        <w:pStyle w:val="Heading3"/>
        <w:numPr>
          <w:ilvl w:val="1"/>
          <w:numId w:val="22"/>
        </w:numPr>
        <w:spacing w:line="276" w:lineRule="auto"/>
        <w:rPr>
          <w:rFonts w:ascii="Times New Roman" w:hAnsi="Times New Roman" w:cs="Times New Roman"/>
          <w:color w:val="000000" w:themeColor="text1"/>
        </w:rPr>
      </w:pPr>
      <w:r>
        <w:rPr>
          <w:rFonts w:ascii="Times New Roman" w:hAnsi="Times New Roman" w:cs="Times New Roman"/>
          <w:color w:val="000000" w:themeColor="text1"/>
        </w:rPr>
        <w:t>High resolution data</w:t>
      </w:r>
      <w:r w:rsidRPr="008553CD">
        <w:rPr>
          <w:rFonts w:ascii="Times New Roman" w:hAnsi="Times New Roman" w:cs="Times New Roman"/>
          <w:color w:val="000000" w:themeColor="text1"/>
        </w:rPr>
        <w:t xml:space="preserve"> </w:t>
      </w:r>
      <w:commentRangeStart w:id="8"/>
      <w:r w:rsidRPr="008553CD">
        <w:rPr>
          <w:rFonts w:ascii="Times New Roman" w:hAnsi="Times New Roman" w:cs="Times New Roman"/>
          <w:color w:val="000000" w:themeColor="text1"/>
        </w:rPr>
        <w:t>Analys</w:t>
      </w:r>
      <w:r>
        <w:rPr>
          <w:rFonts w:ascii="Times New Roman" w:hAnsi="Times New Roman" w:cs="Times New Roman"/>
          <w:color w:val="000000" w:themeColor="text1"/>
        </w:rPr>
        <w:t>e</w:t>
      </w:r>
      <w:r w:rsidRPr="008553CD">
        <w:rPr>
          <w:rFonts w:ascii="Times New Roman" w:hAnsi="Times New Roman" w:cs="Times New Roman"/>
          <w:color w:val="000000" w:themeColor="text1"/>
        </w:rPr>
        <w:t>s</w:t>
      </w:r>
      <w:commentRangeEnd w:id="8"/>
      <w:r>
        <w:rPr>
          <w:rStyle w:val="CommentReference"/>
          <w:color w:val="auto"/>
        </w:rPr>
        <w:commentReference w:id="8"/>
      </w:r>
      <w:bookmarkStart w:id="9" w:name="_Hlk154844895"/>
    </w:p>
    <w:p w14:paraId="00000028" w14:textId="1FB01FC8" w:rsidR="00CF53B4" w:rsidRPr="000128F1" w:rsidRDefault="000C48D4" w:rsidP="000128F1">
      <w:pPr>
        <w:pStyle w:val="Heading3"/>
        <w:numPr>
          <w:ilvl w:val="2"/>
          <w:numId w:val="22"/>
        </w:numPr>
        <w:spacing w:line="276" w:lineRule="auto"/>
        <w:rPr>
          <w:rFonts w:ascii="Times New Roman" w:hAnsi="Times New Roman" w:cs="Times New Roman"/>
          <w:color w:val="000000" w:themeColor="text1"/>
        </w:rPr>
      </w:pPr>
      <w:r w:rsidRPr="000128F1">
        <w:rPr>
          <w:rFonts w:ascii="Times New Roman" w:hAnsi="Times New Roman" w:cs="Times New Roman"/>
          <w:color w:val="000000" w:themeColor="text1"/>
        </w:rPr>
        <w:t>Exploratory methods used for spatial boundary delineation</w:t>
      </w:r>
      <w:bookmarkEnd w:id="9"/>
    </w:p>
    <w:p w14:paraId="3E8ADCAA" w14:textId="77777777" w:rsidR="00D32675" w:rsidRPr="008553CD" w:rsidRDefault="00D32675" w:rsidP="00D17CE7">
      <w:pPr>
        <w:spacing w:line="276" w:lineRule="auto"/>
        <w:rPr>
          <w:rFonts w:ascii="Times New Roman" w:hAnsi="Times New Roman" w:cs="Times New Roman"/>
          <w:sz w:val="24"/>
          <w:szCs w:val="24"/>
        </w:rPr>
      </w:pPr>
    </w:p>
    <w:p w14:paraId="00000029" w14:textId="112958B0" w:rsidR="00CF53B4" w:rsidRPr="008553CD" w:rsidRDefault="00B37A0C" w:rsidP="00D17CE7">
      <w:pP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One</w:t>
      </w:r>
      <w:r w:rsidR="000C48D4" w:rsidRPr="008553CD">
        <w:rPr>
          <w:rFonts w:ascii="Times New Roman" w:hAnsi="Times New Roman" w:cs="Times New Roman"/>
          <w:color w:val="000000" w:themeColor="text1"/>
          <w:sz w:val="24"/>
          <w:szCs w:val="24"/>
        </w:rPr>
        <w:t xml:space="preserve"> approach utilized in this study to inform spatial boundaries was that described by </w:t>
      </w:r>
      <w:proofErr w:type="spellStart"/>
      <w:r w:rsidR="000C48D4" w:rsidRPr="008553CD">
        <w:rPr>
          <w:rFonts w:ascii="Times New Roman" w:hAnsi="Times New Roman" w:cs="Times New Roman"/>
          <w:color w:val="000000" w:themeColor="text1"/>
          <w:sz w:val="24"/>
          <w:szCs w:val="24"/>
        </w:rPr>
        <w:t>Lennert</w:t>
      </w:r>
      <w:proofErr w:type="spellEnd"/>
      <w:r w:rsidR="000C48D4" w:rsidRPr="008553CD">
        <w:rPr>
          <w:rFonts w:ascii="Times New Roman" w:hAnsi="Times New Roman" w:cs="Times New Roman"/>
          <w:color w:val="000000" w:themeColor="text1"/>
          <w:sz w:val="24"/>
          <w:szCs w:val="24"/>
        </w:rPr>
        <w:t xml:space="preserve">-Cody et al. (2010, 2013). This analyzed length frequencies from both fishery and survey data sets at the one-degree latitude and longitude spatial resolution. This method uses a regression tree to identify clusters based on seasonal, latitudinal and longitudinal breaks as covariates. </w:t>
      </w:r>
    </w:p>
    <w:p w14:paraId="41795A77" w14:textId="77777777" w:rsidR="00BE3CD7" w:rsidRPr="008553CD" w:rsidRDefault="00BE3CD7" w:rsidP="00D17CE7">
      <w:pPr>
        <w:spacing w:after="0" w:line="276" w:lineRule="auto"/>
        <w:contextualSpacing/>
        <w:jc w:val="both"/>
        <w:rPr>
          <w:rFonts w:ascii="Times New Roman" w:hAnsi="Times New Roman" w:cs="Times New Roman"/>
          <w:color w:val="000000" w:themeColor="text1"/>
          <w:sz w:val="24"/>
          <w:szCs w:val="24"/>
        </w:rPr>
      </w:pPr>
    </w:p>
    <w:p w14:paraId="3A3AB274" w14:textId="77777777" w:rsidR="00BE3CD7" w:rsidRPr="008553CD" w:rsidRDefault="00BE3CD7"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p w14:paraId="0000002C" w14:textId="0F9CE63D" w:rsidR="00CF53B4" w:rsidRPr="008553CD" w:rsidRDefault="000C48D4" w:rsidP="00D17CE7">
      <w:pPr>
        <w:spacing w:after="0" w:line="276" w:lineRule="auto"/>
        <w:contextualSpacing/>
        <w:jc w:val="both"/>
        <w:rPr>
          <w:rFonts w:ascii="Times New Roman" w:hAnsi="Times New Roman" w:cs="Times New Roman"/>
          <w:b/>
          <w:color w:val="000000" w:themeColor="text1"/>
          <w:sz w:val="24"/>
          <w:szCs w:val="24"/>
        </w:rPr>
      </w:pPr>
      <w:commentRangeStart w:id="10"/>
      <w:r w:rsidRPr="008553CD">
        <w:rPr>
          <w:rFonts w:ascii="Times New Roman" w:hAnsi="Times New Roman" w:cs="Times New Roman"/>
          <w:color w:val="000000" w:themeColor="text1"/>
          <w:sz w:val="24"/>
          <w:szCs w:val="24"/>
        </w:rPr>
        <w:t xml:space="preserve">Age-length pairs were </w:t>
      </w:r>
      <w:r w:rsidR="00B37A0C">
        <w:rPr>
          <w:rFonts w:ascii="Times New Roman" w:hAnsi="Times New Roman" w:cs="Times New Roman"/>
          <w:color w:val="000000" w:themeColor="text1"/>
          <w:sz w:val="24"/>
          <w:szCs w:val="24"/>
        </w:rPr>
        <w:t xml:space="preserve">also </w:t>
      </w:r>
      <w:r w:rsidRPr="008553CD">
        <w:rPr>
          <w:rFonts w:ascii="Times New Roman" w:hAnsi="Times New Roman" w:cs="Times New Roman"/>
          <w:color w:val="000000" w:themeColor="text1"/>
          <w:sz w:val="24"/>
          <w:szCs w:val="24"/>
        </w:rPr>
        <w:t>visually plotted by FMP regions for each sex to inspect growth rate variation among regions. A more objective approach at identifying growth delineation is described by (</w:t>
      </w:r>
      <w:proofErr w:type="spellStart"/>
      <w:r w:rsidRPr="008553CD">
        <w:rPr>
          <w:rFonts w:ascii="Times New Roman" w:hAnsi="Times New Roman" w:cs="Times New Roman"/>
          <w:color w:val="000000" w:themeColor="text1"/>
          <w:sz w:val="24"/>
          <w:szCs w:val="24"/>
        </w:rPr>
        <w:t>Kapur</w:t>
      </w:r>
      <w:proofErr w:type="spellEnd"/>
      <w:r w:rsidRPr="008553CD">
        <w:rPr>
          <w:rFonts w:ascii="Times New Roman" w:hAnsi="Times New Roman" w:cs="Times New Roman"/>
          <w:color w:val="000000" w:themeColor="text1"/>
          <w:sz w:val="24"/>
          <w:szCs w:val="24"/>
        </w:rPr>
        <w:t xml:space="preserve"> et al 2020). </w:t>
      </w:r>
      <w:commentRangeEnd w:id="10"/>
      <w:r w:rsidR="00265720">
        <w:rPr>
          <w:rStyle w:val="CommentReference"/>
        </w:rPr>
        <w:commentReference w:id="10"/>
      </w:r>
    </w:p>
    <w:p w14:paraId="43D690CF" w14:textId="78DCDA4A" w:rsidR="00ED7A2B" w:rsidRPr="008553CD" w:rsidRDefault="00ED7A2B" w:rsidP="00D17CE7">
      <w:pPr>
        <w:spacing w:after="0" w:line="276" w:lineRule="auto"/>
        <w:contextualSpacing/>
        <w:jc w:val="both"/>
        <w:rPr>
          <w:rFonts w:ascii="Times New Roman" w:hAnsi="Times New Roman" w:cs="Times New Roman"/>
          <w:color w:val="000000" w:themeColor="text1"/>
          <w:sz w:val="24"/>
          <w:szCs w:val="24"/>
        </w:rPr>
      </w:pPr>
    </w:p>
    <w:p w14:paraId="4BAF3408" w14:textId="77777777" w:rsidR="00BE3CD7" w:rsidRPr="008553CD" w:rsidRDefault="00BE3CD7" w:rsidP="00D17CE7">
      <w:pPr>
        <w:spacing w:after="0" w:line="276" w:lineRule="auto"/>
        <w:contextualSpacing/>
        <w:jc w:val="both"/>
        <w:rPr>
          <w:rFonts w:ascii="Times New Roman" w:hAnsi="Times New Roman" w:cs="Times New Roman"/>
          <w:color w:val="000000" w:themeColor="text1"/>
          <w:sz w:val="24"/>
          <w:szCs w:val="24"/>
        </w:rPr>
      </w:pPr>
    </w:p>
    <w:p w14:paraId="00000031"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32" w14:textId="197E1BA2" w:rsidR="00CF53B4"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Fishing effort distribution plots were used to provide insight into the possibility of changing fishing </w:t>
      </w:r>
      <w:proofErr w:type="spellStart"/>
      <w:r w:rsidRPr="008553CD">
        <w:rPr>
          <w:rFonts w:ascii="Times New Roman" w:hAnsi="Times New Roman" w:cs="Times New Roman"/>
          <w:color w:val="000000" w:themeColor="text1"/>
          <w:sz w:val="24"/>
          <w:szCs w:val="24"/>
        </w:rPr>
        <w:t>selectivities</w:t>
      </w:r>
      <w:proofErr w:type="spellEnd"/>
      <w:r w:rsidRPr="008553CD">
        <w:rPr>
          <w:rFonts w:ascii="Times New Roman" w:hAnsi="Times New Roman" w:cs="Times New Roman"/>
          <w:color w:val="000000" w:themeColor="text1"/>
          <w:sz w:val="24"/>
          <w:szCs w:val="24"/>
        </w:rPr>
        <w:t xml:space="preserve"> over space and time and help inform fleet assumptions in the base model. The fishing </w:t>
      </w:r>
      <w:r w:rsidRPr="008553CD">
        <w:rPr>
          <w:rFonts w:ascii="Times New Roman" w:hAnsi="Times New Roman" w:cs="Times New Roman"/>
          <w:color w:val="000000" w:themeColor="text1"/>
          <w:sz w:val="24"/>
          <w:szCs w:val="24"/>
        </w:rPr>
        <w:lastRenderedPageBreak/>
        <w:t xml:space="preserve">effort variables available for our case study were depth, duration, latitude and longitude (See appendix Figure A 1 – Figure A 4). These show a shift from hook and line (HAL) to pot fishing (POT), but no systematic shifts that would highlight the need to incorporate spatially varying </w:t>
      </w:r>
      <w:proofErr w:type="spellStart"/>
      <w:r w:rsidRPr="008553CD">
        <w:rPr>
          <w:rFonts w:ascii="Times New Roman" w:hAnsi="Times New Roman" w:cs="Times New Roman"/>
          <w:color w:val="000000" w:themeColor="text1"/>
          <w:sz w:val="24"/>
          <w:szCs w:val="24"/>
        </w:rPr>
        <w:t>selectivities</w:t>
      </w:r>
      <w:proofErr w:type="spellEnd"/>
      <w:r w:rsidRPr="008553CD">
        <w:rPr>
          <w:rFonts w:ascii="Times New Roman" w:hAnsi="Times New Roman" w:cs="Times New Roman"/>
          <w:color w:val="000000" w:themeColor="text1"/>
          <w:sz w:val="24"/>
          <w:szCs w:val="24"/>
        </w:rPr>
        <w:t xml:space="preserve">. </w:t>
      </w:r>
    </w:p>
    <w:p w14:paraId="15F6E5CE" w14:textId="77777777" w:rsidR="00ED7A2B" w:rsidRPr="008553CD" w:rsidRDefault="00ED7A2B" w:rsidP="00D17CE7">
      <w:pPr>
        <w:spacing w:after="0" w:line="276" w:lineRule="auto"/>
        <w:contextualSpacing/>
        <w:jc w:val="both"/>
        <w:rPr>
          <w:rFonts w:ascii="Times New Roman" w:hAnsi="Times New Roman" w:cs="Times New Roman"/>
          <w:color w:val="000000" w:themeColor="text1"/>
          <w:sz w:val="24"/>
          <w:szCs w:val="24"/>
        </w:rPr>
      </w:pPr>
    </w:p>
    <w:p w14:paraId="00000033" w14:textId="3BDABC0B" w:rsidR="00CF53B4"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In addition to the above explorations, we explored tag-recovery matrices to understand the mixing of fish between FMP regions (Figure 3). This analysis aggregates all recoveries by release region and size group and ignores spatial-temporal recovery rates as well as time-at-liberty. The aim was to get a general understanding of source and sink dynamics.</w:t>
      </w:r>
    </w:p>
    <w:p w14:paraId="6D2C1797" w14:textId="4F91DBFD" w:rsidR="00DF14E8" w:rsidRDefault="00DF14E8"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p w14:paraId="29B1548D" w14:textId="77777777" w:rsidR="00DF14E8" w:rsidRPr="008553CD" w:rsidRDefault="00DF14E8"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p w14:paraId="00000036" w14:textId="11915839" w:rsidR="00CF53B4"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Additional exploratory analysis available but not used in this study for informing spatial boundaries </w:t>
      </w:r>
      <w:proofErr w:type="gramStart"/>
      <w:r w:rsidRPr="008553CD">
        <w:rPr>
          <w:rFonts w:ascii="Times New Roman" w:hAnsi="Times New Roman" w:cs="Times New Roman"/>
          <w:color w:val="000000" w:themeColor="text1"/>
          <w:sz w:val="24"/>
          <w:szCs w:val="24"/>
        </w:rPr>
        <w:t>include;</w:t>
      </w:r>
      <w:proofErr w:type="gramEnd"/>
      <w:r w:rsidRPr="008553CD">
        <w:rPr>
          <w:rFonts w:ascii="Times New Roman" w:hAnsi="Times New Roman" w:cs="Times New Roman"/>
          <w:color w:val="000000" w:themeColor="text1"/>
          <w:sz w:val="24"/>
          <w:szCs w:val="24"/>
        </w:rPr>
        <w:t xml:space="preserve"> hierarchical clustering analyses from spatiotemporal models (</w:t>
      </w:r>
      <w:proofErr w:type="spellStart"/>
      <w:r w:rsidRPr="008553CD">
        <w:rPr>
          <w:rFonts w:ascii="Times New Roman" w:hAnsi="Times New Roman" w:cs="Times New Roman"/>
          <w:color w:val="000000" w:themeColor="text1"/>
          <w:sz w:val="24"/>
          <w:szCs w:val="24"/>
        </w:rPr>
        <w:t>Gruss</w:t>
      </w:r>
      <w:proofErr w:type="spellEnd"/>
      <w:r w:rsidRPr="008553CD">
        <w:rPr>
          <w:rFonts w:ascii="Times New Roman" w:hAnsi="Times New Roman" w:cs="Times New Roman"/>
          <w:color w:val="000000" w:themeColor="text1"/>
          <w:sz w:val="24"/>
          <w:szCs w:val="24"/>
        </w:rPr>
        <w:t xml:space="preserve"> et al. 2023), otolith chemistry (Tanner et al. 2016), and morphometric analysis (</w:t>
      </w:r>
      <w:proofErr w:type="spellStart"/>
      <w:r w:rsidRPr="008553CD">
        <w:rPr>
          <w:rFonts w:ascii="Times New Roman" w:hAnsi="Times New Roman" w:cs="Times New Roman"/>
          <w:color w:val="000000" w:themeColor="text1"/>
          <w:sz w:val="24"/>
          <w:szCs w:val="24"/>
        </w:rPr>
        <w:t>Kapur</w:t>
      </w:r>
      <w:proofErr w:type="spellEnd"/>
      <w:r w:rsidRPr="008553CD">
        <w:rPr>
          <w:rFonts w:ascii="Times New Roman" w:hAnsi="Times New Roman" w:cs="Times New Roman"/>
          <w:color w:val="000000" w:themeColor="text1"/>
          <w:sz w:val="24"/>
          <w:szCs w:val="24"/>
        </w:rPr>
        <w:t xml:space="preserve"> et al 2020).</w:t>
      </w:r>
    </w:p>
    <w:p w14:paraId="0FF22C25" w14:textId="77777777" w:rsidR="00ED7A2B" w:rsidRPr="008553CD" w:rsidRDefault="00ED7A2B" w:rsidP="00D17CE7">
      <w:pPr>
        <w:spacing w:after="0" w:line="276" w:lineRule="auto"/>
        <w:contextualSpacing/>
        <w:jc w:val="both"/>
        <w:rPr>
          <w:rFonts w:ascii="Times New Roman" w:hAnsi="Times New Roman" w:cs="Times New Roman"/>
          <w:color w:val="000000" w:themeColor="text1"/>
          <w:sz w:val="24"/>
          <w:szCs w:val="24"/>
        </w:rPr>
      </w:pPr>
    </w:p>
    <w:p w14:paraId="21953626" w14:textId="744B1868" w:rsidR="00DF14E8" w:rsidRDefault="00DF14E8" w:rsidP="00D17CE7">
      <w:pPr>
        <w:spacing w:after="0" w:line="276" w:lineRule="auto"/>
        <w:contextualSpacing/>
        <w:jc w:val="both"/>
        <w:rPr>
          <w:rFonts w:ascii="Times New Roman" w:hAnsi="Times New Roman" w:cs="Times New Roman"/>
          <w:color w:val="000000" w:themeColor="text1"/>
          <w:sz w:val="24"/>
          <w:szCs w:val="24"/>
        </w:rPr>
      </w:pPr>
    </w:p>
    <w:p w14:paraId="7FF44E5B" w14:textId="5A6EED92" w:rsidR="00DF14E8" w:rsidRDefault="00DF14E8" w:rsidP="00D17CE7">
      <w:pPr>
        <w:spacing w:after="0" w:line="276" w:lineRule="auto"/>
        <w:contextualSpacing/>
        <w:jc w:val="both"/>
        <w:rPr>
          <w:rFonts w:ascii="Times New Roman" w:hAnsi="Times New Roman" w:cs="Times New Roman"/>
          <w:color w:val="000000" w:themeColor="text1"/>
          <w:sz w:val="24"/>
          <w:szCs w:val="24"/>
        </w:rPr>
      </w:pPr>
    </w:p>
    <w:p w14:paraId="6C9CE542" w14:textId="77777777" w:rsidR="00DF14E8" w:rsidRPr="008553CD" w:rsidRDefault="00DF14E8" w:rsidP="00D17CE7">
      <w:pPr>
        <w:spacing w:after="0" w:line="276" w:lineRule="auto"/>
        <w:contextualSpacing/>
        <w:jc w:val="both"/>
        <w:rPr>
          <w:rFonts w:ascii="Times New Roman" w:hAnsi="Times New Roman" w:cs="Times New Roman"/>
          <w:color w:val="000000" w:themeColor="text1"/>
          <w:sz w:val="24"/>
          <w:szCs w:val="24"/>
        </w:rPr>
      </w:pPr>
    </w:p>
    <w:p w14:paraId="660EB89F" w14:textId="77777777" w:rsidR="00ED7A2B" w:rsidRPr="008553CD" w:rsidRDefault="00ED7A2B" w:rsidP="00D17CE7">
      <w:pPr>
        <w:spacing w:after="0" w:line="276" w:lineRule="auto"/>
        <w:contextualSpacing/>
        <w:jc w:val="both"/>
        <w:rPr>
          <w:rFonts w:ascii="Times New Roman" w:hAnsi="Times New Roman" w:cs="Times New Roman"/>
          <w:color w:val="000000" w:themeColor="text1"/>
          <w:sz w:val="24"/>
          <w:szCs w:val="24"/>
        </w:rPr>
      </w:pPr>
    </w:p>
    <w:p w14:paraId="48448306" w14:textId="7FFD6A88" w:rsidR="00CF55AB" w:rsidRDefault="00CF55AB" w:rsidP="00D17CE7">
      <w:pPr>
        <w:pStyle w:val="Heading2"/>
        <w:numPr>
          <w:ilvl w:val="1"/>
          <w:numId w:val="8"/>
        </w:numPr>
        <w:spacing w:line="276"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 xml:space="preserve">Initial Spatial Model </w:t>
      </w:r>
      <w:commentRangeStart w:id="11"/>
      <w:r>
        <w:rPr>
          <w:rFonts w:ascii="Times New Roman" w:hAnsi="Times New Roman" w:cs="Times New Roman"/>
          <w:i/>
          <w:color w:val="000000" w:themeColor="text1"/>
          <w:sz w:val="24"/>
          <w:szCs w:val="24"/>
        </w:rPr>
        <w:t>Implementation</w:t>
      </w:r>
      <w:r w:rsidR="000128F1">
        <w:rPr>
          <w:rFonts w:ascii="Times New Roman" w:hAnsi="Times New Roman" w:cs="Times New Roman"/>
          <w:i/>
          <w:color w:val="000000" w:themeColor="text1"/>
          <w:sz w:val="24"/>
          <w:szCs w:val="24"/>
        </w:rPr>
        <w:t xml:space="preserve"> </w:t>
      </w:r>
      <w:commentRangeEnd w:id="11"/>
      <w:r w:rsidR="000128F1">
        <w:rPr>
          <w:rStyle w:val="CommentReference"/>
          <w:color w:val="auto"/>
        </w:rPr>
        <w:commentReference w:id="11"/>
      </w:r>
      <w:r w:rsidR="000128F1">
        <w:rPr>
          <w:rFonts w:ascii="Times New Roman" w:hAnsi="Times New Roman" w:cs="Times New Roman"/>
          <w:i/>
          <w:color w:val="000000" w:themeColor="text1"/>
          <w:sz w:val="24"/>
          <w:szCs w:val="24"/>
        </w:rPr>
        <w:t>(Table 3)</w:t>
      </w:r>
    </w:p>
    <w:p w14:paraId="314E62B3" w14:textId="19615E4E" w:rsidR="00CF55AB" w:rsidRDefault="00CF55AB" w:rsidP="00D17CE7">
      <w:pPr>
        <w:spacing w:line="276" w:lineRule="auto"/>
      </w:pPr>
    </w:p>
    <w:p w14:paraId="476B9414" w14:textId="2CDB4362" w:rsidR="0006256A" w:rsidRDefault="0006256A" w:rsidP="00D17CE7">
      <w:pPr>
        <w:spacing w:line="276" w:lineRule="auto"/>
      </w:pPr>
    </w:p>
    <w:p w14:paraId="4809ACAF" w14:textId="77777777" w:rsidR="0006256A" w:rsidRDefault="0006256A" w:rsidP="000625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Identify key decision points to identify spatial model structure</w:t>
      </w:r>
    </w:p>
    <w:p w14:paraId="3632A13F" w14:textId="77777777" w:rsidR="0006256A" w:rsidRDefault="0006256A" w:rsidP="000625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 Perform high resolution data analysis to resolve some of those major decisions points (stock structure)</w:t>
      </w:r>
    </w:p>
    <w:p w14:paraId="4F60C866" w14:textId="77777777" w:rsidR="0006256A" w:rsidRDefault="0006256A" w:rsidP="000625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3. Model building (start with basic spatial model using results of data analysis to guide first round of structure), make model flexible to be able to address host of uncertainties (</w:t>
      </w:r>
      <w:proofErr w:type="spellStart"/>
      <w:r>
        <w:rPr>
          <w:rFonts w:ascii="Arial" w:eastAsia="Arial" w:hAnsi="Arial" w:cs="Arial"/>
          <w:color w:val="000000"/>
        </w:rPr>
        <w:t>eg</w:t>
      </w:r>
      <w:proofErr w:type="spellEnd"/>
      <w:r>
        <w:rPr>
          <w:rFonts w:ascii="Arial" w:eastAsia="Arial" w:hAnsi="Arial" w:cs="Arial"/>
          <w:color w:val="000000"/>
        </w:rPr>
        <w:t xml:space="preserve"> # areas).</w:t>
      </w:r>
    </w:p>
    <w:p w14:paraId="4EF4DB14" w14:textId="77777777" w:rsidR="0006256A" w:rsidRDefault="0006256A" w:rsidP="000625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Perform exploratory runs to identify key uncertainties in model structure (# areas, movement, recruit apportionment, tag mixing, start year, etc.)</w:t>
      </w:r>
    </w:p>
    <w:p w14:paraId="228568EE" w14:textId="77777777" w:rsidR="0006256A" w:rsidRDefault="0006256A" w:rsidP="000625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Implement model sensitivity runs to identify implications of major uncertainties, diagnostic performance (residuals, etc.), and model instability (i.e., ability to actually incorporate a given complexity).</w:t>
      </w:r>
    </w:p>
    <w:p w14:paraId="7317440E" w14:textId="77777777" w:rsidR="0006256A" w:rsidRDefault="0006256A" w:rsidP="000625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6. Perform self-tests to identify whether model can be reliably implemented.</w:t>
      </w:r>
    </w:p>
    <w:p w14:paraId="5E9AC5DE" w14:textId="77777777" w:rsidR="0006256A" w:rsidRDefault="0006256A" w:rsidP="000625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7. Based on diagnostics in 5 and 6, identify 'best' model(s).</w:t>
      </w:r>
    </w:p>
    <w:p w14:paraId="72B4DA85" w14:textId="72A5CE5B" w:rsidR="0006256A" w:rsidRDefault="0006256A" w:rsidP="0006256A">
      <w:pPr>
        <w:spacing w:line="276" w:lineRule="auto"/>
      </w:pPr>
      <w:r>
        <w:rPr>
          <w:rFonts w:ascii="Arial" w:eastAsia="Arial" w:hAnsi="Arial" w:cs="Arial"/>
          <w:color w:val="000000"/>
        </w:rPr>
        <w:t>8. Compare outputs from single area and spatial models and identify key uncertainties in each, as well as implications of using one or other (compare outputs)</w:t>
      </w:r>
    </w:p>
    <w:p w14:paraId="2B86E13E" w14:textId="77777777" w:rsidR="0006256A" w:rsidRDefault="0006256A" w:rsidP="00D17CE7">
      <w:pPr>
        <w:spacing w:line="276" w:lineRule="auto"/>
      </w:pPr>
    </w:p>
    <w:p w14:paraId="355F82FD" w14:textId="5E2E01C1" w:rsidR="00CF55AB" w:rsidRPr="0057175F" w:rsidRDefault="000128F1" w:rsidP="000128F1">
      <w:pPr>
        <w:pStyle w:val="Heading3"/>
        <w:numPr>
          <w:ilvl w:val="1"/>
          <w:numId w:val="22"/>
        </w:numPr>
        <w:spacing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Initial </w:t>
      </w:r>
      <w:r w:rsidR="00CF55AB" w:rsidRPr="0057175F">
        <w:rPr>
          <w:rFonts w:ascii="Times New Roman" w:hAnsi="Times New Roman" w:cs="Times New Roman"/>
          <w:color w:val="000000" w:themeColor="text1"/>
        </w:rPr>
        <w:t xml:space="preserve">Model </w:t>
      </w:r>
      <w:commentRangeStart w:id="12"/>
      <w:r w:rsidR="00CF55AB" w:rsidRPr="0057175F">
        <w:rPr>
          <w:rFonts w:ascii="Times New Roman" w:hAnsi="Times New Roman" w:cs="Times New Roman"/>
          <w:color w:val="000000" w:themeColor="text1"/>
        </w:rPr>
        <w:t xml:space="preserve">Structure </w:t>
      </w:r>
      <w:commentRangeEnd w:id="12"/>
      <w:r w:rsidR="00964E6F">
        <w:rPr>
          <w:rStyle w:val="CommentReference"/>
          <w:color w:val="auto"/>
        </w:rPr>
        <w:commentReference w:id="12"/>
      </w:r>
    </w:p>
    <w:p w14:paraId="40E01491" w14:textId="2B2B3DD6" w:rsidR="0057175F" w:rsidRDefault="0057175F" w:rsidP="00D17CE7">
      <w:pPr>
        <w:spacing w:line="276" w:lineRule="auto"/>
        <w:rPr>
          <w:rFonts w:ascii="Times New Roman" w:hAnsi="Times New Roman" w:cs="Times New Roman"/>
          <w:color w:val="000000" w:themeColor="text1"/>
          <w:sz w:val="24"/>
          <w:szCs w:val="24"/>
        </w:rPr>
      </w:pPr>
    </w:p>
    <w:p w14:paraId="6BCF6FFA" w14:textId="0425B9A2" w:rsidR="0057175F" w:rsidRDefault="0057175F"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A generalized spatial model was developed in TMB for this project, a full description of the model is given in Appendix (</w:t>
      </w:r>
      <w:r w:rsidRPr="008553CD">
        <w:rPr>
          <w:rFonts w:ascii="Times New Roman" w:hAnsi="Times New Roman" w:cs="Times New Roman"/>
          <w:b/>
          <w:color w:val="000000" w:themeColor="text1"/>
          <w:sz w:val="24"/>
          <w:szCs w:val="24"/>
        </w:rPr>
        <w:t xml:space="preserve">Currently in a standalone word document to reduce </w:t>
      </w:r>
      <w:commentRangeStart w:id="13"/>
      <w:r w:rsidRPr="008553CD">
        <w:rPr>
          <w:rFonts w:ascii="Times New Roman" w:hAnsi="Times New Roman" w:cs="Times New Roman"/>
          <w:b/>
          <w:color w:val="000000" w:themeColor="text1"/>
          <w:sz w:val="24"/>
          <w:szCs w:val="24"/>
        </w:rPr>
        <w:t>clutter</w:t>
      </w:r>
      <w:commentRangeEnd w:id="13"/>
      <w:r w:rsidR="00C64489">
        <w:rPr>
          <w:rStyle w:val="CommentReference"/>
        </w:rPr>
        <w:commentReference w:id="13"/>
      </w:r>
      <w:r w:rsidRPr="008553CD">
        <w:rPr>
          <w:rFonts w:ascii="Times New Roman" w:hAnsi="Times New Roman" w:cs="Times New Roman"/>
          <w:color w:val="000000" w:themeColor="text1"/>
          <w:sz w:val="24"/>
          <w:szCs w:val="24"/>
        </w:rPr>
        <w:t xml:space="preserve">). The model </w:t>
      </w:r>
      <w:r w:rsidRPr="008553CD">
        <w:rPr>
          <w:rFonts w:ascii="Times New Roman" w:hAnsi="Times New Roman" w:cs="Times New Roman"/>
          <w:color w:val="000000" w:themeColor="text1"/>
          <w:sz w:val="24"/>
          <w:szCs w:val="24"/>
        </w:rPr>
        <w:lastRenderedPageBreak/>
        <w:t>allowed for a general number of spatial regions, input observations and movement/tagging assumptions, and is hereby referred to throughout this paper as “the model”.</w:t>
      </w:r>
      <w:r w:rsidR="00243808">
        <w:rPr>
          <w:rFonts w:ascii="Times New Roman" w:hAnsi="Times New Roman" w:cs="Times New Roman"/>
          <w:color w:val="000000" w:themeColor="text1"/>
          <w:sz w:val="24"/>
          <w:szCs w:val="24"/>
        </w:rPr>
        <w:t xml:space="preserve"> The model </w:t>
      </w:r>
      <w:r w:rsidR="00902E44">
        <w:rPr>
          <w:rFonts w:ascii="Times New Roman" w:hAnsi="Times New Roman" w:cs="Times New Roman"/>
          <w:color w:val="000000" w:themeColor="text1"/>
          <w:sz w:val="24"/>
          <w:szCs w:val="24"/>
        </w:rPr>
        <w:t xml:space="preserve">was </w:t>
      </w:r>
      <w:proofErr w:type="gramStart"/>
      <w:r w:rsidR="00902E44">
        <w:rPr>
          <w:rFonts w:ascii="Times New Roman" w:hAnsi="Times New Roman" w:cs="Times New Roman"/>
          <w:color w:val="000000" w:themeColor="text1"/>
          <w:sz w:val="24"/>
          <w:szCs w:val="24"/>
        </w:rPr>
        <w:t>a</w:t>
      </w:r>
      <w:proofErr w:type="gramEnd"/>
      <w:r w:rsidR="00902E44">
        <w:rPr>
          <w:rFonts w:ascii="Times New Roman" w:hAnsi="Times New Roman" w:cs="Times New Roman"/>
          <w:color w:val="000000" w:themeColor="text1"/>
          <w:sz w:val="24"/>
          <w:szCs w:val="24"/>
        </w:rPr>
        <w:t xml:space="preserve"> initially based on the current stock assessment (</w:t>
      </w:r>
      <w:proofErr w:type="spellStart"/>
      <w:r w:rsidR="00902E44">
        <w:rPr>
          <w:rFonts w:ascii="Times New Roman" w:hAnsi="Times New Roman" w:cs="Times New Roman"/>
          <w:color w:val="000000" w:themeColor="text1"/>
          <w:sz w:val="24"/>
          <w:szCs w:val="24"/>
        </w:rPr>
        <w:t>Goethel</w:t>
      </w:r>
      <w:proofErr w:type="spellEnd"/>
      <w:r w:rsidR="00902E44">
        <w:rPr>
          <w:rFonts w:ascii="Times New Roman" w:hAnsi="Times New Roman" w:cs="Times New Roman"/>
          <w:color w:val="000000" w:themeColor="text1"/>
          <w:sz w:val="24"/>
          <w:szCs w:val="24"/>
        </w:rPr>
        <w:t xml:space="preserve"> et al</w:t>
      </w:r>
      <w:r w:rsidR="00AA5F6C">
        <w:rPr>
          <w:rFonts w:ascii="Times New Roman" w:hAnsi="Times New Roman" w:cs="Times New Roman"/>
          <w:color w:val="000000" w:themeColor="text1"/>
          <w:sz w:val="24"/>
          <w:szCs w:val="24"/>
        </w:rPr>
        <w:t>.</w:t>
      </w:r>
      <w:r w:rsidR="00902E44">
        <w:rPr>
          <w:rFonts w:ascii="Times New Roman" w:hAnsi="Times New Roman" w:cs="Times New Roman"/>
          <w:color w:val="000000" w:themeColor="text1"/>
          <w:sz w:val="24"/>
          <w:szCs w:val="24"/>
        </w:rPr>
        <w:t xml:space="preserve"> (2021), which </w:t>
      </w:r>
      <w:r w:rsidR="00243808">
        <w:rPr>
          <w:rFonts w:ascii="Times New Roman" w:hAnsi="Times New Roman" w:cs="Times New Roman"/>
          <w:color w:val="000000" w:themeColor="text1"/>
          <w:sz w:val="24"/>
          <w:szCs w:val="24"/>
        </w:rPr>
        <w:t xml:space="preserve">assumed a single annual timestep </w:t>
      </w:r>
      <w:r w:rsidR="00902E44">
        <w:rPr>
          <w:rFonts w:ascii="Times New Roman" w:hAnsi="Times New Roman" w:cs="Times New Roman"/>
          <w:color w:val="000000" w:themeColor="text1"/>
          <w:sz w:val="24"/>
          <w:szCs w:val="24"/>
        </w:rPr>
        <w:t>which applied the following population dynamics;</w:t>
      </w:r>
    </w:p>
    <w:p w14:paraId="66530357" w14:textId="77777777" w:rsidR="00902E44" w:rsidRDefault="00902E44" w:rsidP="00D17CE7">
      <w:pPr>
        <w:spacing w:after="0" w:line="276" w:lineRule="auto"/>
        <w:contextualSpacing/>
        <w:jc w:val="both"/>
        <w:rPr>
          <w:rFonts w:ascii="Times New Roman" w:hAnsi="Times New Roman" w:cs="Times New Roman"/>
          <w:color w:val="000000" w:themeColor="text1"/>
          <w:sz w:val="24"/>
          <w:szCs w:val="24"/>
        </w:rPr>
      </w:pPr>
    </w:p>
    <w:p w14:paraId="236E67F7" w14:textId="0C4B66DA" w:rsidR="00902E44" w:rsidRPr="00902E44" w:rsidRDefault="00902E44" w:rsidP="00D17CE7">
      <w:pPr>
        <w:spacing w:after="0" w:line="276" w:lineRule="auto"/>
        <w:ind w:left="720"/>
        <w:contextualSpacing/>
        <w:jc w:val="both"/>
        <w:rPr>
          <w:rFonts w:ascii="Times New Roman" w:hAnsi="Times New Roman" w:cs="Times New Roman"/>
          <w:color w:val="000000" w:themeColor="text1"/>
          <w:sz w:val="24"/>
          <w:szCs w:val="24"/>
        </w:rPr>
      </w:pPr>
      <w:r w:rsidRPr="00902E44">
        <w:rPr>
          <w:rFonts w:ascii="Times New Roman" w:hAnsi="Times New Roman" w:cs="Times New Roman"/>
          <w:color w:val="000000" w:themeColor="text1"/>
          <w:sz w:val="24"/>
          <w:szCs w:val="24"/>
        </w:rPr>
        <w:t>1.</w:t>
      </w:r>
      <w:r w:rsidRPr="00902E44">
        <w:rPr>
          <w:rFonts w:ascii="Times New Roman" w:hAnsi="Times New Roman" w:cs="Times New Roman"/>
          <w:color w:val="000000" w:themeColor="text1"/>
          <w:sz w:val="24"/>
          <w:szCs w:val="24"/>
        </w:rPr>
        <w:tab/>
        <w:t xml:space="preserve">Recruitment and </w:t>
      </w:r>
      <w:r>
        <w:rPr>
          <w:rFonts w:ascii="Times New Roman" w:hAnsi="Times New Roman" w:cs="Times New Roman"/>
          <w:color w:val="000000" w:themeColor="text1"/>
          <w:sz w:val="24"/>
          <w:szCs w:val="24"/>
        </w:rPr>
        <w:t>tag releases</w:t>
      </w:r>
    </w:p>
    <w:p w14:paraId="5D973337" w14:textId="77777777" w:rsidR="00902E44" w:rsidRPr="00902E44" w:rsidRDefault="00902E44" w:rsidP="00D17CE7">
      <w:pPr>
        <w:spacing w:after="0" w:line="276" w:lineRule="auto"/>
        <w:ind w:left="720"/>
        <w:contextualSpacing/>
        <w:jc w:val="both"/>
        <w:rPr>
          <w:rFonts w:ascii="Times New Roman" w:hAnsi="Times New Roman" w:cs="Times New Roman"/>
          <w:color w:val="000000" w:themeColor="text1"/>
          <w:sz w:val="24"/>
          <w:szCs w:val="24"/>
        </w:rPr>
      </w:pPr>
      <w:r w:rsidRPr="00902E44">
        <w:rPr>
          <w:rFonts w:ascii="Times New Roman" w:hAnsi="Times New Roman" w:cs="Times New Roman"/>
          <w:color w:val="000000" w:themeColor="text1"/>
          <w:sz w:val="24"/>
          <w:szCs w:val="24"/>
        </w:rPr>
        <w:t>2.</w:t>
      </w:r>
      <w:r w:rsidRPr="00902E44">
        <w:rPr>
          <w:rFonts w:ascii="Times New Roman" w:hAnsi="Times New Roman" w:cs="Times New Roman"/>
          <w:color w:val="000000" w:themeColor="text1"/>
          <w:sz w:val="24"/>
          <w:szCs w:val="24"/>
        </w:rPr>
        <w:tab/>
        <w:t>Total mortality and ageing</w:t>
      </w:r>
    </w:p>
    <w:p w14:paraId="0C949F92" w14:textId="77777777" w:rsidR="00902E44" w:rsidRPr="00902E44" w:rsidRDefault="00902E44" w:rsidP="00D17CE7">
      <w:pPr>
        <w:spacing w:after="0" w:line="276" w:lineRule="auto"/>
        <w:ind w:left="720"/>
        <w:contextualSpacing/>
        <w:jc w:val="both"/>
        <w:rPr>
          <w:rFonts w:ascii="Times New Roman" w:hAnsi="Times New Roman" w:cs="Times New Roman"/>
          <w:color w:val="000000" w:themeColor="text1"/>
          <w:sz w:val="24"/>
          <w:szCs w:val="24"/>
        </w:rPr>
      </w:pPr>
      <w:r w:rsidRPr="00902E44">
        <w:rPr>
          <w:rFonts w:ascii="Times New Roman" w:hAnsi="Times New Roman" w:cs="Times New Roman"/>
          <w:color w:val="000000" w:themeColor="text1"/>
          <w:sz w:val="24"/>
          <w:szCs w:val="24"/>
        </w:rPr>
        <w:t>3.</w:t>
      </w:r>
      <w:r w:rsidRPr="00902E44">
        <w:rPr>
          <w:rFonts w:ascii="Times New Roman" w:hAnsi="Times New Roman" w:cs="Times New Roman"/>
          <w:color w:val="000000" w:themeColor="text1"/>
          <w:sz w:val="24"/>
          <w:szCs w:val="24"/>
        </w:rPr>
        <w:tab/>
        <w:t>Markovian movement</w:t>
      </w:r>
    </w:p>
    <w:p w14:paraId="6270CA54" w14:textId="5A660CA8" w:rsidR="00902E44" w:rsidRDefault="00902E44" w:rsidP="00D17CE7">
      <w:pPr>
        <w:spacing w:after="0" w:line="276" w:lineRule="auto"/>
        <w:ind w:left="720"/>
        <w:contextualSpacing/>
        <w:jc w:val="both"/>
        <w:rPr>
          <w:rFonts w:ascii="Times New Roman" w:hAnsi="Times New Roman" w:cs="Times New Roman"/>
          <w:color w:val="000000" w:themeColor="text1"/>
          <w:sz w:val="24"/>
          <w:szCs w:val="24"/>
        </w:rPr>
      </w:pPr>
      <w:r w:rsidRPr="00902E44">
        <w:rPr>
          <w:rFonts w:ascii="Times New Roman" w:hAnsi="Times New Roman" w:cs="Times New Roman"/>
          <w:color w:val="000000" w:themeColor="text1"/>
          <w:sz w:val="24"/>
          <w:szCs w:val="24"/>
        </w:rPr>
        <w:t>4.</w:t>
      </w:r>
      <w:r w:rsidRPr="00902E44">
        <w:rPr>
          <w:rFonts w:ascii="Times New Roman" w:hAnsi="Times New Roman" w:cs="Times New Roman"/>
          <w:color w:val="000000" w:themeColor="text1"/>
          <w:sz w:val="24"/>
          <w:szCs w:val="24"/>
        </w:rPr>
        <w:tab/>
        <w:t>Tag-shedding</w:t>
      </w:r>
    </w:p>
    <w:p w14:paraId="777B034F" w14:textId="77777777" w:rsidR="00902E44" w:rsidRPr="008553CD" w:rsidRDefault="00902E44" w:rsidP="00D17CE7">
      <w:pPr>
        <w:spacing w:after="0" w:line="276" w:lineRule="auto"/>
        <w:ind w:left="720"/>
        <w:contextualSpacing/>
        <w:jc w:val="both"/>
        <w:rPr>
          <w:rFonts w:ascii="Times New Roman" w:hAnsi="Times New Roman" w:cs="Times New Roman"/>
          <w:color w:val="000000" w:themeColor="text1"/>
          <w:sz w:val="24"/>
          <w:szCs w:val="24"/>
        </w:rPr>
      </w:pPr>
    </w:p>
    <w:p w14:paraId="2A92C275" w14:textId="6DD4CC64" w:rsidR="00902E44" w:rsidRDefault="00D12D0B" w:rsidP="00D17CE7">
      <w:pP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key population dynamics had spatial flexibility</w:t>
      </w:r>
      <w:r w:rsidR="00902E44">
        <w:rPr>
          <w:rFonts w:ascii="Times New Roman" w:hAnsi="Times New Roman" w:cs="Times New Roman"/>
          <w:color w:val="000000" w:themeColor="text1"/>
          <w:sz w:val="24"/>
          <w:szCs w:val="24"/>
        </w:rPr>
        <w:t xml:space="preserve">, recruitment allowed for both global and regional estimable annual deviations, and </w:t>
      </w:r>
      <w:proofErr w:type="spellStart"/>
      <w:r w:rsidR="00902E44">
        <w:rPr>
          <w:rFonts w:ascii="Times New Roman" w:hAnsi="Times New Roman" w:cs="Times New Roman"/>
          <w:color w:val="000000" w:themeColor="text1"/>
          <w:sz w:val="24"/>
          <w:szCs w:val="24"/>
        </w:rPr>
        <w:t>selectivities</w:t>
      </w:r>
      <w:proofErr w:type="spellEnd"/>
      <w:r>
        <w:rPr>
          <w:rFonts w:ascii="Times New Roman" w:hAnsi="Times New Roman" w:cs="Times New Roman"/>
          <w:color w:val="000000" w:themeColor="text1"/>
          <w:sz w:val="24"/>
          <w:szCs w:val="24"/>
        </w:rPr>
        <w:t xml:space="preserve"> and catchabilities</w:t>
      </w:r>
      <w:r w:rsidR="00902E4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also could be estimated by region.</w:t>
      </w:r>
    </w:p>
    <w:p w14:paraId="00944F03" w14:textId="77777777" w:rsidR="00902E44" w:rsidRPr="008553CD" w:rsidRDefault="00902E44" w:rsidP="00D17CE7">
      <w:pPr>
        <w:spacing w:after="0" w:line="276" w:lineRule="auto"/>
        <w:contextualSpacing/>
        <w:jc w:val="both"/>
        <w:rPr>
          <w:rFonts w:ascii="Times New Roman" w:hAnsi="Times New Roman" w:cs="Times New Roman"/>
          <w:color w:val="000000" w:themeColor="text1"/>
          <w:sz w:val="24"/>
          <w:szCs w:val="24"/>
        </w:rPr>
      </w:pPr>
    </w:p>
    <w:p w14:paraId="110FD148" w14:textId="77777777" w:rsidR="0057175F" w:rsidRPr="008553CD" w:rsidRDefault="0057175F"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An initial model structure was used for each spatial model configuration (1-area, 3-area &amp; 5-area). From the initial model, we then explored a range of model assumptions and used model selection criteria to identify a suite of candidate models. </w:t>
      </w:r>
    </w:p>
    <w:p w14:paraId="26DC7041" w14:textId="77777777" w:rsidR="0057175F" w:rsidRPr="008553CD" w:rsidRDefault="0057175F" w:rsidP="00D17CE7">
      <w:pPr>
        <w:spacing w:after="0" w:line="276" w:lineRule="auto"/>
        <w:contextualSpacing/>
        <w:jc w:val="both"/>
        <w:rPr>
          <w:rFonts w:ascii="Times New Roman" w:hAnsi="Times New Roman" w:cs="Times New Roman"/>
          <w:color w:val="000000" w:themeColor="text1"/>
          <w:sz w:val="24"/>
          <w:szCs w:val="24"/>
        </w:rPr>
      </w:pPr>
    </w:p>
    <w:p w14:paraId="71CB30D2" w14:textId="6B385C16" w:rsidR="0057175F" w:rsidRPr="008553CD" w:rsidRDefault="0057175F"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An overview of the core process dynamics </w:t>
      </w:r>
      <w:proofErr w:type="gramStart"/>
      <w:r w:rsidRPr="008553CD">
        <w:rPr>
          <w:rFonts w:ascii="Times New Roman" w:hAnsi="Times New Roman" w:cs="Times New Roman"/>
          <w:color w:val="000000" w:themeColor="text1"/>
          <w:sz w:val="24"/>
          <w:szCs w:val="24"/>
        </w:rPr>
        <w:t>are</w:t>
      </w:r>
      <w:proofErr w:type="gramEnd"/>
      <w:r w:rsidRPr="008553CD">
        <w:rPr>
          <w:rFonts w:ascii="Times New Roman" w:hAnsi="Times New Roman" w:cs="Times New Roman"/>
          <w:color w:val="000000" w:themeColor="text1"/>
          <w:sz w:val="24"/>
          <w:szCs w:val="24"/>
        </w:rPr>
        <w:t xml:space="preserve"> given in Table </w:t>
      </w:r>
      <w:r w:rsidR="00C64489">
        <w:rPr>
          <w:rFonts w:ascii="Times New Roman" w:hAnsi="Times New Roman" w:cs="Times New Roman"/>
          <w:color w:val="000000" w:themeColor="text1"/>
          <w:sz w:val="24"/>
          <w:szCs w:val="24"/>
        </w:rPr>
        <w:t>5</w:t>
      </w:r>
      <w:r w:rsidRPr="008553CD">
        <w:rPr>
          <w:rFonts w:ascii="Times New Roman" w:hAnsi="Times New Roman" w:cs="Times New Roman"/>
          <w:color w:val="000000" w:themeColor="text1"/>
          <w:sz w:val="24"/>
          <w:szCs w:val="24"/>
        </w:rPr>
        <w:t xml:space="preserve">. Observations available to each spatial model are given in Appendix B, the initial model assumed composition data were multinomially distributed with bootstrapped standard errors converted to an equivalent input sample size and abundance and catch data were </w:t>
      </w:r>
      <w:commentRangeStart w:id="14"/>
      <w:r w:rsidRPr="008553CD">
        <w:rPr>
          <w:rFonts w:ascii="Times New Roman" w:hAnsi="Times New Roman" w:cs="Times New Roman"/>
          <w:color w:val="000000" w:themeColor="text1"/>
          <w:sz w:val="24"/>
          <w:szCs w:val="24"/>
        </w:rPr>
        <w:t>lognormally distributed with design based standard errors</w:t>
      </w:r>
      <w:commentRangeEnd w:id="14"/>
      <w:r w:rsidR="00892CD1">
        <w:rPr>
          <w:rStyle w:val="CommentReference"/>
        </w:rPr>
        <w:commentReference w:id="14"/>
      </w:r>
      <w:r w:rsidRPr="008553CD">
        <w:rPr>
          <w:rFonts w:ascii="Times New Roman" w:hAnsi="Times New Roman" w:cs="Times New Roman"/>
          <w:color w:val="000000" w:themeColor="text1"/>
          <w:sz w:val="24"/>
          <w:szCs w:val="24"/>
        </w:rPr>
        <w:t>.</w:t>
      </w:r>
    </w:p>
    <w:p w14:paraId="34F00466" w14:textId="5B15AEEC" w:rsidR="0057175F" w:rsidRDefault="0057175F" w:rsidP="00D17CE7">
      <w:pPr>
        <w:spacing w:line="276" w:lineRule="auto"/>
        <w:rPr>
          <w:rFonts w:ascii="Times New Roman" w:hAnsi="Times New Roman" w:cs="Times New Roman"/>
          <w:color w:val="000000" w:themeColor="text1"/>
          <w:sz w:val="24"/>
          <w:szCs w:val="24"/>
        </w:rPr>
      </w:pPr>
    </w:p>
    <w:p w14:paraId="69E4791C" w14:textId="77777777" w:rsidR="00535A06" w:rsidRDefault="00535A06" w:rsidP="00D17CE7">
      <w:pPr>
        <w:spacing w:line="276" w:lineRule="auto"/>
        <w:rPr>
          <w:rFonts w:ascii="Times New Roman" w:hAnsi="Times New Roman" w:cs="Times New Roman"/>
          <w:color w:val="000000" w:themeColor="text1"/>
          <w:sz w:val="24"/>
          <w:szCs w:val="24"/>
        </w:rPr>
      </w:pPr>
    </w:p>
    <w:p w14:paraId="7EE4621C" w14:textId="77777777" w:rsidR="00535A06" w:rsidRPr="008553CD" w:rsidRDefault="00535A06" w:rsidP="00535A06">
      <w:pPr>
        <w:spacing w:after="0" w:line="276" w:lineRule="auto"/>
        <w:contextualSpacing/>
        <w:jc w:val="both"/>
        <w:rPr>
          <w:rFonts w:ascii="Times New Roman" w:hAnsi="Times New Roman" w:cs="Times New Roman"/>
          <w:color w:val="000000" w:themeColor="text1"/>
          <w:sz w:val="24"/>
          <w:szCs w:val="24"/>
        </w:rPr>
      </w:pPr>
      <w:commentRangeStart w:id="15"/>
      <w:r w:rsidRPr="008553CD">
        <w:rPr>
          <w:rFonts w:ascii="Times New Roman" w:hAnsi="Times New Roman" w:cs="Times New Roman"/>
          <w:color w:val="000000" w:themeColor="text1"/>
          <w:sz w:val="24"/>
          <w:szCs w:val="24"/>
        </w:rPr>
        <w:t xml:space="preserve">Tagged fish are released by the summer survey, which records the length of each fish released. There are two large benefits of having the survey release tags, the first being the presence of an age-length transition matrix. This is used to convert unsexed lengths frequencies of tagged fish at release to sex and age disaggregated releases which are compatible with the sex and age structured estimation model. The second, is the spatial coverage of releases, which results in a balanced spatial design. </w:t>
      </w:r>
    </w:p>
    <w:p w14:paraId="1A94DAFD" w14:textId="77777777" w:rsidR="00535A06" w:rsidRPr="008553CD" w:rsidRDefault="00535A06" w:rsidP="00535A06">
      <w:pPr>
        <w:spacing w:after="0" w:line="276" w:lineRule="auto"/>
        <w:contextualSpacing/>
        <w:jc w:val="both"/>
        <w:rPr>
          <w:rFonts w:ascii="Times New Roman" w:hAnsi="Times New Roman" w:cs="Times New Roman"/>
          <w:color w:val="000000" w:themeColor="text1"/>
          <w:sz w:val="24"/>
          <w:szCs w:val="24"/>
        </w:rPr>
      </w:pPr>
    </w:p>
    <w:p w14:paraId="5BA1D77A" w14:textId="77777777" w:rsidR="00535A06" w:rsidRPr="008553CD" w:rsidRDefault="00535A06" w:rsidP="00535A06">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Tagged fish are in the partition are assumed to have the same ageing, mortality and growth assumptions as the untagged members of the partition. When tagged fish are released into the partition, they are indexed by the release event index denoted by </w:t>
      </w:r>
      <m:oMath>
        <m:r>
          <w:rPr>
            <w:rFonts w:ascii="Cambria Math" w:eastAsia="Cambria Math" w:hAnsi="Cambria Math" w:cs="Times New Roman"/>
            <w:color w:val="000000" w:themeColor="text1"/>
            <w:sz w:val="24"/>
            <w:szCs w:val="24"/>
          </w:rPr>
          <m:t>k</m:t>
        </m:r>
      </m:oMath>
      <w:r w:rsidRPr="008553CD">
        <w:rPr>
          <w:rFonts w:ascii="Times New Roman" w:hAnsi="Times New Roman" w:cs="Times New Roman"/>
          <w:color w:val="000000" w:themeColor="text1"/>
          <w:sz w:val="24"/>
          <w:szCs w:val="24"/>
        </w:rPr>
        <w:t xml:space="preserve"> which is region and year specific (</w:t>
      </w:r>
      <m:oMath>
        <m:r>
          <w:rPr>
            <w:rFonts w:ascii="Cambria Math" w:eastAsia="Cambria Math" w:hAnsi="Cambria Math" w:cs="Times New Roman"/>
            <w:color w:val="000000" w:themeColor="text1"/>
            <w:sz w:val="24"/>
            <w:szCs w:val="24"/>
          </w:rPr>
          <m:t>k=</m:t>
        </m:r>
        <m:d>
          <m:dPr>
            <m:begChr m:val="{"/>
            <m:endChr m:val="}"/>
            <m:ctrlPr>
              <w:rPr>
                <w:rFonts w:ascii="Cambria Math" w:eastAsia="Cambria Math" w:hAnsi="Cambria Math" w:cs="Times New Roman"/>
                <w:color w:val="000000" w:themeColor="text1"/>
                <w:sz w:val="24"/>
                <w:szCs w:val="24"/>
              </w:rPr>
            </m:ctrlPr>
          </m:dPr>
          <m:e>
            <m:r>
              <w:rPr>
                <w:rFonts w:ascii="Cambria Math" w:eastAsia="Cambria Math" w:hAnsi="Cambria Math" w:cs="Times New Roman"/>
                <w:color w:val="000000" w:themeColor="text1"/>
                <w:sz w:val="24"/>
                <w:szCs w:val="24"/>
              </w:rPr>
              <m:t>r,y</m:t>
            </m:r>
          </m:e>
        </m:d>
      </m:oMath>
      <w:r w:rsidRPr="008553CD">
        <w:rPr>
          <w:rFonts w:ascii="Times New Roman" w:hAnsi="Times New Roman" w:cs="Times New Roman"/>
          <w:color w:val="000000" w:themeColor="text1"/>
          <w:sz w:val="24"/>
          <w:szCs w:val="24"/>
        </w:rPr>
        <w:t xml:space="preserve">). Tag induced mortality and initial tag-loss is applied as an initial mortality rate denoted by </w:t>
      </w:r>
      <m:oMath>
        <m:r>
          <w:rPr>
            <w:rFonts w:ascii="Cambria Math" w:hAnsi="Cambria Math" w:cs="Times New Roman"/>
            <w:color w:val="000000" w:themeColor="text1"/>
            <w:sz w:val="24"/>
            <w:szCs w:val="24"/>
          </w:rPr>
          <m:t>τ</m:t>
        </m:r>
      </m:oMath>
      <w:r w:rsidRPr="008553CD">
        <w:rPr>
          <w:rFonts w:ascii="Times New Roman" w:hAnsi="Times New Roman" w:cs="Times New Roman"/>
          <w:color w:val="000000" w:themeColor="text1"/>
          <w:sz w:val="24"/>
          <w:szCs w:val="24"/>
        </w:rPr>
        <w:t xml:space="preserve">, </w:t>
      </w:r>
    </w:p>
    <w:p w14:paraId="6AD44CAB" w14:textId="77777777" w:rsidR="00535A06" w:rsidRPr="008553CD" w:rsidRDefault="00000000" w:rsidP="00535A06">
      <w:pPr>
        <w:spacing w:after="0" w:line="276" w:lineRule="auto"/>
        <w:contextualSpacing/>
        <w:jc w:val="both"/>
        <w:rPr>
          <w:rFonts w:ascii="Times New Roman" w:eastAsia="Cambria Math" w:hAnsi="Times New Roman" w:cs="Times New Roman"/>
          <w:color w:val="000000" w:themeColor="text1"/>
          <w:sz w:val="24"/>
          <w:szCs w:val="24"/>
        </w:rPr>
      </w:pPr>
      <m:oMathPara>
        <m:oMath>
          <m:sSubSup>
            <m:sSubSupPr>
              <m:ctrlPr>
                <w:rPr>
                  <w:rFonts w:ascii="Cambria Math" w:eastAsia="Cambria Math" w:hAnsi="Cambria Math" w:cs="Times New Roman"/>
                  <w:color w:val="000000" w:themeColor="text1"/>
                  <w:sz w:val="24"/>
                  <w:szCs w:val="24"/>
                </w:rPr>
              </m:ctrlPr>
            </m:sSubSupPr>
            <m:e>
              <m:r>
                <w:rPr>
                  <w:rFonts w:ascii="Cambria Math" w:eastAsia="Cambria Math" w:hAnsi="Cambria Math" w:cs="Times New Roman"/>
                  <w:color w:val="000000" w:themeColor="text1"/>
                  <w:sz w:val="24"/>
                  <w:szCs w:val="24"/>
                </w:rPr>
                <m:t>N</m:t>
              </m:r>
            </m:e>
            <m:sub>
              <m:r>
                <w:rPr>
                  <w:rFonts w:ascii="Cambria Math" w:eastAsia="Cambria Math" w:hAnsi="Cambria Math" w:cs="Times New Roman"/>
                  <w:color w:val="000000" w:themeColor="text1"/>
                  <w:sz w:val="24"/>
                  <w:szCs w:val="24"/>
                </w:rPr>
                <m:t>a,r,y,s</m:t>
              </m:r>
            </m:sub>
            <m:sup>
              <m:r>
                <w:rPr>
                  <w:rFonts w:ascii="Cambria Math" w:eastAsia="Cambria Math" w:hAnsi="Cambria Math" w:cs="Times New Roman"/>
                  <w:color w:val="000000" w:themeColor="text1"/>
                  <w:sz w:val="24"/>
                  <w:szCs w:val="24"/>
                </w:rPr>
                <m:t>k</m:t>
              </m:r>
            </m:sup>
          </m:sSubSup>
          <m:r>
            <w:rPr>
              <w:rFonts w:ascii="Cambria Math" w:eastAsia="Cambria Math" w:hAnsi="Cambria Math" w:cs="Times New Roman"/>
              <w:color w:val="000000" w:themeColor="text1"/>
              <w:sz w:val="24"/>
              <w:szCs w:val="24"/>
            </w:rPr>
            <m:t xml:space="preserve">= </m:t>
          </m:r>
          <m:sSubSup>
            <m:sSubSupPr>
              <m:ctrlPr>
                <w:rPr>
                  <w:rFonts w:ascii="Cambria Math" w:eastAsia="Cambria Math" w:hAnsi="Cambria Math" w:cs="Times New Roman"/>
                  <w:color w:val="000000" w:themeColor="text1"/>
                  <w:sz w:val="24"/>
                  <w:szCs w:val="24"/>
                </w:rPr>
              </m:ctrlPr>
            </m:sSubSupPr>
            <m:e>
              <m:r>
                <w:rPr>
                  <w:rFonts w:ascii="Cambria Math" w:eastAsia="Cambria Math" w:hAnsi="Cambria Math" w:cs="Times New Roman"/>
                  <w:color w:val="000000" w:themeColor="text1"/>
                  <w:sz w:val="24"/>
                  <w:szCs w:val="24"/>
                </w:rPr>
                <m:t>N</m:t>
              </m:r>
            </m:e>
            <m:sub>
              <m:r>
                <w:rPr>
                  <w:rFonts w:ascii="Cambria Math" w:eastAsia="Cambria Math" w:hAnsi="Cambria Math" w:cs="Times New Roman"/>
                  <w:color w:val="000000" w:themeColor="text1"/>
                  <w:sz w:val="24"/>
                  <w:szCs w:val="24"/>
                </w:rPr>
                <m:t>a,r,y,s</m:t>
              </m:r>
            </m:sub>
            <m:sup>
              <m:r>
                <w:rPr>
                  <w:rFonts w:ascii="Cambria Math" w:eastAsia="Cambria Math" w:hAnsi="Cambria Math" w:cs="Times New Roman"/>
                  <w:color w:val="000000" w:themeColor="text1"/>
                  <w:sz w:val="24"/>
                  <w:szCs w:val="24"/>
                </w:rPr>
                <m:t>k</m:t>
              </m:r>
            </m:sup>
          </m:sSubSup>
          <m:box>
            <m:boxPr>
              <m:opEmu m:val="1"/>
              <m:ctrlPr>
                <w:rPr>
                  <w:rFonts w:ascii="Cambria Math" w:eastAsia="Cambria Math" w:hAnsi="Cambria Math" w:cs="Times New Roman"/>
                  <w:color w:val="000000" w:themeColor="text1"/>
                  <w:sz w:val="24"/>
                  <w:szCs w:val="24"/>
                </w:rPr>
              </m:ctrlPr>
            </m:boxPr>
            <m:e>
              <m:r>
                <w:rPr>
                  <w:rFonts w:ascii="Cambria Math" w:eastAsia="Cambria Math" w:hAnsi="Cambria Math" w:cs="Times New Roman"/>
                  <w:color w:val="000000" w:themeColor="text1"/>
                  <w:sz w:val="24"/>
                  <w:szCs w:val="24"/>
                </w:rPr>
                <m:t>exp</m:t>
              </m:r>
            </m:e>
          </m:box>
          <m:r>
            <w:rPr>
              <w:rFonts w:ascii="Cambria Math" w:eastAsia="Cambria Math" w:hAnsi="Cambria Math" w:cs="Times New Roman"/>
              <w:color w:val="000000" w:themeColor="text1"/>
              <w:sz w:val="24"/>
              <w:szCs w:val="24"/>
            </w:rPr>
            <m:t>exp</m:t>
          </m:r>
          <m:r>
            <w:rPr>
              <w:rFonts w:ascii="Cambria Math" w:hAnsi="Cambria Math" w:cs="Times New Roman"/>
              <w:color w:val="000000" w:themeColor="text1"/>
              <w:sz w:val="24"/>
              <w:szCs w:val="24"/>
            </w:rPr>
            <m:t xml:space="preserve"> </m:t>
          </m:r>
          <m:d>
            <m:dPr>
              <m:ctrlPr>
                <w:rPr>
                  <w:rFonts w:ascii="Cambria Math" w:eastAsia="Cambria Math" w:hAnsi="Cambria Math" w:cs="Times New Roman"/>
                  <w:color w:val="000000" w:themeColor="text1"/>
                  <w:sz w:val="24"/>
                  <w:szCs w:val="24"/>
                </w:rPr>
              </m:ctrlPr>
            </m:dPr>
            <m:e>
              <m:r>
                <w:rPr>
                  <w:rFonts w:ascii="Cambria Math" w:eastAsia="Cambria Math" w:hAnsi="Cambria Math" w:cs="Times New Roman"/>
                  <w:color w:val="000000" w:themeColor="text1"/>
                  <w:sz w:val="24"/>
                  <w:szCs w:val="24"/>
                </w:rPr>
                <m:t>-τ</m:t>
              </m:r>
            </m:e>
          </m:d>
          <m:r>
            <w:rPr>
              <w:rFonts w:ascii="Cambria Math" w:hAnsi="Cambria Math" w:cs="Times New Roman"/>
              <w:color w:val="000000" w:themeColor="text1"/>
              <w:sz w:val="24"/>
              <w:szCs w:val="24"/>
            </w:rPr>
            <m:t xml:space="preserve"> </m:t>
          </m:r>
          <m:r>
            <w:rPr>
              <w:rFonts w:ascii="Cambria Math" w:eastAsia="Cambria Math" w:hAnsi="Cambria Math" w:cs="Times New Roman"/>
              <w:color w:val="000000" w:themeColor="text1"/>
              <w:sz w:val="24"/>
              <w:szCs w:val="24"/>
            </w:rPr>
            <m:t xml:space="preserve">. </m:t>
          </m:r>
        </m:oMath>
      </m:oMathPara>
    </w:p>
    <w:p w14:paraId="6D8E24CB" w14:textId="77777777" w:rsidR="00535A06" w:rsidRPr="008553CD" w:rsidRDefault="00535A06" w:rsidP="00535A06">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lastRenderedPageBreak/>
        <w:t xml:space="preserve">Ongoing annual tag-shedding denoted by </w:t>
      </w:r>
      <m:oMath>
        <m:r>
          <w:rPr>
            <w:rFonts w:ascii="Cambria Math" w:hAnsi="Cambria Math" w:cs="Times New Roman"/>
            <w:color w:val="000000" w:themeColor="text1"/>
            <w:sz w:val="24"/>
            <w:szCs w:val="24"/>
          </w:rPr>
          <m:t>κ</m:t>
        </m:r>
      </m:oMath>
      <w:r w:rsidRPr="008553CD">
        <w:rPr>
          <w:rFonts w:ascii="Times New Roman" w:hAnsi="Times New Roman" w:cs="Times New Roman"/>
          <w:color w:val="000000" w:themeColor="text1"/>
          <w:sz w:val="24"/>
          <w:szCs w:val="24"/>
        </w:rPr>
        <w:t xml:space="preserve"> is also applied as a mortality process whereby tagged fish are deleted from the partition as </w:t>
      </w:r>
    </w:p>
    <w:p w14:paraId="01267683" w14:textId="77777777" w:rsidR="00535A06" w:rsidRPr="008553CD" w:rsidRDefault="00000000" w:rsidP="00535A06">
      <w:pPr>
        <w:spacing w:after="0" w:line="276" w:lineRule="auto"/>
        <w:contextualSpacing/>
        <w:jc w:val="both"/>
        <w:rPr>
          <w:rFonts w:ascii="Times New Roman" w:eastAsia="Cambria Math" w:hAnsi="Times New Roman" w:cs="Times New Roman"/>
          <w:color w:val="000000" w:themeColor="text1"/>
          <w:sz w:val="24"/>
          <w:szCs w:val="24"/>
        </w:rPr>
      </w:pPr>
      <m:oMathPara>
        <m:oMath>
          <m:sSubSup>
            <m:sSubSupPr>
              <m:ctrlPr>
                <w:rPr>
                  <w:rFonts w:ascii="Cambria Math" w:eastAsia="Cambria Math" w:hAnsi="Cambria Math" w:cs="Times New Roman"/>
                  <w:color w:val="000000" w:themeColor="text1"/>
                  <w:sz w:val="24"/>
                  <w:szCs w:val="24"/>
                </w:rPr>
              </m:ctrlPr>
            </m:sSubSupPr>
            <m:e>
              <m:r>
                <w:rPr>
                  <w:rFonts w:ascii="Cambria Math" w:eastAsia="Cambria Math" w:hAnsi="Cambria Math" w:cs="Times New Roman"/>
                  <w:color w:val="000000" w:themeColor="text1"/>
                  <w:sz w:val="24"/>
                  <w:szCs w:val="24"/>
                </w:rPr>
                <m:t>N</m:t>
              </m:r>
            </m:e>
            <m:sub>
              <m:r>
                <w:rPr>
                  <w:rFonts w:ascii="Cambria Math" w:eastAsia="Cambria Math" w:hAnsi="Cambria Math" w:cs="Times New Roman"/>
                  <w:color w:val="000000" w:themeColor="text1"/>
                  <w:sz w:val="24"/>
                  <w:szCs w:val="24"/>
                </w:rPr>
                <m:t>a,r,y,s</m:t>
              </m:r>
            </m:sub>
            <m:sup>
              <m:r>
                <w:rPr>
                  <w:rFonts w:ascii="Cambria Math" w:eastAsia="Cambria Math" w:hAnsi="Cambria Math" w:cs="Times New Roman"/>
                  <w:color w:val="000000" w:themeColor="text1"/>
                  <w:sz w:val="24"/>
                  <w:szCs w:val="24"/>
                </w:rPr>
                <m:t>k</m:t>
              </m:r>
            </m:sup>
          </m:sSubSup>
          <m:r>
            <w:rPr>
              <w:rFonts w:ascii="Cambria Math" w:eastAsia="Cambria Math" w:hAnsi="Cambria Math" w:cs="Times New Roman"/>
              <w:color w:val="000000" w:themeColor="text1"/>
              <w:sz w:val="24"/>
              <w:szCs w:val="24"/>
            </w:rPr>
            <m:t xml:space="preserve">= </m:t>
          </m:r>
          <m:sSubSup>
            <m:sSubSupPr>
              <m:ctrlPr>
                <w:rPr>
                  <w:rFonts w:ascii="Cambria Math" w:eastAsia="Cambria Math" w:hAnsi="Cambria Math" w:cs="Times New Roman"/>
                  <w:color w:val="000000" w:themeColor="text1"/>
                  <w:sz w:val="24"/>
                  <w:szCs w:val="24"/>
                </w:rPr>
              </m:ctrlPr>
            </m:sSubSupPr>
            <m:e>
              <m:r>
                <w:rPr>
                  <w:rFonts w:ascii="Cambria Math" w:eastAsia="Cambria Math" w:hAnsi="Cambria Math" w:cs="Times New Roman"/>
                  <w:color w:val="000000" w:themeColor="text1"/>
                  <w:sz w:val="24"/>
                  <w:szCs w:val="24"/>
                </w:rPr>
                <m:t>N</m:t>
              </m:r>
            </m:e>
            <m:sub>
              <m:r>
                <w:rPr>
                  <w:rFonts w:ascii="Cambria Math" w:eastAsia="Cambria Math" w:hAnsi="Cambria Math" w:cs="Times New Roman"/>
                  <w:color w:val="000000" w:themeColor="text1"/>
                  <w:sz w:val="24"/>
                  <w:szCs w:val="24"/>
                </w:rPr>
                <m:t>a,r,y,s</m:t>
              </m:r>
            </m:sub>
            <m:sup>
              <m:r>
                <w:rPr>
                  <w:rFonts w:ascii="Cambria Math" w:eastAsia="Cambria Math" w:hAnsi="Cambria Math" w:cs="Times New Roman"/>
                  <w:color w:val="000000" w:themeColor="text1"/>
                  <w:sz w:val="24"/>
                  <w:szCs w:val="24"/>
                </w:rPr>
                <m:t>k</m:t>
              </m:r>
            </m:sup>
          </m:sSubSup>
          <m:box>
            <m:boxPr>
              <m:opEmu m:val="1"/>
              <m:ctrlPr>
                <w:rPr>
                  <w:rFonts w:ascii="Cambria Math" w:eastAsia="Cambria Math" w:hAnsi="Cambria Math" w:cs="Times New Roman"/>
                  <w:color w:val="000000" w:themeColor="text1"/>
                  <w:sz w:val="24"/>
                  <w:szCs w:val="24"/>
                </w:rPr>
              </m:ctrlPr>
            </m:boxPr>
            <m:e>
              <m:r>
                <w:rPr>
                  <w:rFonts w:ascii="Cambria Math" w:eastAsia="Cambria Math" w:hAnsi="Cambria Math" w:cs="Times New Roman"/>
                  <w:color w:val="000000" w:themeColor="text1"/>
                  <w:sz w:val="24"/>
                  <w:szCs w:val="24"/>
                </w:rPr>
                <m:t>exp</m:t>
              </m:r>
            </m:e>
          </m:box>
          <m:r>
            <w:rPr>
              <w:rFonts w:ascii="Cambria Math" w:eastAsia="Cambria Math" w:hAnsi="Cambria Math" w:cs="Times New Roman"/>
              <w:color w:val="000000" w:themeColor="text1"/>
              <w:sz w:val="24"/>
              <w:szCs w:val="24"/>
            </w:rPr>
            <m:t>exp</m:t>
          </m:r>
          <m:r>
            <w:rPr>
              <w:rFonts w:ascii="Cambria Math" w:hAnsi="Cambria Math" w:cs="Times New Roman"/>
              <w:color w:val="000000" w:themeColor="text1"/>
              <w:sz w:val="24"/>
              <w:szCs w:val="24"/>
            </w:rPr>
            <m:t xml:space="preserve"> </m:t>
          </m:r>
          <m:d>
            <m:dPr>
              <m:ctrlPr>
                <w:rPr>
                  <w:rFonts w:ascii="Cambria Math" w:eastAsia="Cambria Math" w:hAnsi="Cambria Math" w:cs="Times New Roman"/>
                  <w:color w:val="000000" w:themeColor="text1"/>
                  <w:sz w:val="24"/>
                  <w:szCs w:val="24"/>
                </w:rPr>
              </m:ctrlPr>
            </m:dPr>
            <m:e>
              <m:r>
                <w:rPr>
                  <w:rFonts w:ascii="Cambria Math" w:eastAsia="Cambria Math" w:hAnsi="Cambria Math" w:cs="Times New Roman"/>
                  <w:color w:val="000000" w:themeColor="text1"/>
                  <w:sz w:val="24"/>
                  <w:szCs w:val="24"/>
                </w:rPr>
                <m:t>-κ</m:t>
              </m:r>
            </m:e>
          </m:d>
          <m:r>
            <w:rPr>
              <w:rFonts w:ascii="Cambria Math" w:hAnsi="Cambria Math" w:cs="Times New Roman"/>
              <w:color w:val="000000" w:themeColor="text1"/>
              <w:sz w:val="24"/>
              <w:szCs w:val="24"/>
            </w:rPr>
            <m:t xml:space="preserve"> </m:t>
          </m:r>
          <m:r>
            <w:rPr>
              <w:rFonts w:ascii="Cambria Math" w:eastAsia="Cambria Math" w:hAnsi="Cambria Math" w:cs="Times New Roman"/>
              <w:color w:val="000000" w:themeColor="text1"/>
              <w:sz w:val="24"/>
              <w:szCs w:val="24"/>
            </w:rPr>
            <m:t>.</m:t>
          </m:r>
        </m:oMath>
      </m:oMathPara>
    </w:p>
    <w:p w14:paraId="3B9D2F52" w14:textId="77777777" w:rsidR="00535A06" w:rsidRPr="008553CD" w:rsidRDefault="00535A06" w:rsidP="00535A06">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Values for </w:t>
      </w:r>
      <m:oMath>
        <m:r>
          <w:rPr>
            <w:rFonts w:ascii="Cambria Math" w:eastAsia="Cambria Math" w:hAnsi="Cambria Math" w:cs="Times New Roman"/>
            <w:color w:val="000000" w:themeColor="text1"/>
            <w:sz w:val="24"/>
            <w:szCs w:val="24"/>
          </w:rPr>
          <m:t>τ=0.1</m:t>
        </m:r>
      </m:oMath>
      <w:r w:rsidRPr="008553CD">
        <w:rPr>
          <w:rFonts w:ascii="Times New Roman" w:hAnsi="Times New Roman" w:cs="Times New Roman"/>
          <w:color w:val="000000" w:themeColor="text1"/>
          <w:sz w:val="24"/>
          <w:szCs w:val="24"/>
        </w:rPr>
        <w:t xml:space="preserve"> and </w:t>
      </w:r>
      <m:oMath>
        <m:r>
          <w:rPr>
            <w:rFonts w:ascii="Cambria Math" w:eastAsia="Cambria Math" w:hAnsi="Cambria Math" w:cs="Times New Roman"/>
            <w:color w:val="000000" w:themeColor="text1"/>
            <w:sz w:val="24"/>
            <w:szCs w:val="24"/>
          </w:rPr>
          <m:t>κ=0.02</m:t>
        </m:r>
      </m:oMath>
      <w:r w:rsidRPr="008553CD">
        <w:rPr>
          <w:rFonts w:ascii="Times New Roman" w:hAnsi="Times New Roman" w:cs="Times New Roman"/>
          <w:color w:val="000000" w:themeColor="text1"/>
          <w:sz w:val="24"/>
          <w:szCs w:val="24"/>
        </w:rPr>
        <w:t xml:space="preserve"> were taken from the tagging study by Beamish and McFarlane (1988).</w:t>
      </w:r>
      <w:commentRangeEnd w:id="15"/>
      <w:r>
        <w:rPr>
          <w:rStyle w:val="CommentReference"/>
        </w:rPr>
        <w:commentReference w:id="15"/>
      </w:r>
    </w:p>
    <w:p w14:paraId="1B4726C8" w14:textId="77777777" w:rsidR="00535A06" w:rsidRDefault="00535A06" w:rsidP="00D17CE7">
      <w:pPr>
        <w:spacing w:line="276" w:lineRule="auto"/>
        <w:rPr>
          <w:rFonts w:ascii="Times New Roman" w:hAnsi="Times New Roman" w:cs="Times New Roman"/>
          <w:color w:val="000000" w:themeColor="text1"/>
          <w:sz w:val="24"/>
          <w:szCs w:val="24"/>
        </w:rPr>
      </w:pPr>
    </w:p>
    <w:p w14:paraId="5E485E7A" w14:textId="77777777" w:rsidR="0057175F" w:rsidRPr="0057175F" w:rsidRDefault="0057175F" w:rsidP="00D17CE7">
      <w:pPr>
        <w:spacing w:line="276" w:lineRule="auto"/>
        <w:rPr>
          <w:rFonts w:ascii="Times New Roman" w:hAnsi="Times New Roman" w:cs="Times New Roman"/>
          <w:color w:val="000000" w:themeColor="text1"/>
          <w:sz w:val="24"/>
          <w:szCs w:val="24"/>
        </w:rPr>
      </w:pPr>
    </w:p>
    <w:p w14:paraId="2BEA6224" w14:textId="195D5ECA" w:rsidR="0057175F" w:rsidRPr="0057175F" w:rsidRDefault="0057175F" w:rsidP="000128F1">
      <w:pPr>
        <w:pStyle w:val="Heading3"/>
        <w:numPr>
          <w:ilvl w:val="1"/>
          <w:numId w:val="22"/>
        </w:numPr>
        <w:spacing w:line="276" w:lineRule="auto"/>
        <w:rPr>
          <w:rFonts w:ascii="Times New Roman" w:hAnsi="Times New Roman" w:cs="Times New Roman"/>
          <w:color w:val="000000" w:themeColor="text1"/>
        </w:rPr>
      </w:pPr>
      <w:r w:rsidRPr="0057175F">
        <w:rPr>
          <w:rFonts w:ascii="Times New Roman" w:hAnsi="Times New Roman" w:cs="Times New Roman"/>
          <w:color w:val="000000" w:themeColor="text1"/>
        </w:rPr>
        <w:t>Identifying Key Uncertainties and Implementing Sensitivity Runs</w:t>
      </w:r>
    </w:p>
    <w:p w14:paraId="2E0A3783" w14:textId="6BD7C02F" w:rsidR="0057175F" w:rsidRDefault="0057175F" w:rsidP="00D17CE7">
      <w:pPr>
        <w:spacing w:line="276" w:lineRule="auto"/>
        <w:rPr>
          <w:rFonts w:ascii="Times New Roman" w:hAnsi="Times New Roman" w:cs="Times New Roman"/>
          <w:color w:val="000000" w:themeColor="text1"/>
          <w:sz w:val="24"/>
          <w:szCs w:val="24"/>
        </w:rPr>
      </w:pPr>
    </w:p>
    <w:p w14:paraId="26FC225D" w14:textId="76A528B3" w:rsidR="0057175F" w:rsidRPr="008553CD" w:rsidRDefault="0057175F"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A range of alternative model assumptions were explored from the </w:t>
      </w:r>
      <w:r w:rsidR="006772DD">
        <w:rPr>
          <w:rFonts w:ascii="Times New Roman" w:hAnsi="Times New Roman" w:cs="Times New Roman"/>
          <w:color w:val="000000" w:themeColor="text1"/>
          <w:sz w:val="24"/>
          <w:szCs w:val="24"/>
        </w:rPr>
        <w:t>starting</w:t>
      </w:r>
      <w:r w:rsidRPr="008553CD">
        <w:rPr>
          <w:rFonts w:ascii="Times New Roman" w:hAnsi="Times New Roman" w:cs="Times New Roman"/>
          <w:color w:val="000000" w:themeColor="text1"/>
          <w:sz w:val="24"/>
          <w:szCs w:val="24"/>
        </w:rPr>
        <w:t xml:space="preserve"> model structure for each spatial</w:t>
      </w:r>
      <w:r w:rsidR="007F1D4B">
        <w:rPr>
          <w:rFonts w:ascii="Times New Roman" w:hAnsi="Times New Roman" w:cs="Times New Roman"/>
          <w:color w:val="000000" w:themeColor="text1"/>
          <w:sz w:val="24"/>
          <w:szCs w:val="24"/>
        </w:rPr>
        <w:t xml:space="preserve"> resolution</w:t>
      </w:r>
      <w:r w:rsidRPr="008553CD">
        <w:rPr>
          <w:rFonts w:ascii="Times New Roman" w:hAnsi="Times New Roman" w:cs="Times New Roman"/>
          <w:color w:val="000000" w:themeColor="text1"/>
          <w:sz w:val="24"/>
          <w:szCs w:val="24"/>
        </w:rPr>
        <w:t>. These included,</w:t>
      </w:r>
    </w:p>
    <w:p w14:paraId="31BF1B29" w14:textId="7F1B7D9A" w:rsidR="0057175F" w:rsidRPr="008553CD" w:rsidRDefault="0057175F"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roofErr w:type="gramStart"/>
      <w:r w:rsidRPr="008553CD">
        <w:rPr>
          <w:rFonts w:ascii="Times New Roman" w:hAnsi="Times New Roman" w:cs="Times New Roman"/>
          <w:color w:val="000000" w:themeColor="text1"/>
          <w:sz w:val="24"/>
          <w:szCs w:val="24"/>
        </w:rPr>
        <w:t>Model</w:t>
      </w:r>
      <w:proofErr w:type="gramEnd"/>
      <w:r w:rsidRPr="008553CD">
        <w:rPr>
          <w:rFonts w:ascii="Times New Roman" w:hAnsi="Times New Roman" w:cs="Times New Roman"/>
          <w:color w:val="000000" w:themeColor="text1"/>
          <w:sz w:val="24"/>
          <w:szCs w:val="24"/>
        </w:rPr>
        <w:t xml:space="preserve"> start year (equilibrium vs non-equilibrium </w:t>
      </w:r>
      <w:r w:rsidR="00265720">
        <w:rPr>
          <w:rFonts w:ascii="Times New Roman" w:hAnsi="Times New Roman" w:cs="Times New Roman"/>
          <w:color w:val="000000" w:themeColor="text1"/>
          <w:sz w:val="24"/>
          <w:szCs w:val="24"/>
        </w:rPr>
        <w:t>starting age-structure</w:t>
      </w:r>
      <w:r w:rsidRPr="008553CD">
        <w:rPr>
          <w:rFonts w:ascii="Times New Roman" w:hAnsi="Times New Roman" w:cs="Times New Roman"/>
          <w:color w:val="000000" w:themeColor="text1"/>
          <w:sz w:val="24"/>
          <w:szCs w:val="24"/>
        </w:rPr>
        <w:t>)</w:t>
      </w:r>
    </w:p>
    <w:p w14:paraId="0B81B16A" w14:textId="77777777" w:rsidR="0057175F" w:rsidRDefault="0057175F"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Age-varying movement</w:t>
      </w:r>
    </w:p>
    <w:p w14:paraId="3FF9AE5A" w14:textId="0D3F25F9" w:rsidR="00FA76EA" w:rsidRPr="008553CD" w:rsidRDefault="00FA76EA"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Spatially</w:t>
      </w:r>
      <w:r w:rsidR="003108C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varying</w:t>
      </w:r>
      <w:proofErr w:type="gramEnd"/>
      <w:r>
        <w:rPr>
          <w:rFonts w:ascii="Times New Roman" w:hAnsi="Times New Roman" w:cs="Times New Roman"/>
          <w:color w:val="000000" w:themeColor="text1"/>
          <w:sz w:val="24"/>
          <w:szCs w:val="24"/>
        </w:rPr>
        <w:t xml:space="preserve"> recruitment deviations</w:t>
      </w:r>
    </w:p>
    <w:p w14:paraId="097FE7DC" w14:textId="77777777" w:rsidR="0057175F" w:rsidRPr="008553CD" w:rsidRDefault="0057175F"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Time-varying </w:t>
      </w:r>
      <w:proofErr w:type="spellStart"/>
      <w:r w:rsidRPr="008553CD">
        <w:rPr>
          <w:rFonts w:ascii="Times New Roman" w:hAnsi="Times New Roman" w:cs="Times New Roman"/>
          <w:color w:val="000000" w:themeColor="text1"/>
          <w:sz w:val="24"/>
          <w:szCs w:val="24"/>
        </w:rPr>
        <w:t>selectivities</w:t>
      </w:r>
      <w:proofErr w:type="spellEnd"/>
    </w:p>
    <w:p w14:paraId="0AEE86D1" w14:textId="77777777" w:rsidR="0057175F" w:rsidRPr="008553CD" w:rsidRDefault="0057175F"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Selectivity parameterizations</w:t>
      </w:r>
    </w:p>
    <w:p w14:paraId="7BB6B39F" w14:textId="77777777" w:rsidR="0057175F" w:rsidRPr="008553CD" w:rsidRDefault="0057175F"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roofErr w:type="gramStart"/>
      <w:r w:rsidRPr="008553CD">
        <w:rPr>
          <w:rFonts w:ascii="Times New Roman" w:hAnsi="Times New Roman" w:cs="Times New Roman"/>
          <w:color w:val="000000" w:themeColor="text1"/>
          <w:sz w:val="24"/>
          <w:szCs w:val="24"/>
        </w:rPr>
        <w:t>Spatially-varying</w:t>
      </w:r>
      <w:proofErr w:type="gramEnd"/>
      <w:r w:rsidRPr="008553CD">
        <w:rPr>
          <w:rFonts w:ascii="Times New Roman" w:hAnsi="Times New Roman" w:cs="Times New Roman"/>
          <w:color w:val="000000" w:themeColor="text1"/>
          <w:sz w:val="24"/>
          <w:szCs w:val="24"/>
        </w:rPr>
        <w:t xml:space="preserve"> catchabilities</w:t>
      </w:r>
    </w:p>
    <w:p w14:paraId="2B15E7B4" w14:textId="77777777" w:rsidR="0057175F" w:rsidRPr="008553CD" w:rsidRDefault="0057175F"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Time-varying reporting rate</w:t>
      </w:r>
    </w:p>
    <w:p w14:paraId="0266B17F" w14:textId="77777777" w:rsidR="0057175F" w:rsidRPr="008553CD" w:rsidRDefault="0057175F"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Inclusion of the tag-recovery data</w:t>
      </w:r>
    </w:p>
    <w:p w14:paraId="38B40517" w14:textId="77777777" w:rsidR="0057175F" w:rsidRPr="008553CD" w:rsidRDefault="0057175F"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Tag-likelihood (Poisson vs Negative Binomial)</w:t>
      </w:r>
    </w:p>
    <w:p w14:paraId="6D3426C9" w14:textId="77777777" w:rsidR="0057175F" w:rsidRPr="008553CD" w:rsidRDefault="0057175F" w:rsidP="00D17CE7">
      <w:pPr>
        <w:numPr>
          <w:ilvl w:val="0"/>
          <w:numId w:val="5"/>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Compositional likelihood (Multinomial vs Dirichlet-Multinomial)</w:t>
      </w:r>
    </w:p>
    <w:p w14:paraId="06154B88" w14:textId="77777777" w:rsidR="0057175F" w:rsidRPr="0057175F" w:rsidRDefault="0057175F" w:rsidP="00D17CE7">
      <w:pPr>
        <w:spacing w:line="276" w:lineRule="auto"/>
        <w:rPr>
          <w:rFonts w:ascii="Times New Roman" w:hAnsi="Times New Roman" w:cs="Times New Roman"/>
          <w:color w:val="000000" w:themeColor="text1"/>
          <w:sz w:val="24"/>
          <w:szCs w:val="24"/>
        </w:rPr>
      </w:pPr>
    </w:p>
    <w:p w14:paraId="3FECBD47" w14:textId="21CB24D3" w:rsidR="00CF55AB" w:rsidRPr="0057175F" w:rsidRDefault="0057175F" w:rsidP="000128F1">
      <w:pPr>
        <w:pStyle w:val="Heading3"/>
        <w:numPr>
          <w:ilvl w:val="1"/>
          <w:numId w:val="22"/>
        </w:numPr>
        <w:spacing w:line="276" w:lineRule="auto"/>
        <w:rPr>
          <w:rFonts w:ascii="Times New Roman" w:hAnsi="Times New Roman" w:cs="Times New Roman"/>
          <w:color w:val="000000" w:themeColor="text1"/>
        </w:rPr>
      </w:pPr>
      <w:r w:rsidRPr="0057175F">
        <w:rPr>
          <w:rFonts w:ascii="Times New Roman" w:hAnsi="Times New Roman" w:cs="Times New Roman"/>
          <w:color w:val="000000" w:themeColor="text1"/>
        </w:rPr>
        <w:t>Initial Diagnostics</w:t>
      </w:r>
      <w:r>
        <w:rPr>
          <w:rFonts w:ascii="Times New Roman" w:hAnsi="Times New Roman" w:cs="Times New Roman"/>
          <w:color w:val="000000" w:themeColor="text1"/>
        </w:rPr>
        <w:t xml:space="preserve"> and Simulation Self-Tests</w:t>
      </w:r>
    </w:p>
    <w:p w14:paraId="47196AD8" w14:textId="3524CBFE" w:rsidR="00CF55AB" w:rsidRDefault="00CF55AB" w:rsidP="00D17CE7">
      <w:pPr>
        <w:spacing w:line="276" w:lineRule="auto"/>
      </w:pPr>
    </w:p>
    <w:p w14:paraId="797B667B" w14:textId="77777777" w:rsidR="0057175F" w:rsidRPr="008553CD" w:rsidRDefault="0057175F"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Model convergence was used to omit assumptions that resulted in unsatisfactory inference. A model was deemed </w:t>
      </w:r>
      <w:proofErr w:type="gramStart"/>
      <w:r w:rsidRPr="008553CD">
        <w:rPr>
          <w:rFonts w:ascii="Times New Roman" w:hAnsi="Times New Roman" w:cs="Times New Roman"/>
          <w:color w:val="000000" w:themeColor="text1"/>
          <w:sz w:val="24"/>
          <w:szCs w:val="24"/>
        </w:rPr>
        <w:t>not-converged</w:t>
      </w:r>
      <w:proofErr w:type="gramEnd"/>
      <w:r w:rsidRPr="008553CD">
        <w:rPr>
          <w:rFonts w:ascii="Times New Roman" w:hAnsi="Times New Roman" w:cs="Times New Roman"/>
          <w:color w:val="000000" w:themeColor="text1"/>
          <w:sz w:val="24"/>
          <w:szCs w:val="24"/>
        </w:rPr>
        <w:t xml:space="preserve"> if it exhibited any of the following conditions</w:t>
      </w:r>
    </w:p>
    <w:p w14:paraId="0E176EF4" w14:textId="77777777" w:rsidR="0057175F" w:rsidRPr="008553CD" w:rsidRDefault="0057175F" w:rsidP="00D17CE7">
      <w:pPr>
        <w:numPr>
          <w:ilvl w:val="0"/>
          <w:numId w:val="6"/>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Parameters estimated at or near boundaries</w:t>
      </w:r>
    </w:p>
    <w:p w14:paraId="34083A44" w14:textId="77777777" w:rsidR="0057175F" w:rsidRPr="008553CD" w:rsidRDefault="0057175F" w:rsidP="00D17CE7">
      <w:pPr>
        <w:numPr>
          <w:ilvl w:val="0"/>
          <w:numId w:val="6"/>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Non positive definite hessian</w:t>
      </w:r>
    </w:p>
    <w:p w14:paraId="3AB02250" w14:textId="77777777" w:rsidR="0057175F" w:rsidRPr="008553CD" w:rsidRDefault="0057175F" w:rsidP="00D17CE7">
      <w:pPr>
        <w:numPr>
          <w:ilvl w:val="0"/>
          <w:numId w:val="6"/>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Maximum absolute gradient of any estimated parameter &gt; 0.001</w:t>
      </w:r>
    </w:p>
    <w:p w14:paraId="12212837" w14:textId="77777777" w:rsidR="0057175F" w:rsidRPr="008553CD" w:rsidRDefault="0057175F" w:rsidP="00D17CE7">
      <w:pPr>
        <w:spacing w:after="0" w:line="276" w:lineRule="auto"/>
        <w:contextualSpacing/>
        <w:jc w:val="both"/>
        <w:rPr>
          <w:rFonts w:ascii="Times New Roman" w:hAnsi="Times New Roman" w:cs="Times New Roman"/>
          <w:color w:val="000000" w:themeColor="text1"/>
          <w:sz w:val="24"/>
          <w:szCs w:val="24"/>
        </w:rPr>
      </w:pPr>
    </w:p>
    <w:p w14:paraId="1D106E98" w14:textId="114CFF64" w:rsidR="0057175F" w:rsidRDefault="0057175F"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All models that converged were subjected to a “self-test” (</w:t>
      </w:r>
      <w:proofErr w:type="spellStart"/>
      <w:r w:rsidRPr="008553CD">
        <w:rPr>
          <w:rFonts w:ascii="Times New Roman" w:hAnsi="Times New Roman" w:cs="Times New Roman"/>
          <w:color w:val="000000" w:themeColor="text1"/>
          <w:sz w:val="24"/>
          <w:szCs w:val="24"/>
        </w:rPr>
        <w:t>Deroba</w:t>
      </w:r>
      <w:proofErr w:type="spellEnd"/>
      <w:r w:rsidRPr="008553CD">
        <w:rPr>
          <w:rFonts w:ascii="Times New Roman" w:hAnsi="Times New Roman" w:cs="Times New Roman"/>
          <w:color w:val="000000" w:themeColor="text1"/>
          <w:sz w:val="24"/>
          <w:szCs w:val="24"/>
        </w:rPr>
        <w:t xml:space="preserve"> et al, 2015). The self-test assumes the operating model (OM) and estimation model (EM) have identical model assumptions and are employed as an integrity check, to ensure model robustness and help identify coding errors. Any model that could not produce unbiased </w:t>
      </w:r>
      <w:r w:rsidR="00FA76EA">
        <w:rPr>
          <w:rFonts w:ascii="Times New Roman" w:hAnsi="Times New Roman" w:cs="Times New Roman"/>
          <w:color w:val="000000" w:themeColor="text1"/>
          <w:sz w:val="24"/>
          <w:szCs w:val="24"/>
        </w:rPr>
        <w:t>estimates of SSB</w:t>
      </w:r>
      <w:r w:rsidRPr="008553CD">
        <w:rPr>
          <w:rFonts w:ascii="Times New Roman" w:hAnsi="Times New Roman" w:cs="Times New Roman"/>
          <w:color w:val="000000" w:themeColor="text1"/>
          <w:sz w:val="24"/>
          <w:szCs w:val="24"/>
        </w:rPr>
        <w:t xml:space="preserve"> was classified as non-converged. </w:t>
      </w:r>
    </w:p>
    <w:p w14:paraId="7F98957B" w14:textId="1BAB8DB7" w:rsidR="0057175F" w:rsidRDefault="0057175F" w:rsidP="00D17CE7">
      <w:pPr>
        <w:spacing w:after="0" w:line="276" w:lineRule="auto"/>
        <w:contextualSpacing/>
        <w:jc w:val="both"/>
        <w:rPr>
          <w:rFonts w:ascii="Times New Roman" w:hAnsi="Times New Roman" w:cs="Times New Roman"/>
          <w:color w:val="000000" w:themeColor="text1"/>
          <w:sz w:val="24"/>
          <w:szCs w:val="24"/>
        </w:rPr>
      </w:pPr>
    </w:p>
    <w:p w14:paraId="1F686D0A" w14:textId="042BDE05" w:rsidR="0057175F" w:rsidRDefault="0057175F" w:rsidP="00D17CE7">
      <w:pPr>
        <w:spacing w:after="0" w:line="276" w:lineRule="auto"/>
        <w:contextualSpacing/>
        <w:jc w:val="both"/>
        <w:rPr>
          <w:rFonts w:ascii="Times New Roman" w:hAnsi="Times New Roman" w:cs="Times New Roman"/>
          <w:color w:val="000000" w:themeColor="text1"/>
          <w:sz w:val="24"/>
          <w:szCs w:val="24"/>
        </w:rPr>
      </w:pPr>
    </w:p>
    <w:p w14:paraId="3A8956BA" w14:textId="5C35B915" w:rsidR="0057175F" w:rsidRPr="008553CD" w:rsidRDefault="0057175F"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For the models that passed the above convergence criteria had residuals assessed for all data sets. Given the large number of observations we frequently found that alternative model assumptions, </w:t>
      </w:r>
      <w:r w:rsidRPr="008553CD">
        <w:rPr>
          <w:rFonts w:ascii="Times New Roman" w:hAnsi="Times New Roman" w:cs="Times New Roman"/>
          <w:color w:val="000000" w:themeColor="text1"/>
          <w:sz w:val="24"/>
          <w:szCs w:val="24"/>
        </w:rPr>
        <w:lastRenderedPageBreak/>
        <w:t xml:space="preserve">would result in a similar total objective score, but different fits </w:t>
      </w:r>
      <w:r w:rsidR="00067E0A">
        <w:rPr>
          <w:rFonts w:ascii="Times New Roman" w:hAnsi="Times New Roman" w:cs="Times New Roman"/>
          <w:color w:val="000000" w:themeColor="text1"/>
          <w:sz w:val="24"/>
          <w:szCs w:val="24"/>
        </w:rPr>
        <w:t>amongst</w:t>
      </w:r>
      <w:r w:rsidRPr="008553CD">
        <w:rPr>
          <w:rFonts w:ascii="Times New Roman" w:hAnsi="Times New Roman" w:cs="Times New Roman"/>
          <w:color w:val="000000" w:themeColor="text1"/>
          <w:sz w:val="24"/>
          <w:szCs w:val="24"/>
        </w:rPr>
        <w:t xml:space="preserve"> the </w:t>
      </w:r>
      <w:r w:rsidR="00067E0A">
        <w:rPr>
          <w:rFonts w:ascii="Times New Roman" w:hAnsi="Times New Roman" w:cs="Times New Roman"/>
          <w:color w:val="000000" w:themeColor="text1"/>
          <w:sz w:val="24"/>
          <w:szCs w:val="24"/>
        </w:rPr>
        <w:t>observed data sets</w:t>
      </w:r>
      <w:r w:rsidRPr="008553CD">
        <w:rPr>
          <w:rFonts w:ascii="Times New Roman" w:hAnsi="Times New Roman" w:cs="Times New Roman"/>
          <w:color w:val="000000" w:themeColor="text1"/>
          <w:sz w:val="24"/>
          <w:szCs w:val="24"/>
        </w:rPr>
        <w:t xml:space="preserve">, </w:t>
      </w:r>
      <w:r w:rsidR="00067E0A">
        <w:rPr>
          <w:rFonts w:ascii="Times New Roman" w:hAnsi="Times New Roman" w:cs="Times New Roman"/>
          <w:color w:val="000000" w:themeColor="text1"/>
          <w:sz w:val="24"/>
          <w:szCs w:val="24"/>
        </w:rPr>
        <w:t>complicated</w:t>
      </w:r>
      <w:r w:rsidRPr="008553CD">
        <w:rPr>
          <w:rFonts w:ascii="Times New Roman" w:hAnsi="Times New Roman" w:cs="Times New Roman"/>
          <w:color w:val="000000" w:themeColor="text1"/>
          <w:sz w:val="24"/>
          <w:szCs w:val="24"/>
        </w:rPr>
        <w:t xml:space="preserve"> model comparison. For this reason, we prioritized survey abundance index fits assuming the fits to composition and tagging data were satisfactory. This was firstly for convenience in model selection, but also follows the view of Francis 2011 &amp; Francis 2014, where fits to indices of abundance should be prioritized over other data fits when providing catch-based management advice.</w:t>
      </w:r>
    </w:p>
    <w:p w14:paraId="21F120F0" w14:textId="77777777" w:rsidR="0057175F" w:rsidRPr="008553CD" w:rsidRDefault="0057175F" w:rsidP="00D17CE7">
      <w:pPr>
        <w:spacing w:after="0" w:line="276" w:lineRule="auto"/>
        <w:contextualSpacing/>
        <w:jc w:val="both"/>
        <w:rPr>
          <w:rFonts w:ascii="Times New Roman" w:hAnsi="Times New Roman" w:cs="Times New Roman"/>
          <w:color w:val="000000" w:themeColor="text1"/>
          <w:sz w:val="24"/>
          <w:szCs w:val="24"/>
        </w:rPr>
      </w:pPr>
    </w:p>
    <w:p w14:paraId="5FB29BD9" w14:textId="77777777" w:rsidR="00CF55AB" w:rsidRPr="00CF55AB" w:rsidRDefault="00CF55AB" w:rsidP="00D17CE7">
      <w:pPr>
        <w:spacing w:line="276" w:lineRule="auto"/>
      </w:pPr>
    </w:p>
    <w:p w14:paraId="00000039" w14:textId="0A81C767" w:rsidR="00CF53B4" w:rsidRPr="00CF55AB" w:rsidRDefault="0057175F" w:rsidP="00D17CE7">
      <w:pPr>
        <w:pStyle w:val="Heading2"/>
        <w:numPr>
          <w:ilvl w:val="1"/>
          <w:numId w:val="8"/>
        </w:numPr>
        <w:spacing w:line="276"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Final</w:t>
      </w:r>
      <w:r w:rsidR="000128F1">
        <w:rPr>
          <w:rFonts w:ascii="Times New Roman" w:hAnsi="Times New Roman" w:cs="Times New Roman"/>
          <w:i/>
          <w:color w:val="000000" w:themeColor="text1"/>
          <w:sz w:val="24"/>
          <w:szCs w:val="24"/>
        </w:rPr>
        <w:t xml:space="preserve"> Spatial</w:t>
      </w:r>
      <w:r>
        <w:rPr>
          <w:rFonts w:ascii="Times New Roman" w:hAnsi="Times New Roman" w:cs="Times New Roman"/>
          <w:i/>
          <w:color w:val="000000" w:themeColor="text1"/>
          <w:sz w:val="24"/>
          <w:szCs w:val="24"/>
        </w:rPr>
        <w:t xml:space="preserve"> </w:t>
      </w:r>
      <w:commentRangeStart w:id="16"/>
      <w:r>
        <w:rPr>
          <w:rFonts w:ascii="Times New Roman" w:hAnsi="Times New Roman" w:cs="Times New Roman"/>
          <w:i/>
          <w:color w:val="000000" w:themeColor="text1"/>
          <w:sz w:val="24"/>
          <w:szCs w:val="24"/>
        </w:rPr>
        <w:t>Model</w:t>
      </w:r>
      <w:commentRangeEnd w:id="16"/>
      <w:r w:rsidR="000128F1">
        <w:rPr>
          <w:rStyle w:val="CommentReference"/>
          <w:color w:val="auto"/>
        </w:rPr>
        <w:commentReference w:id="16"/>
      </w:r>
    </w:p>
    <w:p w14:paraId="31550000" w14:textId="77777777"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6ACDAB89" w14:textId="664729A9" w:rsidR="00ED7A2B" w:rsidRPr="008553CD" w:rsidRDefault="0057175F" w:rsidP="00D17CE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Summarize how chose final model structures based on diagnostics/sensitivity runs in previous section</w:t>
      </w:r>
    </w:p>
    <w:p w14:paraId="1A3AA72C" w14:textId="572C037F" w:rsidR="0057175F" w:rsidRDefault="0057175F" w:rsidP="00D17CE7">
      <w:pPr>
        <w:spacing w:after="0" w:line="276" w:lineRule="auto"/>
        <w:contextualSpacing/>
        <w:jc w:val="both"/>
        <w:rPr>
          <w:rFonts w:ascii="Times New Roman" w:hAnsi="Times New Roman" w:cs="Times New Roman"/>
          <w:color w:val="000000" w:themeColor="text1"/>
          <w:sz w:val="24"/>
          <w:szCs w:val="24"/>
        </w:rPr>
      </w:pPr>
    </w:p>
    <w:p w14:paraId="6034267F" w14:textId="77777777" w:rsidR="0057175F" w:rsidRPr="008553CD" w:rsidRDefault="0057175F" w:rsidP="000128F1">
      <w:pPr>
        <w:pStyle w:val="Heading3"/>
        <w:numPr>
          <w:ilvl w:val="1"/>
          <w:numId w:val="22"/>
        </w:numPr>
        <w:spacing w:line="276" w:lineRule="auto"/>
        <w:rPr>
          <w:rFonts w:ascii="Times New Roman" w:hAnsi="Times New Roman" w:cs="Times New Roman"/>
          <w:color w:val="000000" w:themeColor="text1"/>
        </w:rPr>
      </w:pPr>
      <w:r w:rsidRPr="008553CD">
        <w:rPr>
          <w:rFonts w:ascii="Times New Roman" w:hAnsi="Times New Roman" w:cs="Times New Roman"/>
          <w:color w:val="000000" w:themeColor="text1"/>
        </w:rPr>
        <w:t>Model</w:t>
      </w:r>
      <w:r>
        <w:rPr>
          <w:rFonts w:ascii="Times New Roman" w:hAnsi="Times New Roman" w:cs="Times New Roman"/>
          <w:color w:val="000000" w:themeColor="text1"/>
        </w:rPr>
        <w:t xml:space="preserve"> Performance and</w:t>
      </w:r>
      <w:r w:rsidRPr="008553CD">
        <w:rPr>
          <w:rFonts w:ascii="Times New Roman" w:hAnsi="Times New Roman" w:cs="Times New Roman"/>
          <w:color w:val="000000" w:themeColor="text1"/>
        </w:rPr>
        <w:t xml:space="preserve"> </w:t>
      </w:r>
      <w:commentRangeStart w:id="17"/>
      <w:r w:rsidRPr="008553CD">
        <w:rPr>
          <w:rFonts w:ascii="Times New Roman" w:hAnsi="Times New Roman" w:cs="Times New Roman"/>
          <w:color w:val="000000" w:themeColor="text1"/>
        </w:rPr>
        <w:t>Diagnostics</w:t>
      </w:r>
      <w:commentRangeEnd w:id="17"/>
      <w:r w:rsidRPr="008553CD">
        <w:rPr>
          <w:rStyle w:val="CommentReference"/>
          <w:rFonts w:ascii="Times New Roman" w:hAnsi="Times New Roman" w:cs="Times New Roman"/>
          <w:color w:val="auto"/>
          <w:sz w:val="24"/>
          <w:szCs w:val="24"/>
        </w:rPr>
        <w:commentReference w:id="17"/>
      </w:r>
    </w:p>
    <w:p w14:paraId="4E8F0809" w14:textId="1674613E" w:rsidR="0057175F" w:rsidRDefault="0057175F" w:rsidP="00D17CE7">
      <w:pPr>
        <w:spacing w:after="0" w:line="276" w:lineRule="auto"/>
        <w:contextualSpacing/>
        <w:jc w:val="both"/>
        <w:rPr>
          <w:rFonts w:ascii="Times New Roman" w:hAnsi="Times New Roman" w:cs="Times New Roman"/>
          <w:color w:val="000000" w:themeColor="text1"/>
          <w:sz w:val="24"/>
          <w:szCs w:val="24"/>
        </w:rPr>
      </w:pPr>
    </w:p>
    <w:p w14:paraId="09C341F9" w14:textId="757FC0E8" w:rsidR="0057175F" w:rsidRPr="008553CD" w:rsidRDefault="0057175F" w:rsidP="00D17CE7">
      <w:pP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General description of how plan to compare the final models (e.g., some quick diagnostics like residual plots, self-test performance…then comparing estimates of total and regional SSB, exploitation, etc.)</w:t>
      </w:r>
    </w:p>
    <w:p w14:paraId="080B7D95" w14:textId="53161D8C" w:rsidR="00F35F6C" w:rsidRDefault="00F35F6C" w:rsidP="00D17CE7">
      <w:pPr>
        <w:spacing w:line="276" w:lineRule="auto"/>
        <w:rPr>
          <w:rFonts w:ascii="Times New Roman" w:hAnsi="Times New Roman" w:cs="Times New Roman"/>
          <w:sz w:val="24"/>
          <w:szCs w:val="24"/>
        </w:rPr>
      </w:pPr>
    </w:p>
    <w:p w14:paraId="1811D797" w14:textId="77777777" w:rsidR="00F35F6C" w:rsidRPr="008553CD" w:rsidRDefault="00F35F6C" w:rsidP="00D17CE7">
      <w:pPr>
        <w:spacing w:line="276" w:lineRule="auto"/>
        <w:rPr>
          <w:rFonts w:ascii="Times New Roman" w:hAnsi="Times New Roman" w:cs="Times New Roman"/>
          <w:sz w:val="24"/>
          <w:szCs w:val="24"/>
        </w:rPr>
      </w:pPr>
    </w:p>
    <w:p w14:paraId="13F7F225" w14:textId="77777777" w:rsidR="00ED7A2B" w:rsidRPr="008553CD" w:rsidRDefault="00ED7A2B" w:rsidP="00D17CE7">
      <w:pPr>
        <w:spacing w:after="0" w:line="276" w:lineRule="auto"/>
        <w:contextualSpacing/>
        <w:jc w:val="both"/>
        <w:rPr>
          <w:rFonts w:ascii="Times New Roman" w:hAnsi="Times New Roman" w:cs="Times New Roman"/>
          <w:color w:val="000000" w:themeColor="text1"/>
          <w:sz w:val="24"/>
          <w:szCs w:val="24"/>
        </w:rPr>
      </w:pPr>
    </w:p>
    <w:p w14:paraId="1AC1219B" w14:textId="071EF1D0" w:rsidR="00BB23B1" w:rsidRPr="00535A06" w:rsidRDefault="00000000" w:rsidP="00535A06">
      <w:pPr>
        <w:pStyle w:val="Heading1"/>
        <w:numPr>
          <w:ilvl w:val="0"/>
          <w:numId w:val="8"/>
        </w:numPr>
        <w:spacing w:before="0" w:line="276" w:lineRule="auto"/>
        <w:contextualSpacing/>
        <w:jc w:val="both"/>
        <w:rPr>
          <w:rFonts w:ascii="Times New Roman" w:hAnsi="Times New Roman" w:cs="Times New Roman"/>
          <w:b/>
          <w:color w:val="000000" w:themeColor="text1"/>
          <w:sz w:val="24"/>
          <w:szCs w:val="24"/>
        </w:rPr>
      </w:pPr>
      <w:sdt>
        <w:sdtPr>
          <w:rPr>
            <w:rFonts w:ascii="Times New Roman" w:hAnsi="Times New Roman" w:cs="Times New Roman"/>
            <w:color w:val="000000" w:themeColor="text1"/>
            <w:sz w:val="24"/>
            <w:szCs w:val="24"/>
          </w:rPr>
          <w:tag w:val="goog_rdk_12"/>
          <w:id w:val="1330717428"/>
        </w:sdtPr>
        <w:sdtContent/>
      </w:sdt>
      <w:r w:rsidR="000C48D4" w:rsidRPr="008553CD">
        <w:rPr>
          <w:rFonts w:ascii="Times New Roman" w:hAnsi="Times New Roman" w:cs="Times New Roman"/>
          <w:b/>
          <w:color w:val="000000" w:themeColor="text1"/>
          <w:sz w:val="24"/>
          <w:szCs w:val="24"/>
        </w:rPr>
        <w:t>Results</w:t>
      </w:r>
    </w:p>
    <w:p w14:paraId="30E66AAE" w14:textId="77777777" w:rsidR="00BB23B1" w:rsidRDefault="00BB23B1" w:rsidP="00D17CE7">
      <w:pPr>
        <w:spacing w:after="0" w:line="276" w:lineRule="auto"/>
        <w:contextualSpacing/>
        <w:jc w:val="both"/>
        <w:rPr>
          <w:rFonts w:ascii="Times New Roman" w:hAnsi="Times New Roman" w:cs="Times New Roman"/>
          <w:sz w:val="24"/>
          <w:szCs w:val="24"/>
        </w:rPr>
      </w:pPr>
    </w:p>
    <w:p w14:paraId="2A5DEE53" w14:textId="690842EF" w:rsidR="002F6C99" w:rsidRPr="008553CD" w:rsidRDefault="002F6C99" w:rsidP="00D17CE7">
      <w:pPr>
        <w:pStyle w:val="Heading2"/>
        <w:numPr>
          <w:ilvl w:val="1"/>
          <w:numId w:val="8"/>
        </w:numPr>
        <w:spacing w:line="276" w:lineRule="auto"/>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t>Spatial Model Building Process</w:t>
      </w:r>
      <w:r w:rsidR="00535A06">
        <w:rPr>
          <w:rFonts w:ascii="Times New Roman" w:hAnsi="Times New Roman" w:cs="Times New Roman"/>
          <w:i/>
          <w:color w:val="000000" w:themeColor="text1"/>
          <w:sz w:val="24"/>
          <w:szCs w:val="24"/>
        </w:rPr>
        <w:t xml:space="preserve"> (Table 3)</w:t>
      </w:r>
    </w:p>
    <w:p w14:paraId="507D04C5" w14:textId="77777777" w:rsidR="002F6C99" w:rsidRPr="008553CD" w:rsidRDefault="002F6C99" w:rsidP="00D17CE7">
      <w:pPr>
        <w:spacing w:line="276" w:lineRule="auto"/>
        <w:rPr>
          <w:rFonts w:ascii="Times New Roman" w:hAnsi="Times New Roman" w:cs="Times New Roman"/>
          <w:color w:val="000000" w:themeColor="text1"/>
          <w:sz w:val="24"/>
          <w:szCs w:val="24"/>
        </w:rPr>
      </w:pPr>
    </w:p>
    <w:p w14:paraId="75BF1B15" w14:textId="04FF988A" w:rsidR="002F6C99" w:rsidRPr="008553CD" w:rsidRDefault="002F6C99" w:rsidP="00535A06">
      <w:pPr>
        <w:pStyle w:val="Heading3"/>
        <w:numPr>
          <w:ilvl w:val="1"/>
          <w:numId w:val="22"/>
        </w:numPr>
        <w:spacing w:line="276" w:lineRule="auto"/>
        <w:rPr>
          <w:rFonts w:ascii="Times New Roman" w:hAnsi="Times New Roman" w:cs="Times New Roman"/>
          <w:color w:val="000000" w:themeColor="text1"/>
        </w:rPr>
      </w:pPr>
      <w:r w:rsidRPr="008553CD">
        <w:rPr>
          <w:rFonts w:ascii="Times New Roman" w:hAnsi="Times New Roman" w:cs="Times New Roman"/>
          <w:color w:val="000000" w:themeColor="text1"/>
        </w:rPr>
        <w:t>High Resolution Data Analysis</w:t>
      </w:r>
    </w:p>
    <w:p w14:paraId="23F8B123" w14:textId="77777777" w:rsidR="00535A06" w:rsidRDefault="00535A06" w:rsidP="00535A06">
      <w:pPr>
        <w:spacing w:after="0" w:line="276" w:lineRule="auto"/>
        <w:jc w:val="both"/>
        <w:rPr>
          <w:rFonts w:ascii="Times New Roman" w:hAnsi="Times New Roman" w:cs="Times New Roman"/>
          <w:sz w:val="24"/>
          <w:szCs w:val="24"/>
        </w:rPr>
      </w:pPr>
    </w:p>
    <w:p w14:paraId="5CA8521B" w14:textId="0EFC5D5C" w:rsidR="00535A06" w:rsidRPr="00535A06" w:rsidRDefault="00535A06" w:rsidP="00535A06">
      <w:pPr>
        <w:pStyle w:val="ListParagraph"/>
        <w:numPr>
          <w:ilvl w:val="2"/>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STM explorations</w:t>
      </w:r>
    </w:p>
    <w:p w14:paraId="34852B55" w14:textId="1CF0CAFF" w:rsidR="00535A06" w:rsidRPr="00535A06" w:rsidRDefault="00535A06" w:rsidP="00535A06">
      <w:pPr>
        <w:spacing w:after="0" w:line="276" w:lineRule="auto"/>
        <w:jc w:val="both"/>
        <w:rPr>
          <w:rFonts w:ascii="Times New Roman" w:hAnsi="Times New Roman" w:cs="Times New Roman"/>
          <w:sz w:val="24"/>
          <w:szCs w:val="24"/>
        </w:rPr>
      </w:pPr>
      <w:r w:rsidRPr="00535A06">
        <w:rPr>
          <w:rFonts w:ascii="Times New Roman" w:hAnsi="Times New Roman" w:cs="Times New Roman"/>
          <w:sz w:val="24"/>
          <w:szCs w:val="24"/>
        </w:rPr>
        <w:t xml:space="preserve">We found flexible estimators, such as model-based estimators (VAST Thorson 2015 and </w:t>
      </w:r>
      <w:proofErr w:type="spellStart"/>
      <w:r w:rsidRPr="00535A06">
        <w:rPr>
          <w:rFonts w:ascii="Times New Roman" w:hAnsi="Times New Roman" w:cs="Times New Roman"/>
          <w:sz w:val="24"/>
          <w:szCs w:val="24"/>
        </w:rPr>
        <w:t>sdmTMB</w:t>
      </w:r>
      <w:proofErr w:type="spellEnd"/>
      <w:r w:rsidRPr="00535A06">
        <w:rPr>
          <w:rFonts w:ascii="Times New Roman" w:hAnsi="Times New Roman" w:cs="Times New Roman"/>
          <w:sz w:val="24"/>
          <w:szCs w:val="24"/>
        </w:rPr>
        <w:t xml:space="preserve"> Anderson et al. 2022)) were advantageous over design-based estimators due to their ability to generate assessment inputs such as length frequencies and abundance indices for various spatial resolution assumptions. This flexibility enables modelers to easily configure and test alternative spatial structures, which is a large source of uncertainty in spatially explicit age-structured models. However, applying model-based estimators to Alaskan sablefish was challenging, due to their preference to occupy narrow area on the slope but have long north-south spatial extent along the slope from Canada to the Bering Sea. This spatial extent complicated the use of spatial model-based estimators, as they required fine spatial resolution to capture abundance changes across the slope resulting in sluggish and impractical use.</w:t>
      </w:r>
    </w:p>
    <w:p w14:paraId="0E232E0B" w14:textId="0937BA15" w:rsidR="002F6C99" w:rsidRDefault="002F6C99" w:rsidP="00D17CE7">
      <w:pPr>
        <w:spacing w:line="276" w:lineRule="auto"/>
        <w:rPr>
          <w:rFonts w:ascii="Times New Roman" w:hAnsi="Times New Roman" w:cs="Times New Roman"/>
          <w:color w:val="000000" w:themeColor="text1"/>
          <w:sz w:val="24"/>
          <w:szCs w:val="24"/>
        </w:rPr>
      </w:pPr>
    </w:p>
    <w:p w14:paraId="39EA6111" w14:textId="4CC5C059" w:rsidR="00535A06" w:rsidRPr="00535A06" w:rsidRDefault="00535A06" w:rsidP="00535A06">
      <w:pPr>
        <w:pStyle w:val="ListParagraph"/>
        <w:numPr>
          <w:ilvl w:val="2"/>
          <w:numId w:val="22"/>
        </w:numPr>
        <w:spacing w:line="276" w:lineRule="auto"/>
        <w:rPr>
          <w:rFonts w:ascii="Times New Roman" w:hAnsi="Times New Roman" w:cs="Times New Roman"/>
          <w:color w:val="000000" w:themeColor="text1"/>
          <w:sz w:val="24"/>
          <w:szCs w:val="24"/>
        </w:rPr>
      </w:pPr>
      <w:r w:rsidRPr="00535A06">
        <w:rPr>
          <w:rFonts w:ascii="Times New Roman" w:hAnsi="Times New Roman" w:cs="Times New Roman"/>
          <w:color w:val="000000" w:themeColor="text1"/>
          <w:sz w:val="24"/>
          <w:szCs w:val="24"/>
        </w:rPr>
        <w:t>Regression Tree Approaches</w:t>
      </w:r>
    </w:p>
    <w:p w14:paraId="6742EC3A" w14:textId="77777777" w:rsidR="007B5876" w:rsidRPr="008553CD" w:rsidRDefault="007B5876"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This approach identified three longitudinal breaks, two of which fell in the middle of an FMP boundary (Figure 2). The split in the Aleutian Island FMP was ignored due to the lack of catch and data available to the west of that split point. However, the longitudinal splits in the central Gulf region, did correspond with an ecosystem-based break identified by </w:t>
      </w:r>
      <w:proofErr w:type="spellStart"/>
      <w:r w:rsidRPr="008553CD">
        <w:rPr>
          <w:rFonts w:ascii="Times New Roman" w:hAnsi="Times New Roman" w:cs="Times New Roman"/>
          <w:color w:val="000000" w:themeColor="text1"/>
          <w:sz w:val="24"/>
          <w:szCs w:val="24"/>
        </w:rPr>
        <w:t>Kapur</w:t>
      </w:r>
      <w:proofErr w:type="spellEnd"/>
      <w:r w:rsidRPr="008553CD">
        <w:rPr>
          <w:rFonts w:ascii="Times New Roman" w:hAnsi="Times New Roman" w:cs="Times New Roman"/>
          <w:color w:val="000000" w:themeColor="text1"/>
          <w:sz w:val="24"/>
          <w:szCs w:val="24"/>
        </w:rPr>
        <w:t xml:space="preserve"> et al. 2020. Due to the spatial resolution of catch, an apportionment assumption would be required to allocate the Central Gulf catch to either side of this spatial boundary. A sensitivity simulation was thought necessary to identify if splitting the Central Gulf region at this break point would impact management advice, as of yet this sensitivity has not been explored.</w:t>
      </w:r>
    </w:p>
    <w:p w14:paraId="35573E08" w14:textId="31ED6B5B" w:rsidR="007B5876" w:rsidRDefault="007B5876" w:rsidP="00D17CE7">
      <w:pPr>
        <w:spacing w:line="276" w:lineRule="auto"/>
        <w:rPr>
          <w:rFonts w:ascii="Times New Roman" w:hAnsi="Times New Roman" w:cs="Times New Roman"/>
          <w:color w:val="000000" w:themeColor="text1"/>
          <w:sz w:val="24"/>
          <w:szCs w:val="24"/>
        </w:rPr>
      </w:pPr>
    </w:p>
    <w:p w14:paraId="7C3C54ED" w14:textId="18CA35AD" w:rsidR="00535A06" w:rsidRPr="00535A06" w:rsidRDefault="00535A06" w:rsidP="00535A06">
      <w:pPr>
        <w:pStyle w:val="ListParagraph"/>
        <w:numPr>
          <w:ilvl w:val="2"/>
          <w:numId w:val="22"/>
        </w:num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Analyses of growth</w:t>
      </w:r>
    </w:p>
    <w:p w14:paraId="1012696B" w14:textId="51A2686D" w:rsidR="007B5876" w:rsidRDefault="007B5876" w:rsidP="00D17CE7">
      <w:pPr>
        <w:spacing w:line="276" w:lineRule="auto"/>
        <w:rPr>
          <w:rFonts w:ascii="Times New Roman" w:hAnsi="Times New Roman" w:cs="Times New Roman"/>
          <w:b/>
          <w:color w:val="000000" w:themeColor="text1"/>
          <w:sz w:val="24"/>
          <w:szCs w:val="24"/>
        </w:rPr>
      </w:pPr>
      <w:r w:rsidRPr="008553CD">
        <w:rPr>
          <w:rFonts w:ascii="Times New Roman" w:hAnsi="Times New Roman" w:cs="Times New Roman"/>
          <w:color w:val="000000" w:themeColor="text1"/>
          <w:sz w:val="24"/>
          <w:szCs w:val="24"/>
        </w:rPr>
        <w:t>Incorporating spatially specific growth in an age-based model require</w:t>
      </w:r>
      <w:r w:rsidR="00CB606C">
        <w:rPr>
          <w:rFonts w:ascii="Times New Roman" w:hAnsi="Times New Roman" w:cs="Times New Roman"/>
          <w:color w:val="000000" w:themeColor="text1"/>
          <w:sz w:val="24"/>
          <w:szCs w:val="24"/>
        </w:rPr>
        <w:t>s</w:t>
      </w:r>
      <w:r w:rsidRPr="008553CD">
        <w:rPr>
          <w:rFonts w:ascii="Times New Roman" w:hAnsi="Times New Roman" w:cs="Times New Roman"/>
          <w:color w:val="000000" w:themeColor="text1"/>
          <w:sz w:val="24"/>
          <w:szCs w:val="24"/>
        </w:rPr>
        <w:t xml:space="preserve"> </w:t>
      </w:r>
      <w:r w:rsidR="00CB606C">
        <w:rPr>
          <w:rFonts w:ascii="Times New Roman" w:hAnsi="Times New Roman" w:cs="Times New Roman"/>
          <w:color w:val="000000" w:themeColor="text1"/>
          <w:sz w:val="24"/>
          <w:szCs w:val="24"/>
        </w:rPr>
        <w:t>expanding the</w:t>
      </w:r>
      <w:r w:rsidRPr="008553CD">
        <w:rPr>
          <w:rFonts w:ascii="Times New Roman" w:hAnsi="Times New Roman" w:cs="Times New Roman"/>
          <w:color w:val="000000" w:themeColor="text1"/>
          <w:sz w:val="24"/>
          <w:szCs w:val="24"/>
        </w:rPr>
        <w:t xml:space="preserve"> numbers age </w:t>
      </w:r>
      <w:r w:rsidR="00CB606C">
        <w:rPr>
          <w:rFonts w:ascii="Times New Roman" w:hAnsi="Times New Roman" w:cs="Times New Roman"/>
          <w:color w:val="000000" w:themeColor="text1"/>
          <w:sz w:val="24"/>
          <w:szCs w:val="24"/>
        </w:rPr>
        <w:t>to track</w:t>
      </w:r>
      <w:r w:rsidRPr="008553CD">
        <w:rPr>
          <w:rFonts w:ascii="Times New Roman" w:hAnsi="Times New Roman" w:cs="Times New Roman"/>
          <w:color w:val="000000" w:themeColor="text1"/>
          <w:sz w:val="24"/>
          <w:szCs w:val="24"/>
        </w:rPr>
        <w:t xml:space="preserve"> length (or length group)</w:t>
      </w:r>
      <w:r w:rsidR="00550C7E">
        <w:rPr>
          <w:rFonts w:ascii="Times New Roman" w:hAnsi="Times New Roman" w:cs="Times New Roman"/>
          <w:color w:val="000000" w:themeColor="text1"/>
          <w:sz w:val="24"/>
          <w:szCs w:val="24"/>
        </w:rPr>
        <w:t>, to ensure the correct length composition among regions. A</w:t>
      </w:r>
      <w:r w:rsidRPr="008553CD">
        <w:rPr>
          <w:rFonts w:ascii="Times New Roman" w:hAnsi="Times New Roman" w:cs="Times New Roman"/>
          <w:color w:val="000000" w:themeColor="text1"/>
          <w:sz w:val="24"/>
          <w:szCs w:val="24"/>
        </w:rPr>
        <w:t xml:space="preserve">dding </w:t>
      </w:r>
      <w:r w:rsidR="00550C7E">
        <w:rPr>
          <w:rFonts w:ascii="Times New Roman" w:hAnsi="Times New Roman" w:cs="Times New Roman"/>
          <w:color w:val="000000" w:themeColor="text1"/>
          <w:sz w:val="24"/>
          <w:szCs w:val="24"/>
        </w:rPr>
        <w:t xml:space="preserve">this extra </w:t>
      </w:r>
      <w:r w:rsidRPr="008553CD">
        <w:rPr>
          <w:rFonts w:ascii="Times New Roman" w:hAnsi="Times New Roman" w:cs="Times New Roman"/>
          <w:color w:val="000000" w:themeColor="text1"/>
          <w:sz w:val="24"/>
          <w:szCs w:val="24"/>
        </w:rPr>
        <w:t xml:space="preserve">dimension </w:t>
      </w:r>
      <w:r w:rsidR="00550C7E">
        <w:rPr>
          <w:rFonts w:ascii="Times New Roman" w:hAnsi="Times New Roman" w:cs="Times New Roman"/>
          <w:color w:val="000000" w:themeColor="text1"/>
          <w:sz w:val="24"/>
          <w:szCs w:val="24"/>
        </w:rPr>
        <w:t xml:space="preserve">to the </w:t>
      </w:r>
      <w:r w:rsidRPr="008553CD">
        <w:rPr>
          <w:rFonts w:ascii="Times New Roman" w:hAnsi="Times New Roman" w:cs="Times New Roman"/>
          <w:color w:val="000000" w:themeColor="text1"/>
          <w:sz w:val="24"/>
          <w:szCs w:val="24"/>
        </w:rPr>
        <w:t xml:space="preserve">numbers at age </w:t>
      </w:r>
      <w:r w:rsidR="00001F5F">
        <w:rPr>
          <w:rFonts w:ascii="Times New Roman" w:hAnsi="Times New Roman" w:cs="Times New Roman"/>
          <w:color w:val="000000" w:themeColor="text1"/>
          <w:sz w:val="24"/>
          <w:szCs w:val="24"/>
        </w:rPr>
        <w:t>matrix</w:t>
      </w:r>
      <w:r w:rsidRPr="008553CD">
        <w:rPr>
          <w:rFonts w:ascii="Times New Roman" w:hAnsi="Times New Roman" w:cs="Times New Roman"/>
          <w:color w:val="000000" w:themeColor="text1"/>
          <w:sz w:val="24"/>
          <w:szCs w:val="24"/>
        </w:rPr>
        <w:t xml:space="preserve"> would have a significant computational cost in </w:t>
      </w:r>
      <w:r w:rsidR="00550C7E">
        <w:rPr>
          <w:rFonts w:ascii="Times New Roman" w:hAnsi="Times New Roman" w:cs="Times New Roman"/>
          <w:color w:val="000000" w:themeColor="text1"/>
          <w:sz w:val="24"/>
          <w:szCs w:val="24"/>
        </w:rPr>
        <w:t xml:space="preserve">the context of a </w:t>
      </w:r>
      <w:r w:rsidRPr="008553CD">
        <w:rPr>
          <w:rFonts w:ascii="Times New Roman" w:hAnsi="Times New Roman" w:cs="Times New Roman"/>
          <w:color w:val="000000" w:themeColor="text1"/>
          <w:sz w:val="24"/>
          <w:szCs w:val="24"/>
        </w:rPr>
        <w:t xml:space="preserve">spatially explicit </w:t>
      </w:r>
      <w:r w:rsidR="00550C7E" w:rsidRPr="008553CD">
        <w:rPr>
          <w:rFonts w:ascii="Times New Roman" w:hAnsi="Times New Roman" w:cs="Times New Roman"/>
          <w:color w:val="000000" w:themeColor="text1"/>
          <w:sz w:val="24"/>
          <w:szCs w:val="24"/>
        </w:rPr>
        <w:t xml:space="preserve">tag-integrated </w:t>
      </w:r>
      <w:r w:rsidRPr="008553CD">
        <w:rPr>
          <w:rFonts w:ascii="Times New Roman" w:hAnsi="Times New Roman" w:cs="Times New Roman"/>
          <w:color w:val="000000" w:themeColor="text1"/>
          <w:sz w:val="24"/>
          <w:szCs w:val="24"/>
        </w:rPr>
        <w:t xml:space="preserve">model. Due to this consideration, we decided that very </w:t>
      </w:r>
      <w:r w:rsidR="00550C7E">
        <w:rPr>
          <w:rFonts w:ascii="Times New Roman" w:hAnsi="Times New Roman" w:cs="Times New Roman"/>
          <w:color w:val="000000" w:themeColor="text1"/>
          <w:sz w:val="24"/>
          <w:szCs w:val="24"/>
        </w:rPr>
        <w:t>stark</w:t>
      </w:r>
      <w:r w:rsidRPr="008553CD">
        <w:rPr>
          <w:rFonts w:ascii="Times New Roman" w:hAnsi="Times New Roman" w:cs="Times New Roman"/>
          <w:color w:val="000000" w:themeColor="text1"/>
          <w:sz w:val="24"/>
          <w:szCs w:val="24"/>
        </w:rPr>
        <w:t xml:space="preserve"> spatial growth patterns would be required to justify the inclusion of spatially varying growth which is why we chose to use visual plots</w:t>
      </w:r>
      <w:r w:rsidR="00550C7E">
        <w:rPr>
          <w:rFonts w:ascii="Times New Roman" w:hAnsi="Times New Roman" w:cs="Times New Roman"/>
          <w:color w:val="000000" w:themeColor="text1"/>
          <w:sz w:val="24"/>
          <w:szCs w:val="24"/>
        </w:rPr>
        <w:t xml:space="preserve"> instead of a more objective statistical </w:t>
      </w:r>
      <w:r w:rsidR="00C95652">
        <w:rPr>
          <w:rFonts w:ascii="Times New Roman" w:hAnsi="Times New Roman" w:cs="Times New Roman"/>
          <w:color w:val="000000" w:themeColor="text1"/>
          <w:sz w:val="24"/>
          <w:szCs w:val="24"/>
        </w:rPr>
        <w:t>approach</w:t>
      </w:r>
      <w:r w:rsidRPr="008553CD">
        <w:rPr>
          <w:rFonts w:ascii="Times New Roman" w:hAnsi="Times New Roman" w:cs="Times New Roman"/>
          <w:color w:val="000000" w:themeColor="text1"/>
          <w:sz w:val="24"/>
          <w:szCs w:val="24"/>
        </w:rPr>
        <w:t xml:space="preserve"> (Figure 3).</w:t>
      </w:r>
      <w:r w:rsidRPr="008553CD">
        <w:rPr>
          <w:rFonts w:ascii="Times New Roman" w:hAnsi="Times New Roman" w:cs="Times New Roman"/>
          <w:b/>
          <w:color w:val="000000" w:themeColor="text1"/>
          <w:sz w:val="24"/>
          <w:szCs w:val="24"/>
        </w:rPr>
        <w:t xml:space="preserve"> Probably need to re-word this</w:t>
      </w:r>
    </w:p>
    <w:p w14:paraId="02B41320" w14:textId="514E7084" w:rsidR="007B5876" w:rsidRDefault="007B5876" w:rsidP="00D17CE7">
      <w:pPr>
        <w:spacing w:line="276" w:lineRule="auto"/>
        <w:rPr>
          <w:rFonts w:ascii="Times New Roman" w:hAnsi="Times New Roman" w:cs="Times New Roman"/>
          <w:color w:val="000000" w:themeColor="text1"/>
          <w:sz w:val="24"/>
          <w:szCs w:val="24"/>
        </w:rPr>
      </w:pPr>
    </w:p>
    <w:p w14:paraId="493F5325" w14:textId="52178227" w:rsidR="007B5876" w:rsidRPr="00535A06" w:rsidRDefault="00535A06" w:rsidP="00535A06">
      <w:pPr>
        <w:pStyle w:val="ListParagraph"/>
        <w:numPr>
          <w:ilvl w:val="2"/>
          <w:numId w:val="22"/>
        </w:num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Historical catch data</w:t>
      </w:r>
    </w:p>
    <w:p w14:paraId="20931057" w14:textId="77777777" w:rsidR="007B5876" w:rsidRPr="008553CD" w:rsidRDefault="007B5876"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Given the recorded spatial resolution of historical catch was at the FMP region and the length frequency analysis only had one split in the middle of an FMP region, we decided to develop a five-area model with the Eastern Gulf region consisting of both East/West Yakutat (Figure 1), due to low data availability. In the Western regions We also developed a three-area model which aggregated Bering Sea, Aleutian Islands and Western Gulf region similar to that developed by Fenske (2023) as well as a single panmictic model.</w:t>
      </w:r>
    </w:p>
    <w:p w14:paraId="44E6ADE6" w14:textId="63DE63B0" w:rsidR="007B5876" w:rsidRDefault="007B5876" w:rsidP="00D17CE7">
      <w:pPr>
        <w:spacing w:after="0" w:line="276" w:lineRule="auto"/>
        <w:contextualSpacing/>
        <w:jc w:val="both"/>
        <w:rPr>
          <w:rFonts w:ascii="Times New Roman" w:hAnsi="Times New Roman" w:cs="Times New Roman"/>
          <w:color w:val="000000" w:themeColor="text1"/>
          <w:sz w:val="24"/>
          <w:szCs w:val="24"/>
        </w:rPr>
      </w:pPr>
    </w:p>
    <w:p w14:paraId="65A33618" w14:textId="77777777" w:rsidR="007B5876" w:rsidRPr="008553CD" w:rsidRDefault="007B5876" w:rsidP="00D17CE7">
      <w:pPr>
        <w:spacing w:after="0" w:line="276" w:lineRule="auto"/>
        <w:contextualSpacing/>
        <w:jc w:val="both"/>
        <w:rPr>
          <w:rFonts w:ascii="Times New Roman" w:hAnsi="Times New Roman" w:cs="Times New Roman"/>
          <w:color w:val="000000" w:themeColor="text1"/>
          <w:sz w:val="24"/>
          <w:szCs w:val="24"/>
        </w:rPr>
      </w:pPr>
    </w:p>
    <w:p w14:paraId="33EFE5E2" w14:textId="210AB7CB" w:rsidR="007B5876" w:rsidRPr="00535A06" w:rsidRDefault="00535A06" w:rsidP="00535A06">
      <w:pPr>
        <w:pStyle w:val="ListParagraph"/>
        <w:numPr>
          <w:ilvl w:val="2"/>
          <w:numId w:val="22"/>
        </w:numPr>
        <w:spacing w:after="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Tagging data</w:t>
      </w:r>
    </w:p>
    <w:p w14:paraId="1552CB92" w14:textId="77777777" w:rsidR="007B5876" w:rsidRPr="008553CD" w:rsidRDefault="007B5876"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The final model consideration for tag-releases was for how many years to track the tagged cohorts within the model partition, also known as time-at-liberty denoted by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n</m:t>
            </m:r>
          </m:e>
          <m:sub>
            <m:r>
              <w:rPr>
                <w:rFonts w:ascii="Cambria Math" w:eastAsia="Cambria Math" w:hAnsi="Cambria Math" w:cs="Times New Roman"/>
                <w:color w:val="000000" w:themeColor="text1"/>
                <w:sz w:val="24"/>
                <w:szCs w:val="24"/>
              </w:rPr>
              <m:t>T</m:t>
            </m:r>
          </m:sub>
        </m:sSub>
      </m:oMath>
      <w:r w:rsidRPr="008553CD">
        <w:rPr>
          <w:rFonts w:ascii="Times New Roman" w:hAnsi="Times New Roman" w:cs="Times New Roman"/>
          <w:color w:val="000000" w:themeColor="text1"/>
          <w:sz w:val="24"/>
          <w:szCs w:val="24"/>
        </w:rPr>
        <w:t xml:space="preserve">. Figure 5 shows the skewed distribution of time-at-liberty for all tag-recoveries, which highlights sablefish’s ability to remain at liberty for long periods of time. We chose to use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n</m:t>
            </m:r>
          </m:e>
          <m:sub>
            <m:r>
              <w:rPr>
                <w:rFonts w:ascii="Cambria Math" w:eastAsia="Cambria Math" w:hAnsi="Cambria Math" w:cs="Times New Roman"/>
                <w:color w:val="000000" w:themeColor="text1"/>
                <w:sz w:val="24"/>
                <w:szCs w:val="24"/>
              </w:rPr>
              <m:t>T</m:t>
            </m:r>
          </m:sub>
        </m:sSub>
        <m:r>
          <w:rPr>
            <w:rFonts w:ascii="Cambria Math" w:eastAsia="Cambria Math" w:hAnsi="Cambria Math" w:cs="Times New Roman"/>
            <w:color w:val="000000" w:themeColor="text1"/>
            <w:sz w:val="24"/>
            <w:szCs w:val="24"/>
          </w:rPr>
          <m:t>=15</m:t>
        </m:r>
      </m:oMath>
      <w:r w:rsidRPr="008553CD">
        <w:rPr>
          <w:rFonts w:ascii="Times New Roman" w:hAnsi="Times New Roman" w:cs="Times New Roman"/>
          <w:color w:val="000000" w:themeColor="text1"/>
          <w:sz w:val="24"/>
          <w:szCs w:val="24"/>
        </w:rPr>
        <w:t xml:space="preserve"> for the three-area model and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n</m:t>
            </m:r>
          </m:e>
          <m:sub>
            <m:r>
              <w:rPr>
                <w:rFonts w:ascii="Cambria Math" w:eastAsia="Cambria Math" w:hAnsi="Cambria Math" w:cs="Times New Roman"/>
                <w:color w:val="000000" w:themeColor="text1"/>
                <w:sz w:val="24"/>
                <w:szCs w:val="24"/>
              </w:rPr>
              <m:t>T</m:t>
            </m:r>
          </m:sub>
        </m:sSub>
        <m:r>
          <w:rPr>
            <w:rFonts w:ascii="Cambria Math" w:eastAsia="Cambria Math" w:hAnsi="Cambria Math" w:cs="Times New Roman"/>
            <w:color w:val="000000" w:themeColor="text1"/>
            <w:sz w:val="24"/>
            <w:szCs w:val="24"/>
          </w:rPr>
          <m:t>=10</m:t>
        </m:r>
      </m:oMath>
      <w:r w:rsidRPr="008553CD">
        <w:rPr>
          <w:rFonts w:ascii="Times New Roman" w:hAnsi="Times New Roman" w:cs="Times New Roman"/>
          <w:color w:val="000000" w:themeColor="text1"/>
          <w:sz w:val="24"/>
          <w:szCs w:val="24"/>
        </w:rPr>
        <w:t xml:space="preserve"> for the five-area model, which was a compromise between computation time and potential movement information. These values were larger than the 9 years at liberty considered by Beamish and McFarlane (1988). The spatial model used a tag-release conditioned likelihood </w:t>
      </w:r>
      <w:r w:rsidRPr="008553CD">
        <w:rPr>
          <w:rFonts w:ascii="Times New Roman" w:hAnsi="Times New Roman" w:cs="Times New Roman"/>
          <w:color w:val="000000" w:themeColor="text1"/>
          <w:sz w:val="24"/>
          <w:szCs w:val="24"/>
        </w:rPr>
        <w:lastRenderedPageBreak/>
        <w:t>(Vincent, McGarvey) this means the model tracks numbers at age for each region and tag-release cohort. For a five-area model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n</m:t>
            </m:r>
          </m:e>
          <m:sub>
            <m:r>
              <w:rPr>
                <w:rFonts w:ascii="Cambria Math" w:eastAsia="Cambria Math" w:hAnsi="Cambria Math" w:cs="Times New Roman"/>
                <w:color w:val="000000" w:themeColor="text1"/>
                <w:sz w:val="24"/>
                <w:szCs w:val="24"/>
              </w:rPr>
              <m:t>r</m:t>
            </m:r>
          </m:sub>
        </m:sSub>
        <m:r>
          <w:rPr>
            <w:rFonts w:ascii="Cambria Math" w:eastAsia="Cambria Math" w:hAnsi="Cambria Math" w:cs="Times New Roman"/>
            <w:color w:val="000000" w:themeColor="text1"/>
            <w:sz w:val="24"/>
            <w:szCs w:val="24"/>
          </w:rPr>
          <m:t>=5</m:t>
        </m:r>
      </m:oMath>
      <w:r w:rsidRPr="008553CD">
        <w:rPr>
          <w:rFonts w:ascii="Times New Roman" w:hAnsi="Times New Roman" w:cs="Times New Roman"/>
          <w:color w:val="000000" w:themeColor="text1"/>
          <w:sz w:val="24"/>
          <w:szCs w:val="24"/>
        </w:rPr>
        <w:t xml:space="preserve">) without tagging and max age of 30 the partition has 150 elements (5 </w:t>
      </w:r>
      <m:oMath>
        <m:r>
          <w:rPr>
            <w:rFonts w:ascii="Cambria Math" w:hAnsi="Cambria Math" w:cs="Times New Roman"/>
            <w:color w:val="000000" w:themeColor="text1"/>
            <w:sz w:val="24"/>
            <w:szCs w:val="24"/>
          </w:rPr>
          <m:t>×</m:t>
        </m:r>
      </m:oMath>
      <w:r w:rsidRPr="008553CD">
        <w:rPr>
          <w:rFonts w:ascii="Times New Roman" w:hAnsi="Times New Roman" w:cs="Times New Roman"/>
          <w:color w:val="000000" w:themeColor="text1"/>
          <w:sz w:val="24"/>
          <w:szCs w:val="24"/>
        </w:rPr>
        <w:t xml:space="preserve"> 30). When tagging is included and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n</m:t>
            </m:r>
          </m:e>
          <m:sub>
            <m:r>
              <w:rPr>
                <w:rFonts w:ascii="Cambria Math" w:eastAsia="Cambria Math" w:hAnsi="Cambria Math" w:cs="Times New Roman"/>
                <w:color w:val="000000" w:themeColor="text1"/>
                <w:sz w:val="24"/>
                <w:szCs w:val="24"/>
              </w:rPr>
              <m:t>T</m:t>
            </m:r>
          </m:sub>
        </m:sSub>
        <m:r>
          <w:rPr>
            <w:rFonts w:ascii="Cambria Math" w:eastAsia="Cambria Math" w:hAnsi="Cambria Math" w:cs="Times New Roman"/>
            <w:color w:val="000000" w:themeColor="text1"/>
            <w:sz w:val="24"/>
            <w:szCs w:val="24"/>
          </w:rPr>
          <m:t>=10</m:t>
        </m:r>
      </m:oMath>
      <w:r w:rsidRPr="008553CD">
        <w:rPr>
          <w:rFonts w:ascii="Times New Roman" w:hAnsi="Times New Roman" w:cs="Times New Roman"/>
          <w:color w:val="000000" w:themeColor="text1"/>
          <w:sz w:val="24"/>
          <w:szCs w:val="24"/>
        </w:rPr>
        <w:t xml:space="preserve">, the partition has 7650 elements (150 + 30 </w:t>
      </w:r>
      <m:oMath>
        <m:r>
          <w:rPr>
            <w:rFonts w:ascii="Cambria Math" w:hAnsi="Cambria Math" w:cs="Times New Roman"/>
            <w:color w:val="000000" w:themeColor="text1"/>
            <w:sz w:val="24"/>
            <w:szCs w:val="24"/>
          </w:rPr>
          <m:t>×</m:t>
        </m:r>
      </m:oMath>
      <w:r w:rsidRPr="008553CD">
        <w:rPr>
          <w:rFonts w:ascii="Times New Roman" w:hAnsi="Times New Roman" w:cs="Times New Roman"/>
          <w:color w:val="000000" w:themeColor="text1"/>
          <w:sz w:val="24"/>
          <w:szCs w:val="24"/>
        </w:rPr>
        <w:t xml:space="preserve"> 5 </w:t>
      </w:r>
      <m:oMath>
        <m:r>
          <w:rPr>
            <w:rFonts w:ascii="Cambria Math" w:eastAsia="Cambria Math" w:hAnsi="Cambria Math" w:cs="Times New Roman"/>
            <w:color w:val="000000" w:themeColor="text1"/>
            <w:sz w:val="24"/>
            <w:szCs w:val="24"/>
          </w:rPr>
          <m:t>×5 ×10</m:t>
        </m:r>
      </m:oMath>
      <w:r w:rsidRPr="008553CD">
        <w:rPr>
          <w:rFonts w:ascii="Times New Roman" w:hAnsi="Times New Roman" w:cs="Times New Roman"/>
          <w:color w:val="000000" w:themeColor="text1"/>
          <w:sz w:val="24"/>
          <w:szCs w:val="24"/>
        </w:rPr>
        <w:t>).</w:t>
      </w:r>
    </w:p>
    <w:p w14:paraId="245869EC" w14:textId="77777777" w:rsidR="007B5876" w:rsidRPr="008553CD" w:rsidRDefault="007B5876" w:rsidP="00D17CE7">
      <w:pPr>
        <w:spacing w:after="0" w:line="276" w:lineRule="auto"/>
        <w:contextualSpacing/>
        <w:jc w:val="both"/>
        <w:rPr>
          <w:rFonts w:ascii="Times New Roman" w:hAnsi="Times New Roman" w:cs="Times New Roman"/>
          <w:color w:val="000000" w:themeColor="text1"/>
          <w:sz w:val="24"/>
          <w:szCs w:val="24"/>
        </w:rPr>
      </w:pPr>
    </w:p>
    <w:p w14:paraId="6EE439F4" w14:textId="77777777" w:rsidR="007B5876" w:rsidRPr="008553CD" w:rsidRDefault="007B5876" w:rsidP="00D17CE7">
      <w:pPr>
        <w:spacing w:after="0" w:line="276" w:lineRule="auto"/>
        <w:contextualSpacing/>
        <w:jc w:val="both"/>
        <w:rPr>
          <w:rFonts w:ascii="Times New Roman" w:hAnsi="Times New Roman" w:cs="Times New Roman"/>
          <w:color w:val="000000" w:themeColor="text1"/>
          <w:sz w:val="24"/>
          <w:szCs w:val="24"/>
        </w:rPr>
      </w:pPr>
    </w:p>
    <w:p w14:paraId="449040D3" w14:textId="77777777" w:rsidR="007B5876" w:rsidRPr="008553CD" w:rsidRDefault="007B5876"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Two assumptions regarding tag-recoveries were investigated which included the mixing periods and tag-recovery method.</w:t>
      </w:r>
    </w:p>
    <w:p w14:paraId="6D13A9CE" w14:textId="77777777" w:rsidR="007B5876" w:rsidRPr="008553CD" w:rsidRDefault="007B5876" w:rsidP="00D17CE7">
      <w:pPr>
        <w:numPr>
          <w:ilvl w:val="0"/>
          <w:numId w:val="2"/>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mixing period - Figure 6 displays the relative distribution of releases and recoveries by release year and years-at-liberty (normalized to have a max value of 1 for each year at liberty). This shows recovered fish that have been at liberty between 0 to 1 years have quite a different distribution to fish that were at liberty for 2+ years. We interpreted this as mixing signal, </w:t>
      </w:r>
      <w:proofErr w:type="gramStart"/>
      <w:r w:rsidRPr="008553CD">
        <w:rPr>
          <w:rFonts w:ascii="Times New Roman" w:hAnsi="Times New Roman" w:cs="Times New Roman"/>
          <w:color w:val="000000" w:themeColor="text1"/>
          <w:sz w:val="24"/>
          <w:szCs w:val="24"/>
        </w:rPr>
        <w:t>where by</w:t>
      </w:r>
      <w:proofErr w:type="gramEnd"/>
      <w:r w:rsidRPr="008553CD">
        <w:rPr>
          <w:rFonts w:ascii="Times New Roman" w:hAnsi="Times New Roman" w:cs="Times New Roman"/>
          <w:color w:val="000000" w:themeColor="text1"/>
          <w:sz w:val="24"/>
          <w:szCs w:val="24"/>
        </w:rPr>
        <w:t xml:space="preserve"> fish at liberty for one year were more likely to be captured than fish from 2+ years. For this reason, we chose to have a mixing period of two years before considering tag-recovery observations. This approach differed from those discussed in </w:t>
      </w:r>
      <w:proofErr w:type="spellStart"/>
      <w:r w:rsidRPr="008553CD">
        <w:rPr>
          <w:rFonts w:ascii="Times New Roman" w:hAnsi="Times New Roman" w:cs="Times New Roman"/>
          <w:color w:val="000000" w:themeColor="text1"/>
          <w:sz w:val="24"/>
          <w:szCs w:val="24"/>
        </w:rPr>
        <w:t>Kolody</w:t>
      </w:r>
      <w:proofErr w:type="spellEnd"/>
      <w:r w:rsidRPr="008553CD">
        <w:rPr>
          <w:rFonts w:ascii="Times New Roman" w:hAnsi="Times New Roman" w:cs="Times New Roman"/>
          <w:color w:val="000000" w:themeColor="text1"/>
          <w:sz w:val="24"/>
          <w:szCs w:val="24"/>
        </w:rPr>
        <w:t xml:space="preserve"> and Hoyle (2015), firstly it was qualitative in nature and secondly, we focused on the temporal distribution of tag recoveries by release events. The fishery dependent catch per unit effort data was not a the spatially granularity to test for gradients in recoveries from release events as proposed by </w:t>
      </w:r>
      <w:proofErr w:type="spellStart"/>
      <w:r w:rsidRPr="008553CD">
        <w:rPr>
          <w:rFonts w:ascii="Times New Roman" w:hAnsi="Times New Roman" w:cs="Times New Roman"/>
          <w:color w:val="000000" w:themeColor="text1"/>
          <w:sz w:val="24"/>
          <w:szCs w:val="24"/>
        </w:rPr>
        <w:t>Kolody</w:t>
      </w:r>
      <w:proofErr w:type="spellEnd"/>
      <w:r w:rsidRPr="008553CD">
        <w:rPr>
          <w:rFonts w:ascii="Times New Roman" w:hAnsi="Times New Roman" w:cs="Times New Roman"/>
          <w:color w:val="000000" w:themeColor="text1"/>
          <w:sz w:val="24"/>
          <w:szCs w:val="24"/>
        </w:rPr>
        <w:t xml:space="preserve"> and Hoyle (2015).</w:t>
      </w:r>
    </w:p>
    <w:p w14:paraId="266624CC" w14:textId="77777777" w:rsidR="007B5876" w:rsidRDefault="007B5876" w:rsidP="00D17CE7">
      <w:pPr>
        <w:numPr>
          <w:ilvl w:val="0"/>
          <w:numId w:val="2"/>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Tag recovery was fishery dependent, choice of gear type – Most of the returns are from the fixed gear fishery (Longline &amp; Trap/Pot). One trend in recent years was a dramatic drop off in tag-recoveries. Due to this trend, we did not consider recoveries after 2016 (Figure 7).</w:t>
      </w:r>
    </w:p>
    <w:p w14:paraId="59C98E97" w14:textId="77777777" w:rsidR="007B5876" w:rsidRDefault="007B5876" w:rsidP="00D17CE7">
      <w:pPr>
        <w:spacing w:line="276" w:lineRule="auto"/>
        <w:rPr>
          <w:rFonts w:ascii="Times New Roman" w:hAnsi="Times New Roman" w:cs="Times New Roman"/>
          <w:color w:val="000000" w:themeColor="text1"/>
          <w:sz w:val="24"/>
          <w:szCs w:val="24"/>
        </w:rPr>
      </w:pPr>
    </w:p>
    <w:p w14:paraId="2746F74B" w14:textId="4F9D13EA" w:rsidR="00A070FD" w:rsidRPr="008553CD" w:rsidRDefault="00A070FD" w:rsidP="00535A06">
      <w:pPr>
        <w:pStyle w:val="Heading3"/>
        <w:numPr>
          <w:ilvl w:val="1"/>
          <w:numId w:val="22"/>
        </w:numPr>
        <w:spacing w:line="276" w:lineRule="auto"/>
        <w:rPr>
          <w:rFonts w:ascii="Times New Roman" w:hAnsi="Times New Roman" w:cs="Times New Roman"/>
          <w:color w:val="000000" w:themeColor="text1"/>
        </w:rPr>
      </w:pPr>
      <w:r>
        <w:rPr>
          <w:rFonts w:ascii="Times New Roman" w:hAnsi="Times New Roman" w:cs="Times New Roman"/>
          <w:color w:val="000000" w:themeColor="text1"/>
        </w:rPr>
        <w:t>Conceptual Spatial Model</w:t>
      </w:r>
    </w:p>
    <w:p w14:paraId="7290C757" w14:textId="373C545C" w:rsidR="002F6C99" w:rsidRPr="008553CD" w:rsidRDefault="002F6C99" w:rsidP="00D17CE7">
      <w:pPr>
        <w:spacing w:line="276" w:lineRule="auto"/>
        <w:rPr>
          <w:rFonts w:ascii="Times New Roman" w:hAnsi="Times New Roman" w:cs="Times New Roman"/>
          <w:color w:val="000000" w:themeColor="text1"/>
          <w:sz w:val="24"/>
          <w:szCs w:val="24"/>
        </w:rPr>
      </w:pPr>
    </w:p>
    <w:p w14:paraId="207D1BB9" w14:textId="3E0D1217" w:rsidR="002F6C99" w:rsidRDefault="007568D1" w:rsidP="00D17CE7">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Quick summary of ‘optimal’ complexity model and why can’t achieve this</w:t>
      </w:r>
    </w:p>
    <w:p w14:paraId="361DF2B7" w14:textId="77777777" w:rsidR="007568D1" w:rsidRPr="008553CD" w:rsidRDefault="007568D1" w:rsidP="00D17CE7">
      <w:pPr>
        <w:spacing w:line="276" w:lineRule="auto"/>
        <w:rPr>
          <w:rFonts w:ascii="Times New Roman" w:hAnsi="Times New Roman" w:cs="Times New Roman"/>
          <w:color w:val="000000" w:themeColor="text1"/>
          <w:sz w:val="24"/>
          <w:szCs w:val="24"/>
        </w:rPr>
      </w:pPr>
    </w:p>
    <w:p w14:paraId="6E6DD829" w14:textId="7A010131" w:rsidR="00396FDB" w:rsidRDefault="002E5F29" w:rsidP="00535A06">
      <w:pPr>
        <w:pStyle w:val="Heading3"/>
        <w:numPr>
          <w:ilvl w:val="1"/>
          <w:numId w:val="22"/>
        </w:numPr>
        <w:spacing w:line="276" w:lineRule="auto"/>
        <w:rPr>
          <w:rFonts w:ascii="Times New Roman" w:hAnsi="Times New Roman" w:cs="Times New Roman"/>
          <w:color w:val="auto"/>
        </w:rPr>
      </w:pPr>
      <w:commentRangeStart w:id="18"/>
      <w:r w:rsidRPr="002E5F29">
        <w:rPr>
          <w:rFonts w:ascii="Times New Roman" w:hAnsi="Times New Roman" w:cs="Times New Roman"/>
          <w:color w:val="auto"/>
        </w:rPr>
        <w:t xml:space="preserve">Base </w:t>
      </w:r>
      <w:commentRangeEnd w:id="18"/>
      <w:r>
        <w:rPr>
          <w:rStyle w:val="CommentReference"/>
          <w:color w:val="auto"/>
        </w:rPr>
        <w:commentReference w:id="18"/>
      </w:r>
      <w:r w:rsidRPr="002E5F29">
        <w:rPr>
          <w:rFonts w:ascii="Times New Roman" w:hAnsi="Times New Roman" w:cs="Times New Roman"/>
          <w:color w:val="auto"/>
        </w:rPr>
        <w:t>model structure</w:t>
      </w:r>
      <w:r>
        <w:rPr>
          <w:rFonts w:ascii="Times New Roman" w:hAnsi="Times New Roman" w:cs="Times New Roman"/>
          <w:color w:val="auto"/>
        </w:rPr>
        <w:t xml:space="preserve"> and rationale</w:t>
      </w:r>
      <w:r w:rsidRPr="002E5F29">
        <w:rPr>
          <w:rFonts w:ascii="Times New Roman" w:hAnsi="Times New Roman" w:cs="Times New Roman"/>
          <w:color w:val="auto"/>
        </w:rPr>
        <w:t xml:space="preserve"> (Walk through Table 3)</w:t>
      </w:r>
    </w:p>
    <w:p w14:paraId="07D2EADE" w14:textId="280E9456" w:rsidR="002E5F29" w:rsidRDefault="002E5F29" w:rsidP="002E5F29">
      <w:r>
        <w:t>Pop structure</w:t>
      </w:r>
    </w:p>
    <w:p w14:paraId="289693D7" w14:textId="313789DC" w:rsidR="002E5F29" w:rsidRDefault="002E5F29" w:rsidP="002E5F29">
      <w:r>
        <w:t># regions</w:t>
      </w:r>
    </w:p>
    <w:p w14:paraId="3AB092A4" w14:textId="0BE82423" w:rsidR="002E5F29" w:rsidRDefault="002E5F29" w:rsidP="002E5F29">
      <w:r>
        <w:t>demographics</w:t>
      </w:r>
    </w:p>
    <w:p w14:paraId="02926D06" w14:textId="051553A9" w:rsidR="002E5F29" w:rsidRDefault="002E5F29" w:rsidP="002E5F29">
      <w:r>
        <w:t>Fleet structure</w:t>
      </w:r>
    </w:p>
    <w:p w14:paraId="3570400A" w14:textId="4E45FA6E" w:rsidR="002E5F29" w:rsidRDefault="002E5F29" w:rsidP="002E5F29">
      <w:r>
        <w:t>recruitment</w:t>
      </w:r>
    </w:p>
    <w:p w14:paraId="7E972D48" w14:textId="08FA3B33" w:rsidR="002E5F29" w:rsidRDefault="002E5F29" w:rsidP="002E5F29">
      <w:r>
        <w:t>Movement</w:t>
      </w:r>
    </w:p>
    <w:p w14:paraId="02BDB76C" w14:textId="3486E67C" w:rsidR="002E5F29" w:rsidRDefault="002E5F29" w:rsidP="002E5F29">
      <w:r>
        <w:t>Tagging</w:t>
      </w:r>
    </w:p>
    <w:p w14:paraId="34BA2012" w14:textId="77777777" w:rsidR="002E5F29" w:rsidRPr="008553CD" w:rsidRDefault="002E5F29" w:rsidP="002E5F29">
      <w:pPr>
        <w:pStyle w:val="Heading3"/>
        <w:numPr>
          <w:ilvl w:val="1"/>
          <w:numId w:val="22"/>
        </w:numPr>
        <w:spacing w:line="276"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Diagnostic and Self-Test Results</w:t>
      </w:r>
    </w:p>
    <w:p w14:paraId="6A17D757" w14:textId="77777777" w:rsidR="002E5F29" w:rsidRPr="008553CD" w:rsidRDefault="002E5F29" w:rsidP="002E5F29">
      <w:pPr>
        <w:spacing w:after="0" w:line="276" w:lineRule="auto"/>
        <w:contextualSpacing/>
        <w:jc w:val="both"/>
        <w:rPr>
          <w:rFonts w:ascii="Times New Roman" w:hAnsi="Times New Roman" w:cs="Times New Roman"/>
          <w:color w:val="000000" w:themeColor="text1"/>
          <w:sz w:val="24"/>
          <w:szCs w:val="24"/>
        </w:rPr>
      </w:pPr>
      <w:bookmarkStart w:id="19" w:name="_heading=h.3rdcrjn" w:colFirst="0" w:colLast="0"/>
      <w:bookmarkEnd w:id="19"/>
    </w:p>
    <w:p w14:paraId="2FAD19F2" w14:textId="77777777" w:rsidR="002E5F29" w:rsidRDefault="002E5F29" w:rsidP="002E5F29">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Model assumptions that had convergence problems included age-varying movement, certain time-varying selectivity models, and specific selectivity parameterizations. In the case of age-based movement the self-test simulation showed that all parameters were identifiable for a conditioned OM. However, understanding why the model did not converge when estimated with actual data was not ascertained during this project, due to the number of possible reasons and time constraints.</w:t>
      </w:r>
    </w:p>
    <w:p w14:paraId="1EC91DA0" w14:textId="77777777" w:rsidR="002E5F29" w:rsidRDefault="002E5F29" w:rsidP="002E5F29">
      <w:pPr>
        <w:spacing w:after="0" w:line="276" w:lineRule="auto"/>
        <w:contextualSpacing/>
        <w:jc w:val="both"/>
        <w:rPr>
          <w:rFonts w:ascii="Times New Roman" w:hAnsi="Times New Roman" w:cs="Times New Roman"/>
          <w:color w:val="000000" w:themeColor="text1"/>
          <w:sz w:val="24"/>
          <w:szCs w:val="24"/>
        </w:rPr>
      </w:pPr>
    </w:p>
    <w:p w14:paraId="24824C42" w14:textId="77777777" w:rsidR="002E5F29" w:rsidRDefault="002E5F29" w:rsidP="002E5F29">
      <w:pPr>
        <w:spacing w:after="0" w:line="276" w:lineRule="auto"/>
        <w:contextualSpacing/>
        <w:jc w:val="both"/>
        <w:rPr>
          <w:rFonts w:ascii="Times New Roman" w:hAnsi="Times New Roman" w:cs="Times New Roman"/>
          <w:color w:val="000000" w:themeColor="text1"/>
          <w:sz w:val="24"/>
          <w:szCs w:val="24"/>
        </w:rPr>
      </w:pPr>
    </w:p>
    <w:p w14:paraId="35B43E3E" w14:textId="77777777" w:rsidR="002E5F29" w:rsidRDefault="002E5F29" w:rsidP="002E5F29">
      <w:pPr>
        <w:spacing w:after="0" w:line="276" w:lineRule="auto"/>
        <w:contextualSpacing/>
        <w:jc w:val="both"/>
        <w:rPr>
          <w:rFonts w:ascii="Times New Roman" w:hAnsi="Times New Roman" w:cs="Times New Roman"/>
          <w:color w:val="000000" w:themeColor="text1"/>
          <w:sz w:val="24"/>
          <w:szCs w:val="24"/>
        </w:rPr>
      </w:pPr>
      <w:commentRangeStart w:id="20"/>
      <w:r w:rsidRPr="008553CD">
        <w:rPr>
          <w:rFonts w:ascii="Times New Roman" w:hAnsi="Times New Roman" w:cs="Times New Roman"/>
          <w:color w:val="000000" w:themeColor="text1"/>
          <w:sz w:val="24"/>
          <w:szCs w:val="24"/>
        </w:rPr>
        <w:t xml:space="preserve">There was an </w:t>
      </w:r>
      <w:r w:rsidRPr="008553CD">
        <w:rPr>
          <w:rFonts w:ascii="Times New Roman" w:hAnsi="Times New Roman" w:cs="Times New Roman"/>
          <w:i/>
          <w:color w:val="000000" w:themeColor="text1"/>
          <w:sz w:val="24"/>
          <w:szCs w:val="24"/>
        </w:rPr>
        <w:t>a priori</w:t>
      </w:r>
      <w:r w:rsidRPr="008553CD">
        <w:rPr>
          <w:rFonts w:ascii="Times New Roman" w:hAnsi="Times New Roman" w:cs="Times New Roman"/>
          <w:color w:val="000000" w:themeColor="text1"/>
          <w:sz w:val="24"/>
          <w:szCs w:val="24"/>
        </w:rPr>
        <w:t xml:space="preserve"> preference in the observation sub-model for distributions that had estimable dispersion parameters such as the negative binomial vs the Poisson and Dirichlet-Multinomial vs Multinomial (Thorson 2018). These distributions would remove the need to do any iterative data-weighting commonly conducted in stock assessments. </w:t>
      </w:r>
    </w:p>
    <w:p w14:paraId="3644F16C" w14:textId="0BDD7331" w:rsidR="002E5F29" w:rsidRDefault="002E5F29" w:rsidP="002E5F29"/>
    <w:p w14:paraId="553BF47A" w14:textId="77777777" w:rsidR="002E5F29" w:rsidRPr="008553CD" w:rsidRDefault="002E5F29" w:rsidP="002E5F29">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An additional sensitivity analysis focusing on the observation sub model of each converged model was also conducted. This iterated over each data set and dropped it during estimation whilst keeping all other datasets (except catch which was needed to estimate annual fishing mortalities). Spatial models that estimated movement would not converge when tagging data was omitted. This highlighted the necessity of tagging data to account for diffusion among regions (</w:t>
      </w:r>
      <w:r w:rsidRPr="008553CD">
        <w:rPr>
          <w:rFonts w:ascii="Times New Roman" w:hAnsi="Times New Roman" w:cs="Times New Roman"/>
          <w:b/>
          <w:color w:val="000000" w:themeColor="text1"/>
          <w:sz w:val="24"/>
          <w:szCs w:val="24"/>
        </w:rPr>
        <w:t>Are there papers which show you don’t need tagging data? That either disagree or agree with this finding</w:t>
      </w:r>
      <w:r w:rsidRPr="008553CD">
        <w:rPr>
          <w:rFonts w:ascii="Times New Roman" w:hAnsi="Times New Roman" w:cs="Times New Roman"/>
          <w:color w:val="000000" w:themeColor="text1"/>
          <w:sz w:val="24"/>
          <w:szCs w:val="24"/>
        </w:rPr>
        <w:t>).</w:t>
      </w:r>
      <w:commentRangeEnd w:id="20"/>
      <w:r>
        <w:rPr>
          <w:rStyle w:val="CommentReference"/>
        </w:rPr>
        <w:commentReference w:id="20"/>
      </w:r>
    </w:p>
    <w:p w14:paraId="4998D3A0" w14:textId="77777777" w:rsidR="002E5F29" w:rsidRDefault="002E5F29" w:rsidP="002E5F29"/>
    <w:p w14:paraId="0349DEB5" w14:textId="77777777" w:rsidR="002E5F29" w:rsidRDefault="002E5F29" w:rsidP="002E5F29"/>
    <w:p w14:paraId="00000072" w14:textId="0852E026" w:rsidR="00CF53B4" w:rsidRPr="008553CD" w:rsidRDefault="000C48D4" w:rsidP="00535A06">
      <w:pPr>
        <w:pStyle w:val="Heading3"/>
        <w:numPr>
          <w:ilvl w:val="1"/>
          <w:numId w:val="22"/>
        </w:numPr>
        <w:spacing w:line="276" w:lineRule="auto"/>
        <w:rPr>
          <w:rFonts w:ascii="Times New Roman" w:hAnsi="Times New Roman" w:cs="Times New Roman"/>
        </w:rPr>
      </w:pPr>
      <w:r w:rsidRPr="008553CD">
        <w:rPr>
          <w:rFonts w:ascii="Times New Roman" w:hAnsi="Times New Roman" w:cs="Times New Roman"/>
          <w:color w:val="000000" w:themeColor="text1"/>
        </w:rPr>
        <w:t xml:space="preserve">Key model </w:t>
      </w:r>
      <w:r w:rsidR="00A070FD">
        <w:rPr>
          <w:rFonts w:ascii="Times New Roman" w:hAnsi="Times New Roman" w:cs="Times New Roman"/>
          <w:color w:val="000000" w:themeColor="text1"/>
        </w:rPr>
        <w:t>U</w:t>
      </w:r>
      <w:r w:rsidRPr="008553CD">
        <w:rPr>
          <w:rFonts w:ascii="Times New Roman" w:hAnsi="Times New Roman" w:cs="Times New Roman"/>
          <w:color w:val="000000" w:themeColor="text1"/>
        </w:rPr>
        <w:t>ncertainties</w:t>
      </w:r>
      <w:r w:rsidR="00A070FD">
        <w:rPr>
          <w:rFonts w:ascii="Times New Roman" w:hAnsi="Times New Roman" w:cs="Times New Roman"/>
          <w:color w:val="000000" w:themeColor="text1"/>
        </w:rPr>
        <w:t xml:space="preserve"> and Sensitivity </w:t>
      </w:r>
      <w:commentRangeStart w:id="21"/>
      <w:r w:rsidR="00A070FD">
        <w:rPr>
          <w:rFonts w:ascii="Times New Roman" w:hAnsi="Times New Roman" w:cs="Times New Roman"/>
          <w:color w:val="000000" w:themeColor="text1"/>
        </w:rPr>
        <w:t>Runs</w:t>
      </w:r>
      <w:commentRangeEnd w:id="21"/>
      <w:r w:rsidR="002E5F29">
        <w:rPr>
          <w:rStyle w:val="CommentReference"/>
          <w:color w:val="auto"/>
        </w:rPr>
        <w:commentReference w:id="21"/>
      </w:r>
    </w:p>
    <w:p w14:paraId="0E9D1631" w14:textId="3F2836BB" w:rsidR="00F14023" w:rsidRDefault="00F14023" w:rsidP="00D17CE7">
      <w:pPr>
        <w:spacing w:line="276" w:lineRule="auto"/>
        <w:rPr>
          <w:rFonts w:ascii="Times New Roman" w:hAnsi="Times New Roman" w:cs="Times New Roman"/>
          <w:sz w:val="24"/>
          <w:szCs w:val="24"/>
        </w:rPr>
      </w:pPr>
    </w:p>
    <w:p w14:paraId="04C86C05" w14:textId="23BA8B3D" w:rsidR="007568D1" w:rsidRDefault="007568D1" w:rsidP="00D17CE7">
      <w:pPr>
        <w:spacing w:line="276" w:lineRule="auto"/>
        <w:rPr>
          <w:rFonts w:ascii="Times New Roman" w:hAnsi="Times New Roman" w:cs="Times New Roman"/>
          <w:sz w:val="24"/>
          <w:szCs w:val="24"/>
        </w:rPr>
      </w:pPr>
      <w:r>
        <w:rPr>
          <w:rFonts w:ascii="Times New Roman" w:hAnsi="Times New Roman" w:cs="Times New Roman"/>
          <w:sz w:val="24"/>
          <w:szCs w:val="24"/>
        </w:rPr>
        <w:t>Use table 3 to highlight the key decision point uncertainties</w:t>
      </w:r>
    </w:p>
    <w:p w14:paraId="467C628D" w14:textId="4794D21A" w:rsidR="002E5F29" w:rsidRDefault="002E5F29" w:rsidP="00D17CE7">
      <w:pPr>
        <w:spacing w:line="276" w:lineRule="auto"/>
        <w:rPr>
          <w:rFonts w:ascii="Times New Roman" w:hAnsi="Times New Roman" w:cs="Times New Roman"/>
          <w:sz w:val="24"/>
          <w:szCs w:val="24"/>
        </w:rPr>
      </w:pPr>
      <w:r>
        <w:rPr>
          <w:rFonts w:ascii="Times New Roman" w:hAnsi="Times New Roman" w:cs="Times New Roman"/>
          <w:sz w:val="24"/>
          <w:szCs w:val="24"/>
        </w:rPr>
        <w:t>Movement assumptions</w:t>
      </w:r>
    </w:p>
    <w:p w14:paraId="334D0CF5" w14:textId="418DAA12" w:rsidR="002E5F29" w:rsidRDefault="002E5F29" w:rsidP="00D17CE7">
      <w:pPr>
        <w:spacing w:line="276" w:lineRule="auto"/>
        <w:rPr>
          <w:rFonts w:ascii="Times New Roman" w:hAnsi="Times New Roman" w:cs="Times New Roman"/>
          <w:sz w:val="24"/>
          <w:szCs w:val="24"/>
        </w:rPr>
      </w:pPr>
      <w:r>
        <w:rPr>
          <w:rFonts w:ascii="Times New Roman" w:hAnsi="Times New Roman" w:cs="Times New Roman"/>
          <w:sz w:val="24"/>
          <w:szCs w:val="24"/>
        </w:rPr>
        <w:t>Spatial q</w:t>
      </w:r>
    </w:p>
    <w:p w14:paraId="72C23CC4" w14:textId="54396199" w:rsidR="002E5F29" w:rsidRDefault="002E5F29" w:rsidP="00D17CE7">
      <w:pPr>
        <w:spacing w:line="276" w:lineRule="auto"/>
        <w:rPr>
          <w:rFonts w:ascii="Times New Roman" w:hAnsi="Times New Roman" w:cs="Times New Roman"/>
          <w:sz w:val="24"/>
          <w:szCs w:val="24"/>
        </w:rPr>
      </w:pPr>
      <w:r>
        <w:rPr>
          <w:rFonts w:ascii="Times New Roman" w:hAnsi="Times New Roman" w:cs="Times New Roman"/>
          <w:sz w:val="24"/>
          <w:szCs w:val="24"/>
        </w:rPr>
        <w:t>Reporting rate</w:t>
      </w:r>
    </w:p>
    <w:p w14:paraId="38620A1E" w14:textId="066BBE6E" w:rsidR="002E5F29" w:rsidRDefault="002E5F29" w:rsidP="00D17CE7">
      <w:pPr>
        <w:spacing w:line="276" w:lineRule="auto"/>
        <w:rPr>
          <w:rFonts w:ascii="Times New Roman" w:hAnsi="Times New Roman" w:cs="Times New Roman"/>
          <w:sz w:val="24"/>
          <w:szCs w:val="24"/>
        </w:rPr>
      </w:pPr>
      <w:r>
        <w:rPr>
          <w:rFonts w:ascii="Times New Roman" w:hAnsi="Times New Roman" w:cs="Times New Roman"/>
          <w:sz w:val="24"/>
          <w:szCs w:val="24"/>
        </w:rPr>
        <w:t>Tagging data</w:t>
      </w:r>
    </w:p>
    <w:p w14:paraId="28CC42B7" w14:textId="77777777" w:rsidR="007568D1" w:rsidRPr="008553CD" w:rsidRDefault="007568D1" w:rsidP="00D17CE7">
      <w:pPr>
        <w:spacing w:line="276" w:lineRule="auto"/>
        <w:rPr>
          <w:rFonts w:ascii="Times New Roman" w:hAnsi="Times New Roman" w:cs="Times New Roman"/>
          <w:sz w:val="24"/>
          <w:szCs w:val="24"/>
        </w:rPr>
      </w:pPr>
    </w:p>
    <w:p w14:paraId="00000073" w14:textId="51B144B0"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74" w14:textId="494DB327" w:rsidR="00CF53B4" w:rsidRDefault="000C48D4" w:rsidP="00D17CE7">
      <w:pPr>
        <w:spacing w:after="0" w:line="276" w:lineRule="auto"/>
        <w:contextualSpacing/>
        <w:jc w:val="both"/>
        <w:rPr>
          <w:rFonts w:ascii="Times New Roman" w:hAnsi="Times New Roman" w:cs="Times New Roman"/>
          <w:color w:val="000000" w:themeColor="text1"/>
          <w:sz w:val="24"/>
          <w:szCs w:val="24"/>
        </w:rPr>
      </w:pPr>
      <w:commentRangeStart w:id="22"/>
      <w:r w:rsidRPr="008553CD">
        <w:rPr>
          <w:rFonts w:ascii="Times New Roman" w:hAnsi="Times New Roman" w:cs="Times New Roman"/>
          <w:color w:val="000000" w:themeColor="text1"/>
          <w:sz w:val="24"/>
          <w:szCs w:val="24"/>
        </w:rPr>
        <w:t xml:space="preserve">Perhaps the most sensitive model assumption was the start year of the model. Across all three spatial resolution models we would get similar absolute SSB estimates over the data period but varying estimates of B0 and thus percent B0 depending on if we started the model in 1960, 1977 or 1990. This highlighted a key model sensitivity that was further explored using simulation. The issue with starting the model far away from B0 was estimability of the non-equilibrium parameters. </w:t>
      </w:r>
      <w:r w:rsidRPr="008553CD">
        <w:rPr>
          <w:rFonts w:ascii="Times New Roman" w:hAnsi="Times New Roman" w:cs="Times New Roman"/>
          <w:color w:val="000000" w:themeColor="text1"/>
          <w:sz w:val="24"/>
          <w:szCs w:val="24"/>
        </w:rPr>
        <w:lastRenderedPageBreak/>
        <w:t>The self-test frequently showed theses parameters were biased. There is a parallel project which is investigating optimal parameterization for spatial models that start in non-equilibrium states.</w:t>
      </w:r>
      <w:commentRangeEnd w:id="22"/>
      <w:r w:rsidR="002E5F29">
        <w:rPr>
          <w:rStyle w:val="CommentReference"/>
        </w:rPr>
        <w:commentReference w:id="22"/>
      </w:r>
    </w:p>
    <w:p w14:paraId="000000BC" w14:textId="5B5C175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76F84C4E" w14:textId="6D4FD17F" w:rsidR="00F14023" w:rsidRDefault="00F14023" w:rsidP="00D17CE7">
      <w:pPr>
        <w:spacing w:after="0" w:line="276" w:lineRule="auto"/>
        <w:contextualSpacing/>
        <w:jc w:val="both"/>
        <w:rPr>
          <w:rFonts w:ascii="Times New Roman" w:hAnsi="Times New Roman" w:cs="Times New Roman"/>
          <w:color w:val="000000" w:themeColor="text1"/>
          <w:sz w:val="24"/>
          <w:szCs w:val="24"/>
        </w:rPr>
      </w:pPr>
    </w:p>
    <w:p w14:paraId="138C3E05" w14:textId="1537088E" w:rsidR="00A070FD" w:rsidRDefault="00A070FD" w:rsidP="00D17CE7">
      <w:pPr>
        <w:pStyle w:val="Heading2"/>
        <w:numPr>
          <w:ilvl w:val="1"/>
          <w:numId w:val="8"/>
        </w:numPr>
        <w:spacing w:line="276"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Final Model</w:t>
      </w:r>
    </w:p>
    <w:p w14:paraId="1DCAED9F" w14:textId="2C667AA7" w:rsidR="00A070FD" w:rsidRDefault="00A070FD" w:rsidP="00D17CE7">
      <w:pPr>
        <w:spacing w:line="276" w:lineRule="auto"/>
      </w:pPr>
    </w:p>
    <w:p w14:paraId="3E187A57" w14:textId="14721C96" w:rsidR="00A070FD" w:rsidRDefault="002E5F29" w:rsidP="002E5F29">
      <w:pPr>
        <w:pStyle w:val="Heading3"/>
        <w:numPr>
          <w:ilvl w:val="1"/>
          <w:numId w:val="22"/>
        </w:numPr>
        <w:spacing w:line="276" w:lineRule="auto"/>
        <w:rPr>
          <w:rFonts w:ascii="Times New Roman" w:hAnsi="Times New Roman" w:cs="Times New Roman"/>
          <w:color w:val="000000" w:themeColor="text1"/>
        </w:rPr>
      </w:pPr>
      <w:r>
        <w:rPr>
          <w:rFonts w:ascii="Times New Roman" w:hAnsi="Times New Roman" w:cs="Times New Roman"/>
          <w:color w:val="000000" w:themeColor="text1"/>
        </w:rPr>
        <w:t>Final spatial model structure (age-based movement, etc.)</w:t>
      </w:r>
    </w:p>
    <w:p w14:paraId="78BF73BD" w14:textId="5EE3B164" w:rsidR="00415E17" w:rsidRPr="00415E17" w:rsidRDefault="00415E17" w:rsidP="00415E17">
      <w:pPr>
        <w:pStyle w:val="ListParagraph"/>
        <w:numPr>
          <w:ilvl w:val="1"/>
          <w:numId w:val="22"/>
        </w:numPr>
      </w:pPr>
      <w:r>
        <w:t xml:space="preserve">Diagnostics </w:t>
      </w:r>
    </w:p>
    <w:p w14:paraId="681A719C" w14:textId="77777777" w:rsidR="007568D1" w:rsidRPr="008553CD" w:rsidRDefault="007568D1" w:rsidP="00D17CE7">
      <w:pPr>
        <w:spacing w:after="0" w:line="276" w:lineRule="auto"/>
        <w:contextualSpacing/>
        <w:jc w:val="both"/>
        <w:rPr>
          <w:rFonts w:ascii="Times New Roman" w:hAnsi="Times New Roman" w:cs="Times New Roman"/>
          <w:color w:val="000000" w:themeColor="text1"/>
          <w:sz w:val="24"/>
          <w:szCs w:val="24"/>
        </w:rPr>
      </w:pPr>
    </w:p>
    <w:p w14:paraId="4DF0B854" w14:textId="77777777" w:rsidR="007568D1" w:rsidRPr="00A070FD" w:rsidRDefault="007568D1" w:rsidP="00D17CE7">
      <w:pPr>
        <w:spacing w:line="276" w:lineRule="auto"/>
      </w:pPr>
    </w:p>
    <w:p w14:paraId="3228E4AA" w14:textId="30847EC4" w:rsidR="00A070FD" w:rsidRPr="008553CD" w:rsidRDefault="00A070FD" w:rsidP="00415E17">
      <w:pPr>
        <w:pStyle w:val="Heading3"/>
        <w:numPr>
          <w:ilvl w:val="1"/>
          <w:numId w:val="8"/>
        </w:numPr>
        <w:spacing w:line="276" w:lineRule="auto"/>
        <w:rPr>
          <w:rFonts w:ascii="Times New Roman" w:hAnsi="Times New Roman" w:cs="Times New Roman"/>
          <w:color w:val="000000" w:themeColor="text1"/>
        </w:rPr>
      </w:pPr>
      <w:r>
        <w:rPr>
          <w:rFonts w:ascii="Times New Roman" w:hAnsi="Times New Roman" w:cs="Times New Roman"/>
          <w:color w:val="000000" w:themeColor="text1"/>
        </w:rPr>
        <w:t>Model Comparisons</w:t>
      </w:r>
    </w:p>
    <w:p w14:paraId="2A24E5C1" w14:textId="26DC3ACB" w:rsidR="00A070FD" w:rsidRDefault="00A070FD" w:rsidP="00D17CE7">
      <w:pPr>
        <w:spacing w:after="0" w:line="276" w:lineRule="auto"/>
        <w:contextualSpacing/>
        <w:jc w:val="both"/>
        <w:rPr>
          <w:rFonts w:ascii="Times New Roman" w:hAnsi="Times New Roman" w:cs="Times New Roman"/>
          <w:color w:val="000000" w:themeColor="text1"/>
          <w:sz w:val="24"/>
          <w:szCs w:val="24"/>
        </w:rPr>
      </w:pPr>
    </w:p>
    <w:p w14:paraId="24CEFF79" w14:textId="66DB532A" w:rsidR="00415E17" w:rsidRPr="00415E17" w:rsidRDefault="00415E17" w:rsidP="00415E17">
      <w:pPr>
        <w:spacing w:line="276" w:lineRule="auto"/>
      </w:pPr>
      <w:r>
        <w:t xml:space="preserve">3 </w:t>
      </w:r>
      <w:proofErr w:type="gramStart"/>
      <w:r>
        <w:t>models</w:t>
      </w:r>
      <w:proofErr w:type="gramEnd"/>
      <w:r>
        <w:t xml:space="preserve"> structures: single region, 3 region, 5 region</w:t>
      </w:r>
    </w:p>
    <w:p w14:paraId="69C85423" w14:textId="79F41B7A" w:rsidR="007568D1" w:rsidRDefault="007568D1" w:rsidP="00D17CE7">
      <w:pP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SSB, depletion, regional exploitation</w:t>
      </w:r>
    </w:p>
    <w:p w14:paraId="430E08AD" w14:textId="519A981F" w:rsidR="007568D1" w:rsidRDefault="007568D1" w:rsidP="00D17CE7">
      <w:pPr>
        <w:spacing w:after="0" w:line="276" w:lineRule="auto"/>
        <w:contextualSpacing/>
        <w:jc w:val="both"/>
        <w:rPr>
          <w:rFonts w:ascii="Times New Roman" w:hAnsi="Times New Roman" w:cs="Times New Roman"/>
          <w:color w:val="000000" w:themeColor="text1"/>
          <w:sz w:val="24"/>
          <w:szCs w:val="24"/>
        </w:rPr>
      </w:pPr>
    </w:p>
    <w:p w14:paraId="0D2C7B19" w14:textId="77777777" w:rsidR="00415E17" w:rsidRPr="008553CD" w:rsidRDefault="00415E17" w:rsidP="00415E1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The following shows the results from the self-test Figures ?? show SSB trajectories from the 1A, 3A and 5A models (move these to appendix, not really that important). The self-test was found to be the criteria which rejected the most model formulations. In particular there were issues with early and later recruitment deviations which lacked data were fixed due to the self-test in the spatial models. Even though the more traditional convergence criteria wanted more sophisticated model the self-test would frequently expose that they could not produce unbiased management estimates.</w:t>
      </w:r>
    </w:p>
    <w:p w14:paraId="32CAC81C" w14:textId="77777777" w:rsidR="00415E17" w:rsidRDefault="00415E17" w:rsidP="00D17CE7">
      <w:pPr>
        <w:spacing w:after="0" w:line="276" w:lineRule="auto"/>
        <w:contextualSpacing/>
        <w:jc w:val="both"/>
        <w:rPr>
          <w:rFonts w:ascii="Times New Roman" w:hAnsi="Times New Roman" w:cs="Times New Roman"/>
          <w:color w:val="000000" w:themeColor="text1"/>
          <w:sz w:val="24"/>
          <w:szCs w:val="24"/>
        </w:rPr>
      </w:pPr>
    </w:p>
    <w:p w14:paraId="518D2C85" w14:textId="77777777" w:rsidR="00415E17" w:rsidRPr="008553CD" w:rsidRDefault="00415E17" w:rsidP="00415E1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Relationship between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B</m:t>
            </m:r>
          </m:e>
          <m:sub>
            <m:r>
              <w:rPr>
                <w:rFonts w:ascii="Cambria Math" w:eastAsia="Cambria Math" w:hAnsi="Cambria Math" w:cs="Times New Roman"/>
                <w:color w:val="000000" w:themeColor="text1"/>
                <w:sz w:val="24"/>
                <w:szCs w:val="24"/>
              </w:rPr>
              <m:t>0</m:t>
            </m:r>
          </m:sub>
        </m:sSub>
      </m:oMath>
      <w:r w:rsidRPr="008553CD">
        <w:rPr>
          <w:rFonts w:ascii="Times New Roman" w:hAnsi="Times New Roman" w:cs="Times New Roman"/>
          <w:color w:val="000000" w:themeColor="text1"/>
          <w:sz w:val="24"/>
          <w:szCs w:val="24"/>
        </w:rPr>
        <w:t xml:space="preserve">and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R</m:t>
            </m:r>
          </m:e>
          <m:sub>
            <m:r>
              <w:rPr>
                <w:rFonts w:ascii="Cambria Math" w:eastAsia="Cambria Math" w:hAnsi="Cambria Math" w:cs="Times New Roman"/>
                <w:color w:val="000000" w:themeColor="text1"/>
                <w:sz w:val="24"/>
                <w:szCs w:val="24"/>
              </w:rPr>
              <m:t>0</m:t>
            </m:r>
          </m:sub>
        </m:sSub>
      </m:oMath>
      <w:r w:rsidRPr="008553CD">
        <w:rPr>
          <w:rFonts w:ascii="Times New Roman" w:hAnsi="Times New Roman" w:cs="Times New Roman"/>
          <w:color w:val="000000" w:themeColor="text1"/>
          <w:sz w:val="24"/>
          <w:szCs w:val="24"/>
        </w:rPr>
        <w:t xml:space="preserve">, interestingly with the estimated movement from the 3-Area model, it estimated a large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R</m:t>
            </m:r>
          </m:e>
          <m:sub>
            <m:r>
              <w:rPr>
                <w:rFonts w:ascii="Cambria Math" w:eastAsia="Cambria Math" w:hAnsi="Cambria Math" w:cs="Times New Roman"/>
                <w:color w:val="000000" w:themeColor="text1"/>
                <w:sz w:val="24"/>
                <w:szCs w:val="24"/>
              </w:rPr>
              <m:t>0</m:t>
            </m:r>
          </m:sub>
        </m:sSub>
      </m:oMath>
      <w:r w:rsidRPr="008553CD">
        <w:rPr>
          <w:rFonts w:ascii="Times New Roman" w:hAnsi="Times New Roman" w:cs="Times New Roman"/>
          <w:color w:val="000000" w:themeColor="text1"/>
          <w:sz w:val="24"/>
          <w:szCs w:val="24"/>
        </w:rPr>
        <w:t xml:space="preserve"> for the Aleutian Islan/Bering Sea/Western gulf complex (AI/BS/WGOA), but a small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B</m:t>
            </m:r>
          </m:e>
          <m:sub>
            <m:r>
              <w:rPr>
                <w:rFonts w:ascii="Cambria Math" w:eastAsia="Cambria Math" w:hAnsi="Cambria Math" w:cs="Times New Roman"/>
                <w:color w:val="000000" w:themeColor="text1"/>
                <w:sz w:val="24"/>
                <w:szCs w:val="24"/>
              </w:rPr>
              <m:t>0</m:t>
            </m:r>
          </m:sub>
        </m:sSub>
      </m:oMath>
      <w:r w:rsidRPr="008553CD">
        <w:rPr>
          <w:rFonts w:ascii="Times New Roman" w:hAnsi="Times New Roman" w:cs="Times New Roman"/>
          <w:color w:val="000000" w:themeColor="text1"/>
          <w:sz w:val="24"/>
          <w:szCs w:val="24"/>
        </w:rPr>
        <w:t>, see Table 3. This highlights a source sink dynamic from AI/BS/WGOA down to the Eastern Gulf of Alaska (EGOA).</w:t>
      </w:r>
    </w:p>
    <w:p w14:paraId="34FA7730" w14:textId="77777777" w:rsidR="007568D1" w:rsidRDefault="007568D1" w:rsidP="00D17CE7">
      <w:pPr>
        <w:spacing w:after="0" w:line="276" w:lineRule="auto"/>
        <w:contextualSpacing/>
        <w:jc w:val="both"/>
        <w:rPr>
          <w:rFonts w:ascii="Times New Roman" w:hAnsi="Times New Roman" w:cs="Times New Roman"/>
          <w:color w:val="000000" w:themeColor="text1"/>
          <w:sz w:val="24"/>
          <w:szCs w:val="24"/>
        </w:rPr>
      </w:pPr>
    </w:p>
    <w:p w14:paraId="5BB03FCB" w14:textId="77777777" w:rsidR="00A070FD" w:rsidRPr="008553CD" w:rsidRDefault="00A070FD" w:rsidP="00D17CE7">
      <w:pPr>
        <w:spacing w:after="0" w:line="276" w:lineRule="auto"/>
        <w:contextualSpacing/>
        <w:jc w:val="both"/>
        <w:rPr>
          <w:rFonts w:ascii="Times New Roman" w:hAnsi="Times New Roman" w:cs="Times New Roman"/>
          <w:color w:val="000000" w:themeColor="text1"/>
          <w:sz w:val="24"/>
          <w:szCs w:val="24"/>
        </w:rPr>
      </w:pPr>
    </w:p>
    <w:p w14:paraId="000000BE" w14:textId="39B59438" w:rsidR="00CF53B4" w:rsidRPr="008553CD" w:rsidRDefault="00000000" w:rsidP="00D17CE7">
      <w:pPr>
        <w:pStyle w:val="Heading1"/>
        <w:numPr>
          <w:ilvl w:val="0"/>
          <w:numId w:val="8"/>
        </w:numPr>
        <w:spacing w:before="0" w:line="276" w:lineRule="auto"/>
        <w:contextualSpacing/>
        <w:jc w:val="both"/>
        <w:rPr>
          <w:rFonts w:ascii="Times New Roman" w:hAnsi="Times New Roman" w:cs="Times New Roman"/>
          <w:b/>
          <w:color w:val="000000" w:themeColor="text1"/>
          <w:sz w:val="24"/>
          <w:szCs w:val="24"/>
        </w:rPr>
      </w:pPr>
      <w:sdt>
        <w:sdtPr>
          <w:rPr>
            <w:rFonts w:ascii="Times New Roman" w:hAnsi="Times New Roman" w:cs="Times New Roman"/>
            <w:color w:val="000000" w:themeColor="text1"/>
            <w:sz w:val="24"/>
            <w:szCs w:val="24"/>
          </w:rPr>
          <w:tag w:val="goog_rdk_14"/>
          <w:id w:val="-270163891"/>
        </w:sdtPr>
        <w:sdtContent/>
      </w:sdt>
      <w:commentRangeStart w:id="23"/>
      <w:r w:rsidR="00F14023" w:rsidRPr="008553CD">
        <w:rPr>
          <w:rFonts w:ascii="Times New Roman" w:hAnsi="Times New Roman" w:cs="Times New Roman"/>
          <w:b/>
          <w:color w:val="000000" w:themeColor="text1"/>
          <w:sz w:val="24"/>
          <w:szCs w:val="24"/>
        </w:rPr>
        <w:t>Discussion</w:t>
      </w:r>
      <w:commentRangeEnd w:id="23"/>
      <w:r w:rsidR="00F14023" w:rsidRPr="008553CD">
        <w:rPr>
          <w:rStyle w:val="CommentReference"/>
          <w:rFonts w:ascii="Times New Roman" w:hAnsi="Times New Roman" w:cs="Times New Roman"/>
          <w:color w:val="auto"/>
          <w:sz w:val="24"/>
          <w:szCs w:val="24"/>
        </w:rPr>
        <w:commentReference w:id="23"/>
      </w:r>
    </w:p>
    <w:p w14:paraId="030C9195" w14:textId="77777777"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000000BF" w14:textId="70F258FD" w:rsidR="00CF53B4" w:rsidRDefault="000C48D4" w:rsidP="00D17CE7">
      <w:pPr>
        <w:numPr>
          <w:ilvl w:val="0"/>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24"/>
      <w:r w:rsidRPr="008553CD">
        <w:rPr>
          <w:rFonts w:ascii="Times New Roman" w:hAnsi="Times New Roman" w:cs="Times New Roman"/>
          <w:color w:val="000000" w:themeColor="text1"/>
          <w:sz w:val="24"/>
          <w:szCs w:val="24"/>
        </w:rPr>
        <w:t xml:space="preserve">General summary - This project applied and documented methods and key decision points for developing a spatially explicit age-structured stock assessment model to the Gulf of Alaska Sablefish stock. This resulted in a suite of spatial candidate models that resulted in “similar” estimates of global SSB during the data period (Figure 5). When examining global depletion (Figure 6), there was a much more variability among candidate models due to the uncertainty in estimates of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R</m:t>
            </m:r>
          </m:e>
          <m:sub>
            <m:r>
              <w:rPr>
                <w:rFonts w:ascii="Cambria Math" w:eastAsia="Cambria Math" w:hAnsi="Cambria Math" w:cs="Times New Roman"/>
                <w:color w:val="000000" w:themeColor="text1"/>
                <w:sz w:val="24"/>
                <w:szCs w:val="24"/>
              </w:rPr>
              <m:t>0</m:t>
            </m:r>
          </m:sub>
        </m:sSub>
      </m:oMath>
      <w:r w:rsidRPr="008553CD">
        <w:rPr>
          <w:rFonts w:ascii="Times New Roman" w:hAnsi="Times New Roman" w:cs="Times New Roman"/>
          <w:color w:val="000000" w:themeColor="text1"/>
          <w:sz w:val="24"/>
          <w:szCs w:val="24"/>
        </w:rPr>
        <w:t>.</w:t>
      </w:r>
      <w:commentRangeEnd w:id="24"/>
      <w:r w:rsidR="0021604F">
        <w:rPr>
          <w:rStyle w:val="CommentReference"/>
        </w:rPr>
        <w:commentReference w:id="24"/>
      </w:r>
    </w:p>
    <w:p w14:paraId="1C4CE629" w14:textId="77777777" w:rsidR="0021604F" w:rsidRPr="008553CD" w:rsidRDefault="0021604F" w:rsidP="00D17CE7">
      <w:pPr>
        <w:pBdr>
          <w:top w:val="nil"/>
          <w:left w:val="nil"/>
          <w:bottom w:val="nil"/>
          <w:right w:val="nil"/>
          <w:between w:val="nil"/>
        </w:pBdr>
        <w:spacing w:after="0" w:line="276" w:lineRule="auto"/>
        <w:ind w:left="720"/>
        <w:contextualSpacing/>
        <w:jc w:val="both"/>
        <w:rPr>
          <w:rFonts w:ascii="Times New Roman" w:hAnsi="Times New Roman" w:cs="Times New Roman"/>
          <w:color w:val="000000" w:themeColor="text1"/>
          <w:sz w:val="24"/>
          <w:szCs w:val="24"/>
        </w:rPr>
      </w:pPr>
    </w:p>
    <w:p w14:paraId="10A2FC4F" w14:textId="77777777" w:rsidR="0021604F" w:rsidRPr="008553CD" w:rsidRDefault="0021604F" w:rsidP="00D17CE7">
      <w:pPr>
        <w:pBdr>
          <w:top w:val="nil"/>
          <w:left w:val="nil"/>
          <w:bottom w:val="nil"/>
          <w:right w:val="nil"/>
          <w:between w:val="nil"/>
        </w:pBdr>
        <w:spacing w:after="0" w:line="276" w:lineRule="auto"/>
        <w:ind w:left="720"/>
        <w:contextualSpacing/>
        <w:jc w:val="both"/>
        <w:rPr>
          <w:rFonts w:ascii="Times New Roman" w:hAnsi="Times New Roman" w:cs="Times New Roman"/>
          <w:color w:val="000000" w:themeColor="text1"/>
          <w:sz w:val="24"/>
          <w:szCs w:val="24"/>
        </w:rPr>
      </w:pPr>
    </w:p>
    <w:p w14:paraId="27569543" w14:textId="7B00AE1B" w:rsidR="0021604F" w:rsidRDefault="000C48D4" w:rsidP="00D17CE7">
      <w:pPr>
        <w:numPr>
          <w:ilvl w:val="0"/>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25"/>
      <w:r w:rsidRPr="008553CD">
        <w:rPr>
          <w:rFonts w:ascii="Times New Roman" w:hAnsi="Times New Roman" w:cs="Times New Roman"/>
          <w:color w:val="000000" w:themeColor="text1"/>
          <w:sz w:val="24"/>
          <w:szCs w:val="24"/>
        </w:rPr>
        <w:lastRenderedPageBreak/>
        <w:t xml:space="preserve">Discuss how this work builds on </w:t>
      </w:r>
      <w:r w:rsidR="00715B30">
        <w:rPr>
          <w:rFonts w:ascii="Times New Roman" w:hAnsi="Times New Roman" w:cs="Times New Roman"/>
          <w:color w:val="000000" w:themeColor="text1"/>
          <w:sz w:val="24"/>
          <w:szCs w:val="24"/>
        </w:rPr>
        <w:t>Dana/</w:t>
      </w:r>
      <w:r w:rsidRPr="008553CD">
        <w:rPr>
          <w:rFonts w:ascii="Times New Roman" w:hAnsi="Times New Roman" w:cs="Times New Roman"/>
          <w:color w:val="000000" w:themeColor="text1"/>
          <w:sz w:val="24"/>
          <w:szCs w:val="24"/>
        </w:rPr>
        <w:t xml:space="preserve">Kari’s work, movement assumptions. </w:t>
      </w:r>
    </w:p>
    <w:p w14:paraId="4E10F73C" w14:textId="77777777" w:rsidR="0021604F" w:rsidRDefault="000C48D4" w:rsidP="00D17CE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Are results consistent with her findings, is there anything that differs. </w:t>
      </w:r>
    </w:p>
    <w:p w14:paraId="49245A7A" w14:textId="77777777" w:rsidR="0021604F" w:rsidRDefault="000C48D4"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Spatial EM chapter 2, movement is fixed. </w:t>
      </w:r>
    </w:p>
    <w:p w14:paraId="000000C5" w14:textId="1CC7735F" w:rsidR="00CF53B4" w:rsidRDefault="0021604F"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e</w:t>
      </w:r>
      <w:r w:rsidR="000C48D4" w:rsidRPr="008553CD">
        <w:rPr>
          <w:rFonts w:ascii="Times New Roman" w:hAnsi="Times New Roman" w:cs="Times New Roman"/>
          <w:color w:val="000000" w:themeColor="text1"/>
          <w:sz w:val="24"/>
          <w:szCs w:val="24"/>
        </w:rPr>
        <w:t>stimate movement</w:t>
      </w:r>
      <w:commentRangeEnd w:id="25"/>
      <w:r>
        <w:rPr>
          <w:rFonts w:ascii="Times New Roman" w:hAnsi="Times New Roman" w:cs="Times New Roman"/>
          <w:color w:val="000000" w:themeColor="text1"/>
          <w:sz w:val="24"/>
          <w:szCs w:val="24"/>
        </w:rPr>
        <w:t xml:space="preserve"> that is consistent with observed data (not just </w:t>
      </w:r>
      <w:r>
        <w:rPr>
          <w:rStyle w:val="CommentReference"/>
        </w:rPr>
        <w:commentReference w:id="25"/>
      </w:r>
      <w:r>
        <w:rPr>
          <w:rFonts w:ascii="Times New Roman" w:hAnsi="Times New Roman" w:cs="Times New Roman"/>
          <w:color w:val="000000" w:themeColor="text1"/>
          <w:sz w:val="24"/>
          <w:szCs w:val="24"/>
        </w:rPr>
        <w:t>from tagging data which has inherent bias)</w:t>
      </w:r>
    </w:p>
    <w:p w14:paraId="2AA1D376" w14:textId="70282D7A" w:rsidR="00715B30" w:rsidRDefault="00715B30" w:rsidP="00715B30">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 has this work advanced understanding of spatial dynamics</w:t>
      </w:r>
    </w:p>
    <w:p w14:paraId="50659875" w14:textId="73ED7D99" w:rsidR="00715B30" w:rsidRDefault="00715B30" w:rsidP="00715B30">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estimates of regional recruitment</w:t>
      </w:r>
    </w:p>
    <w:p w14:paraId="78F84E64" w14:textId="40C742EA" w:rsidR="00715B30" w:rsidRDefault="00715B30" w:rsidP="00715B30">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Seems to support counterclockwise ontogenetic historical hypothesis…first time we have really quantitatively supported this</w:t>
      </w:r>
    </w:p>
    <w:p w14:paraId="5C654FB2" w14:textId="076C1449" w:rsidR="00415E17" w:rsidRDefault="00415E17" w:rsidP="00415E17">
      <w:pPr>
        <w:numPr>
          <w:ilvl w:val="0"/>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Pros/Cons of the </w:t>
      </w:r>
      <w:proofErr w:type="spellStart"/>
      <w:r>
        <w:rPr>
          <w:rFonts w:ascii="Times New Roman" w:hAnsi="Times New Roman" w:cs="Times New Roman"/>
          <w:color w:val="000000" w:themeColor="text1"/>
          <w:sz w:val="24"/>
          <w:szCs w:val="24"/>
        </w:rPr>
        <w:t>Goethel</w:t>
      </w:r>
      <w:proofErr w:type="spellEnd"/>
      <w:r>
        <w:rPr>
          <w:rFonts w:ascii="Times New Roman" w:hAnsi="Times New Roman" w:cs="Times New Roman"/>
          <w:color w:val="000000" w:themeColor="text1"/>
          <w:sz w:val="24"/>
          <w:szCs w:val="24"/>
        </w:rPr>
        <w:t xml:space="preserve"> et al. 2023 approach to building spatial models (what worked/what didn’t)</w:t>
      </w:r>
    </w:p>
    <w:p w14:paraId="5852E67F" w14:textId="64550E2F" w:rsidR="00415E17" w:rsidRPr="008553CD" w:rsidRDefault="00415E17" w:rsidP="00415E1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High res</w:t>
      </w:r>
      <w:proofErr w:type="gramEnd"/>
      <w:r>
        <w:rPr>
          <w:rFonts w:ascii="Times New Roman" w:hAnsi="Times New Roman" w:cs="Times New Roman"/>
          <w:color w:val="000000" w:themeColor="text1"/>
          <w:sz w:val="24"/>
          <w:szCs w:val="24"/>
        </w:rPr>
        <w:t xml:space="preserve"> data analysis necessary</w:t>
      </w:r>
    </w:p>
    <w:p w14:paraId="000000CB" w14:textId="77777777" w:rsidR="00CF53B4" w:rsidRPr="008553CD" w:rsidRDefault="00CF53B4" w:rsidP="00D17CE7">
      <w:pPr>
        <w:pBdr>
          <w:top w:val="nil"/>
          <w:left w:val="nil"/>
          <w:bottom w:val="nil"/>
          <w:right w:val="nil"/>
          <w:between w:val="nil"/>
        </w:pBdr>
        <w:spacing w:after="0" w:line="276" w:lineRule="auto"/>
        <w:ind w:left="1440"/>
        <w:contextualSpacing/>
        <w:jc w:val="both"/>
        <w:rPr>
          <w:rFonts w:ascii="Times New Roman" w:hAnsi="Times New Roman" w:cs="Times New Roman"/>
          <w:color w:val="000000" w:themeColor="text1"/>
          <w:sz w:val="24"/>
          <w:szCs w:val="24"/>
        </w:rPr>
      </w:pPr>
    </w:p>
    <w:p w14:paraId="000000CC" w14:textId="77777777" w:rsidR="00CF53B4" w:rsidRPr="008553CD" w:rsidRDefault="000C48D4" w:rsidP="00D17CE7">
      <w:pPr>
        <w:numPr>
          <w:ilvl w:val="0"/>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26"/>
      <w:r w:rsidRPr="008553CD">
        <w:rPr>
          <w:rFonts w:ascii="Times New Roman" w:hAnsi="Times New Roman" w:cs="Times New Roman"/>
          <w:color w:val="000000" w:themeColor="text1"/>
          <w:sz w:val="24"/>
          <w:szCs w:val="24"/>
        </w:rPr>
        <w:t>Caveats</w:t>
      </w:r>
      <w:commentRangeEnd w:id="26"/>
      <w:r w:rsidR="00415E17">
        <w:rPr>
          <w:rStyle w:val="CommentReference"/>
        </w:rPr>
        <w:commentReference w:id="26"/>
      </w:r>
    </w:p>
    <w:p w14:paraId="347BDEE2" w14:textId="6C777913" w:rsidR="002E089C" w:rsidRDefault="002E089C" w:rsidP="00D17CE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w:t>
      </w:r>
    </w:p>
    <w:p w14:paraId="3E6CBAD9" w14:textId="5128AC2B" w:rsidR="002E089C" w:rsidRDefault="002E089C"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27"/>
      <w:r>
        <w:rPr>
          <w:rFonts w:ascii="Times New Roman" w:hAnsi="Times New Roman" w:cs="Times New Roman"/>
          <w:color w:val="000000" w:themeColor="text1"/>
          <w:sz w:val="24"/>
          <w:szCs w:val="24"/>
        </w:rPr>
        <w:t>Mainly tagging data limitations</w:t>
      </w:r>
      <w:commentRangeEnd w:id="27"/>
      <w:r>
        <w:rPr>
          <w:rStyle w:val="CommentReference"/>
        </w:rPr>
        <w:commentReference w:id="27"/>
      </w:r>
    </w:p>
    <w:p w14:paraId="2061D7F2" w14:textId="41EC92B8" w:rsidR="002E089C" w:rsidRDefault="002E089C" w:rsidP="00D17CE7">
      <w:pPr>
        <w:numPr>
          <w:ilvl w:val="3"/>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Only point of release/recapture</w:t>
      </w:r>
    </w:p>
    <w:p w14:paraId="2BC57ABB" w14:textId="14C7A8D9" w:rsidR="002E089C" w:rsidRDefault="002E089C" w:rsidP="00D17CE7">
      <w:pPr>
        <w:numPr>
          <w:ilvl w:val="3"/>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 time at liberty</w:t>
      </w:r>
    </w:p>
    <w:p w14:paraId="4AA55BA8" w14:textId="23D27CDE" w:rsidR="002E089C" w:rsidRDefault="002E089C" w:rsidP="00D17CE7">
      <w:pPr>
        <w:numPr>
          <w:ilvl w:val="3"/>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Nuisance parameters (tag reporting, tag mixing)</w:t>
      </w:r>
    </w:p>
    <w:p w14:paraId="5D0D08BB" w14:textId="54AC4A04" w:rsidR="002E089C" w:rsidRDefault="00415E17" w:rsidP="00D17CE7">
      <w:pPr>
        <w:numPr>
          <w:ilvl w:val="3"/>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Sex-based dynamics</w:t>
      </w:r>
    </w:p>
    <w:p w14:paraId="70A062DA" w14:textId="7171E9E2" w:rsidR="00415E17" w:rsidRPr="00415E17" w:rsidRDefault="00415E17" w:rsidP="00415E17">
      <w:pPr>
        <w:numPr>
          <w:ilvl w:val="3"/>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28"/>
      <w:r w:rsidRPr="008553CD">
        <w:rPr>
          <w:rFonts w:ascii="Times New Roman" w:hAnsi="Times New Roman" w:cs="Times New Roman"/>
          <w:color w:val="000000" w:themeColor="text1"/>
          <w:sz w:val="24"/>
          <w:szCs w:val="24"/>
        </w:rPr>
        <w:t xml:space="preserve">A model assumption that should be explored in future research is the uncertainty from converting unsexed lengths of tag-releases to sex and age disaggregated tag releases which are inputs in the model and assumed known without error. One approach that we wanted to explore </w:t>
      </w:r>
      <w:proofErr w:type="gramStart"/>
      <w:r w:rsidRPr="008553CD">
        <w:rPr>
          <w:rFonts w:ascii="Times New Roman" w:hAnsi="Times New Roman" w:cs="Times New Roman"/>
          <w:color w:val="000000" w:themeColor="text1"/>
          <w:sz w:val="24"/>
          <w:szCs w:val="24"/>
        </w:rPr>
        <w:t>consisted</w:t>
      </w:r>
      <w:proofErr w:type="gramEnd"/>
      <w:r w:rsidRPr="008553CD">
        <w:rPr>
          <w:rFonts w:ascii="Times New Roman" w:hAnsi="Times New Roman" w:cs="Times New Roman"/>
          <w:color w:val="000000" w:themeColor="text1"/>
          <w:sz w:val="24"/>
          <w:szCs w:val="24"/>
        </w:rPr>
        <w:t xml:space="preserve"> bootstrapping the age-length transition matrix and re-running the model with different tag-releases at age and sex from each bootstrapped age-length transition matrix. This is quite computer intensive and should only be conducted on final models. </w:t>
      </w:r>
      <w:commentRangeEnd w:id="28"/>
      <w:r>
        <w:rPr>
          <w:rStyle w:val="CommentReference"/>
        </w:rPr>
        <w:commentReference w:id="28"/>
      </w:r>
    </w:p>
    <w:p w14:paraId="000000CD" w14:textId="5E170732" w:rsidR="00CF53B4" w:rsidRDefault="000C48D4" w:rsidP="00D17CE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29"/>
      <w:r w:rsidRPr="008553CD">
        <w:rPr>
          <w:rFonts w:ascii="Times New Roman" w:hAnsi="Times New Roman" w:cs="Times New Roman"/>
          <w:color w:val="000000" w:themeColor="text1"/>
          <w:sz w:val="24"/>
          <w:szCs w:val="24"/>
        </w:rPr>
        <w:t>Time-varying</w:t>
      </w:r>
      <w:r w:rsidR="0021604F">
        <w:rPr>
          <w:rFonts w:ascii="Times New Roman" w:hAnsi="Times New Roman" w:cs="Times New Roman"/>
          <w:color w:val="000000" w:themeColor="text1"/>
          <w:sz w:val="24"/>
          <w:szCs w:val="24"/>
        </w:rPr>
        <w:t xml:space="preserve"> parameters</w:t>
      </w:r>
      <w:r w:rsidRPr="008553CD">
        <w:rPr>
          <w:rFonts w:ascii="Times New Roman" w:hAnsi="Times New Roman" w:cs="Times New Roman"/>
          <w:color w:val="000000" w:themeColor="text1"/>
          <w:sz w:val="24"/>
          <w:szCs w:val="24"/>
        </w:rPr>
        <w:t xml:space="preserve"> </w:t>
      </w:r>
      <w:r w:rsidR="0021604F">
        <w:rPr>
          <w:rFonts w:ascii="Times New Roman" w:hAnsi="Times New Roman" w:cs="Times New Roman"/>
          <w:color w:val="000000" w:themeColor="text1"/>
          <w:sz w:val="24"/>
          <w:szCs w:val="24"/>
        </w:rPr>
        <w:t>(</w:t>
      </w:r>
      <w:r w:rsidRPr="008553CD">
        <w:rPr>
          <w:rFonts w:ascii="Times New Roman" w:hAnsi="Times New Roman" w:cs="Times New Roman"/>
          <w:color w:val="000000" w:themeColor="text1"/>
          <w:sz w:val="24"/>
          <w:szCs w:val="24"/>
        </w:rPr>
        <w:t>movement</w:t>
      </w:r>
      <w:r w:rsidR="0021604F">
        <w:rPr>
          <w:rFonts w:ascii="Times New Roman" w:hAnsi="Times New Roman" w:cs="Times New Roman"/>
          <w:color w:val="000000" w:themeColor="text1"/>
          <w:sz w:val="24"/>
          <w:szCs w:val="24"/>
        </w:rPr>
        <w:t>, apportionment, reporting rate)</w:t>
      </w:r>
    </w:p>
    <w:p w14:paraId="1E6ADFD5" w14:textId="6448B9E9" w:rsidR="0021604F" w:rsidRDefault="0021604F"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Room for random effects in the future (barring time/memory constraints in current implementations of state-space models?)</w:t>
      </w:r>
      <w:commentRangeEnd w:id="29"/>
      <w:r w:rsidR="002E089C">
        <w:rPr>
          <w:rStyle w:val="CommentReference"/>
        </w:rPr>
        <w:commentReference w:id="29"/>
      </w:r>
    </w:p>
    <w:p w14:paraId="551115A8" w14:textId="4E3D7AAA" w:rsidR="00415E17" w:rsidRPr="00415E17" w:rsidRDefault="00415E17" w:rsidP="00415E1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30"/>
      <w:r w:rsidRPr="008553CD">
        <w:rPr>
          <w:rFonts w:ascii="Times New Roman" w:hAnsi="Times New Roman" w:cs="Times New Roman"/>
          <w:color w:val="000000" w:themeColor="text1"/>
          <w:sz w:val="24"/>
          <w:szCs w:val="24"/>
        </w:rPr>
        <w:t xml:space="preserve">Things I would have changed and suggest others do (other than not doing a postdoc of course) -  Change parameterization of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R</m:t>
            </m:r>
          </m:e>
          <m:sub>
            <m:r>
              <w:rPr>
                <w:rFonts w:ascii="Cambria Math" w:eastAsia="Cambria Math" w:hAnsi="Cambria Math" w:cs="Times New Roman"/>
                <w:color w:val="000000" w:themeColor="text1"/>
                <w:sz w:val="24"/>
                <w:szCs w:val="24"/>
              </w:rPr>
              <m:t>0</m:t>
            </m:r>
          </m:sub>
        </m:sSub>
      </m:oMath>
      <w:r w:rsidRPr="008553CD">
        <w:rPr>
          <w:rFonts w:ascii="Times New Roman" w:hAnsi="Times New Roman" w:cs="Times New Roman"/>
          <w:color w:val="000000" w:themeColor="text1"/>
          <w:sz w:val="24"/>
          <w:szCs w:val="24"/>
        </w:rPr>
        <w:t xml:space="preserve"> (or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B</m:t>
            </m:r>
          </m:e>
          <m:sub>
            <m:r>
              <w:rPr>
                <w:rFonts w:ascii="Cambria Math" w:eastAsia="Cambria Math" w:hAnsi="Cambria Math" w:cs="Times New Roman"/>
                <w:color w:val="000000" w:themeColor="text1"/>
                <w:sz w:val="24"/>
                <w:szCs w:val="24"/>
              </w:rPr>
              <m:t>0</m:t>
            </m:r>
          </m:sub>
        </m:sSub>
      </m:oMath>
      <w:r w:rsidRPr="008553CD">
        <w:rPr>
          <w:rFonts w:ascii="Times New Roman" w:hAnsi="Times New Roman" w:cs="Times New Roman"/>
          <w:color w:val="000000" w:themeColor="text1"/>
          <w:sz w:val="24"/>
          <w:szCs w:val="24"/>
        </w:rPr>
        <w:t xml:space="preserve">) to estimate a total value and apportionment parameters, that way you can profile the total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R</m:t>
            </m:r>
          </m:e>
          <m:sub>
            <m:r>
              <w:rPr>
                <w:rFonts w:ascii="Cambria Math" w:eastAsia="Cambria Math" w:hAnsi="Cambria Math" w:cs="Times New Roman"/>
                <w:color w:val="000000" w:themeColor="text1"/>
                <w:sz w:val="24"/>
                <w:szCs w:val="24"/>
              </w:rPr>
              <m:t>0</m:t>
            </m:r>
          </m:sub>
        </m:sSub>
      </m:oMath>
      <w:r w:rsidRPr="008553CD">
        <w:rPr>
          <w:rFonts w:ascii="Times New Roman" w:hAnsi="Times New Roman" w:cs="Times New Roman"/>
          <w:color w:val="000000" w:themeColor="text1"/>
          <w:sz w:val="24"/>
          <w:szCs w:val="24"/>
        </w:rPr>
        <w:t xml:space="preserve"> to get an understanding of which data sets were influencing the absolute scale of the model which was sensitive to starting condition assumptions. The model developed, estimated a separate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R</m:t>
            </m:r>
          </m:e>
          <m:sub>
            <m:r>
              <w:rPr>
                <w:rFonts w:ascii="Cambria Math" w:eastAsia="Cambria Math" w:hAnsi="Cambria Math" w:cs="Times New Roman"/>
                <w:color w:val="000000" w:themeColor="text1"/>
                <w:sz w:val="24"/>
                <w:szCs w:val="24"/>
              </w:rPr>
              <m:t>0</m:t>
            </m:r>
          </m:sub>
        </m:sSub>
      </m:oMath>
      <w:r w:rsidRPr="008553CD">
        <w:rPr>
          <w:rFonts w:ascii="Times New Roman" w:hAnsi="Times New Roman" w:cs="Times New Roman"/>
          <w:color w:val="000000" w:themeColor="text1"/>
          <w:sz w:val="24"/>
          <w:szCs w:val="24"/>
        </w:rPr>
        <w:t xml:space="preserve"> for each region, which made using log-likelihood profiles difficult to diagnose the source of this uncertainty. </w:t>
      </w:r>
      <w:commentRangeEnd w:id="30"/>
      <w:r>
        <w:rPr>
          <w:rStyle w:val="CommentReference"/>
        </w:rPr>
        <w:commentReference w:id="30"/>
      </w:r>
    </w:p>
    <w:p w14:paraId="4A565977" w14:textId="77777777" w:rsidR="002E089C" w:rsidRDefault="002E089C" w:rsidP="00D17CE7">
      <w:pPr>
        <w:pBdr>
          <w:top w:val="nil"/>
          <w:left w:val="nil"/>
          <w:bottom w:val="nil"/>
          <w:right w:val="nil"/>
          <w:between w:val="nil"/>
        </w:pBdr>
        <w:spacing w:after="0" w:line="276" w:lineRule="auto"/>
        <w:ind w:left="2160"/>
        <w:contextualSpacing/>
        <w:jc w:val="both"/>
        <w:rPr>
          <w:rFonts w:ascii="Times New Roman" w:hAnsi="Times New Roman" w:cs="Times New Roman"/>
          <w:color w:val="000000" w:themeColor="text1"/>
          <w:sz w:val="24"/>
          <w:szCs w:val="24"/>
        </w:rPr>
      </w:pPr>
    </w:p>
    <w:p w14:paraId="32E2DA3D" w14:textId="1B1F7F60" w:rsidR="002E089C" w:rsidRDefault="002E089C" w:rsidP="00D17CE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31"/>
      <w:r>
        <w:rPr>
          <w:rFonts w:ascii="Times New Roman" w:hAnsi="Times New Roman" w:cs="Times New Roman"/>
          <w:color w:val="000000" w:themeColor="text1"/>
          <w:sz w:val="24"/>
          <w:szCs w:val="24"/>
        </w:rPr>
        <w:t>Demographic leakage across boundaries (ADFG/DFO management areas)</w:t>
      </w:r>
      <w:commentRangeEnd w:id="31"/>
      <w:r>
        <w:rPr>
          <w:rStyle w:val="CommentReference"/>
        </w:rPr>
        <w:commentReference w:id="31"/>
      </w:r>
    </w:p>
    <w:p w14:paraId="424486E8" w14:textId="77777777" w:rsidR="002E089C" w:rsidRPr="008553CD" w:rsidRDefault="002E089C" w:rsidP="00415E1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
    <w:p w14:paraId="5ADA1D1E" w14:textId="11430CF1" w:rsidR="002E089C" w:rsidRPr="00415E17" w:rsidRDefault="0021604F" w:rsidP="00415E1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32"/>
      <w:r w:rsidRPr="008553CD">
        <w:rPr>
          <w:rFonts w:ascii="Times New Roman" w:hAnsi="Times New Roman" w:cs="Times New Roman"/>
          <w:color w:val="000000" w:themeColor="text1"/>
          <w:sz w:val="24"/>
          <w:szCs w:val="24"/>
        </w:rPr>
        <w:t>Exploratory analysis found possible boundary splits in the middle of Central Gulf that were not practical to implement in the model due to data reporting restrictions, which are often pinned to management regions (circularity).</w:t>
      </w:r>
      <w:commentRangeEnd w:id="32"/>
      <w:r w:rsidR="002E089C">
        <w:rPr>
          <w:rStyle w:val="CommentReference"/>
        </w:rPr>
        <w:commentReference w:id="32"/>
      </w:r>
    </w:p>
    <w:p w14:paraId="3BA24266" w14:textId="62B42D62" w:rsidR="002E089C" w:rsidRDefault="002E089C"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 to handle imperfect boundaries (Berger et al., 2021)</w:t>
      </w:r>
    </w:p>
    <w:p w14:paraId="353DF7F2" w14:textId="01D99941" w:rsidR="002E089C" w:rsidRDefault="002E089C"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 to rectify imperfect boundaries given management inertia (</w:t>
      </w:r>
      <w:proofErr w:type="spellStart"/>
      <w:r>
        <w:rPr>
          <w:rFonts w:ascii="Times New Roman" w:hAnsi="Times New Roman" w:cs="Times New Roman"/>
          <w:color w:val="000000" w:themeColor="text1"/>
          <w:sz w:val="24"/>
          <w:szCs w:val="24"/>
        </w:rPr>
        <w:t>Cadrin</w:t>
      </w:r>
      <w:proofErr w:type="spellEnd"/>
      <w:r>
        <w:rPr>
          <w:rFonts w:ascii="Times New Roman" w:hAnsi="Times New Roman" w:cs="Times New Roman"/>
          <w:color w:val="000000" w:themeColor="text1"/>
          <w:sz w:val="24"/>
          <w:szCs w:val="24"/>
        </w:rPr>
        <w:t xml:space="preserve">, 2021; </w:t>
      </w:r>
      <w:proofErr w:type="spellStart"/>
      <w:r>
        <w:rPr>
          <w:rFonts w:ascii="Times New Roman" w:hAnsi="Times New Roman" w:cs="Times New Roman"/>
          <w:color w:val="000000" w:themeColor="text1"/>
          <w:sz w:val="24"/>
          <w:szCs w:val="24"/>
        </w:rPr>
        <w:t>Cadrin</w:t>
      </w:r>
      <w:proofErr w:type="spellEnd"/>
      <w:r>
        <w:rPr>
          <w:rFonts w:ascii="Times New Roman" w:hAnsi="Times New Roman" w:cs="Times New Roman"/>
          <w:color w:val="000000" w:themeColor="text1"/>
          <w:sz w:val="24"/>
          <w:szCs w:val="24"/>
        </w:rPr>
        <w:t xml:space="preserve"> et al., 2023)</w:t>
      </w:r>
    </w:p>
    <w:p w14:paraId="13D9062B" w14:textId="3155E0B3" w:rsidR="002E089C" w:rsidRDefault="002E089C"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Usefulness of the regression tree approach (</w:t>
      </w:r>
      <w:proofErr w:type="spellStart"/>
      <w:r>
        <w:rPr>
          <w:rFonts w:ascii="Times New Roman" w:hAnsi="Times New Roman" w:cs="Times New Roman"/>
          <w:color w:val="000000" w:themeColor="text1"/>
          <w:sz w:val="24"/>
          <w:szCs w:val="24"/>
        </w:rPr>
        <w:t>Lennerty</w:t>
      </w:r>
      <w:proofErr w:type="spellEnd"/>
      <w:r>
        <w:rPr>
          <w:rFonts w:ascii="Times New Roman" w:hAnsi="Times New Roman" w:cs="Times New Roman"/>
          <w:color w:val="000000" w:themeColor="text1"/>
          <w:sz w:val="24"/>
          <w:szCs w:val="24"/>
        </w:rPr>
        <w:t>-Cody 2013)</w:t>
      </w:r>
    </w:p>
    <w:p w14:paraId="469A0FDD" w14:textId="35D4E6BF" w:rsidR="002E089C" w:rsidRPr="008553CD" w:rsidRDefault="002E089C"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Implications of changes in biological parameters across space and how to deal with them</w:t>
      </w:r>
    </w:p>
    <w:p w14:paraId="393A5674" w14:textId="3E6C7870" w:rsidR="00415E17" w:rsidRDefault="00415E17" w:rsidP="00415E1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
    <w:p w14:paraId="0BCC467D" w14:textId="77777777" w:rsidR="00415E17" w:rsidRDefault="00415E17" w:rsidP="00415E17">
      <w:pPr>
        <w:numPr>
          <w:ilvl w:val="0"/>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33"/>
      <w:r w:rsidRPr="008553CD">
        <w:rPr>
          <w:rFonts w:ascii="Times New Roman" w:hAnsi="Times New Roman" w:cs="Times New Roman"/>
          <w:color w:val="000000" w:themeColor="text1"/>
          <w:sz w:val="24"/>
          <w:szCs w:val="24"/>
        </w:rPr>
        <w:t>How can you use these results in management - One approach often used when stock assessments produce a suite of models is to use a model ensemble approach to inform management decisions (Ducharme-Barth and Vincent 2022). Model ensembles utilize all models in a weighted framework, which can account for model-structural uncertainty, which was shown in the sablefish case with spatial assumptions resulting in variable estimates of depletion.</w:t>
      </w:r>
      <w:commentRangeEnd w:id="33"/>
      <w:r>
        <w:rPr>
          <w:rStyle w:val="CommentReference"/>
        </w:rPr>
        <w:commentReference w:id="33"/>
      </w:r>
    </w:p>
    <w:p w14:paraId="36B8D4F2" w14:textId="77777777" w:rsidR="00415E17" w:rsidRPr="008553CD" w:rsidRDefault="00415E17" w:rsidP="00415E1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How to use this tool?</w:t>
      </w:r>
    </w:p>
    <w:p w14:paraId="6BCE0FD8" w14:textId="77777777" w:rsidR="00415E17" w:rsidRPr="008553CD" w:rsidRDefault="00415E17" w:rsidP="00415E1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Run it in parallel with the assessment, use it as a “conditioned OM” to test assessment model</w:t>
      </w:r>
    </w:p>
    <w:p w14:paraId="5B42B9B1" w14:textId="77777777" w:rsidR="00415E17" w:rsidRDefault="00415E17" w:rsidP="00415E1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Use it as a sanity check on regional abundance and catch advise.</w:t>
      </w:r>
    </w:p>
    <w:p w14:paraId="29DAAE9E" w14:textId="77777777" w:rsidR="00415E17" w:rsidRPr="0021604F" w:rsidRDefault="00415E17" w:rsidP="00415E1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 to handle spatial BRPs…do we need spatial BRPs or can more empirical approaches be used or in conjunction with single region BRPs (e.g., population wide biomass target and empirical BRPs to get regional apportionment, etc.)</w:t>
      </w:r>
    </w:p>
    <w:p w14:paraId="62553475" w14:textId="77777777" w:rsidR="00415E17" w:rsidRPr="008553CD" w:rsidRDefault="00415E17" w:rsidP="00415E17">
      <w:p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
    <w:p w14:paraId="000000CE" w14:textId="11363A7D" w:rsidR="00CF53B4" w:rsidRDefault="0021604F" w:rsidP="00D17CE7">
      <w:pPr>
        <w:numPr>
          <w:ilvl w:val="0"/>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Future Work</w:t>
      </w:r>
    </w:p>
    <w:p w14:paraId="4600F042" w14:textId="340FE42A" w:rsidR="002E089C" w:rsidRPr="00415E17" w:rsidRDefault="00415E17" w:rsidP="00415E1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34"/>
      <w:r w:rsidRPr="008553CD">
        <w:rPr>
          <w:rFonts w:ascii="Times New Roman" w:hAnsi="Times New Roman" w:cs="Times New Roman"/>
          <w:color w:val="000000" w:themeColor="text1"/>
          <w:sz w:val="24"/>
          <w:szCs w:val="24"/>
        </w:rPr>
        <w:t xml:space="preserve">Discussion topics - Data-weighting </w:t>
      </w:r>
      <w:commentRangeEnd w:id="34"/>
      <w:r>
        <w:rPr>
          <w:rStyle w:val="CommentReference"/>
        </w:rPr>
        <w:commentReference w:id="34"/>
      </w:r>
    </w:p>
    <w:p w14:paraId="36F3D5B3" w14:textId="4BF16B12" w:rsidR="002E089C" w:rsidRPr="00415E17" w:rsidRDefault="0021604F" w:rsidP="00415E1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35"/>
      <w:r>
        <w:rPr>
          <w:rFonts w:ascii="Times New Roman" w:hAnsi="Times New Roman" w:cs="Times New Roman"/>
          <w:color w:val="000000" w:themeColor="text1"/>
          <w:sz w:val="24"/>
          <w:szCs w:val="24"/>
        </w:rPr>
        <w:t xml:space="preserve">Integrating multiple tag types (Thorson et al., 2021) and </w:t>
      </w:r>
      <w:proofErr w:type="gramStart"/>
      <w:r>
        <w:rPr>
          <w:rFonts w:ascii="Times New Roman" w:hAnsi="Times New Roman" w:cs="Times New Roman"/>
          <w:color w:val="000000" w:themeColor="text1"/>
          <w:sz w:val="24"/>
          <w:szCs w:val="24"/>
        </w:rPr>
        <w:t>high resolution</w:t>
      </w:r>
      <w:proofErr w:type="gramEnd"/>
      <w:r>
        <w:rPr>
          <w:rFonts w:ascii="Times New Roman" w:hAnsi="Times New Roman" w:cs="Times New Roman"/>
          <w:color w:val="000000" w:themeColor="text1"/>
          <w:sz w:val="24"/>
          <w:szCs w:val="24"/>
        </w:rPr>
        <w:t xml:space="preserve"> tagging submodel to better inform interannual variability in movement, deal with tagging nuisance parameters, and to integrate path dependency of tagging data (i.e., move away from point estimates only of tag release and recapture)</w:t>
      </w:r>
      <w:commentRangeEnd w:id="35"/>
      <w:r>
        <w:rPr>
          <w:rStyle w:val="CommentReference"/>
        </w:rPr>
        <w:commentReference w:id="35"/>
      </w:r>
    </w:p>
    <w:p w14:paraId="5B7AB6FA" w14:textId="77777777" w:rsidR="002E089C" w:rsidRDefault="0021604F" w:rsidP="00D17CE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36"/>
      <w:r w:rsidRPr="008553CD">
        <w:rPr>
          <w:rFonts w:ascii="Times New Roman" w:hAnsi="Times New Roman" w:cs="Times New Roman"/>
          <w:color w:val="000000" w:themeColor="text1"/>
          <w:sz w:val="24"/>
          <w:szCs w:val="24"/>
        </w:rPr>
        <w:t xml:space="preserve">MSE next steps - The next step of this research would be to use a full management strategy evaluation (MSE) to identify the “best” performance spatial resolution model. </w:t>
      </w:r>
    </w:p>
    <w:p w14:paraId="0359DDB8" w14:textId="0DCA6B24" w:rsidR="0021604F" w:rsidRDefault="0021604F"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We used simulations to identify model pathologies and biases using the “self-test”. However, to truly compare management performance a full MSE is required which is the next step.</w:t>
      </w:r>
    </w:p>
    <w:p w14:paraId="297D0125" w14:textId="1D16F758" w:rsidR="002E089C" w:rsidRDefault="002E089C"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Need to determine if spatial models even warranted…what is the minimally complex, maximally robust management strategy? </w:t>
      </w:r>
    </w:p>
    <w:p w14:paraId="151BA32B" w14:textId="4F5982FB" w:rsidR="002E089C" w:rsidRDefault="002E089C" w:rsidP="00D17CE7">
      <w:pPr>
        <w:numPr>
          <w:ilvl w:val="3"/>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 simpler EMs perform ok</w:t>
      </w:r>
    </w:p>
    <w:p w14:paraId="3802AD5A" w14:textId="6A79D1FD" w:rsidR="002E089C" w:rsidRDefault="002E089C" w:rsidP="00D17CE7">
      <w:pPr>
        <w:numPr>
          <w:ilvl w:val="3"/>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Eg</w:t>
      </w:r>
      <w:proofErr w:type="spellEnd"/>
      <w:r>
        <w:rPr>
          <w:rFonts w:ascii="Times New Roman" w:hAnsi="Times New Roman" w:cs="Times New Roman"/>
          <w:color w:val="000000" w:themeColor="text1"/>
          <w:sz w:val="24"/>
          <w:szCs w:val="24"/>
        </w:rPr>
        <w:t xml:space="preserve"> Punt et al. (2017)</w:t>
      </w:r>
    </w:p>
    <w:p w14:paraId="5E79C37B" w14:textId="74A17990" w:rsidR="002E089C" w:rsidRDefault="002E089C" w:rsidP="00D17CE7">
      <w:pPr>
        <w:numPr>
          <w:ilvl w:val="3"/>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Potential for hybrid management strategies (e.g., using CKMR) and how would spatial dynamics potentially complicate…</w:t>
      </w:r>
    </w:p>
    <w:p w14:paraId="0A5BAA45" w14:textId="71C186E4" w:rsidR="0021604F" w:rsidRDefault="0021604F"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Lessons learned from PSTAT sablefish MSE work</w:t>
      </w:r>
      <w:r w:rsidR="002E089C">
        <w:rPr>
          <w:rFonts w:ascii="Times New Roman" w:hAnsi="Times New Roman" w:cs="Times New Roman"/>
          <w:color w:val="000000" w:themeColor="text1"/>
          <w:sz w:val="24"/>
          <w:szCs w:val="24"/>
        </w:rPr>
        <w:t xml:space="preserve"> (</w:t>
      </w:r>
      <w:proofErr w:type="spellStart"/>
      <w:r w:rsidR="002E089C">
        <w:rPr>
          <w:rFonts w:ascii="Times New Roman" w:hAnsi="Times New Roman" w:cs="Times New Roman"/>
          <w:color w:val="000000" w:themeColor="text1"/>
          <w:sz w:val="24"/>
          <w:szCs w:val="24"/>
        </w:rPr>
        <w:t>Kapur</w:t>
      </w:r>
      <w:proofErr w:type="spellEnd"/>
      <w:r w:rsidR="002E089C">
        <w:rPr>
          <w:rFonts w:ascii="Times New Roman" w:hAnsi="Times New Roman" w:cs="Times New Roman"/>
          <w:color w:val="000000" w:themeColor="text1"/>
          <w:sz w:val="24"/>
          <w:szCs w:val="24"/>
        </w:rPr>
        <w:t xml:space="preserve"> et al., IN review)</w:t>
      </w:r>
    </w:p>
    <w:p w14:paraId="2860C327" w14:textId="435A07A6" w:rsidR="002E089C" w:rsidRDefault="002E089C" w:rsidP="00D17CE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Potentially touch on next steps for sablefish MSE work (not necessarily spatial, but spatial dynamics in OM might be incorporated as part of testing alternate HCRs)</w:t>
      </w:r>
      <w:commentRangeEnd w:id="36"/>
      <w:r>
        <w:rPr>
          <w:rStyle w:val="CommentReference"/>
        </w:rPr>
        <w:commentReference w:id="36"/>
      </w:r>
    </w:p>
    <w:p w14:paraId="6FE43A0D" w14:textId="77777777" w:rsidR="002E089C" w:rsidRDefault="002E089C" w:rsidP="00D17CE7">
      <w:pPr>
        <w:pBdr>
          <w:top w:val="nil"/>
          <w:left w:val="nil"/>
          <w:bottom w:val="nil"/>
          <w:right w:val="nil"/>
          <w:between w:val="nil"/>
        </w:pBdr>
        <w:spacing w:after="0" w:line="276" w:lineRule="auto"/>
        <w:ind w:left="2160"/>
        <w:contextualSpacing/>
        <w:jc w:val="both"/>
        <w:rPr>
          <w:rFonts w:ascii="Times New Roman" w:hAnsi="Times New Roman" w:cs="Times New Roman"/>
          <w:color w:val="000000" w:themeColor="text1"/>
          <w:sz w:val="24"/>
          <w:szCs w:val="24"/>
        </w:rPr>
      </w:pPr>
    </w:p>
    <w:p w14:paraId="4AF6CC17" w14:textId="00B17A18" w:rsidR="0021604F" w:rsidRDefault="0021604F" w:rsidP="00D17CE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37"/>
      <w:r w:rsidRPr="0021604F">
        <w:rPr>
          <w:rFonts w:ascii="Times New Roman" w:hAnsi="Times New Roman" w:cs="Times New Roman"/>
          <w:color w:val="000000" w:themeColor="text1"/>
          <w:sz w:val="24"/>
          <w:szCs w:val="24"/>
        </w:rPr>
        <w:t xml:space="preserve">MSE may also identify alternative stock status reference points other than B0 which we found to be sensitivity to model assumptions such as the start year and conditions i.e., use </w:t>
      </w:r>
      <m:oMath>
        <m:f>
          <m:fPr>
            <m:ctrlPr>
              <w:rPr>
                <w:rFonts w:ascii="Cambria Math" w:hAnsi="Cambria Math" w:cs="Times New Roman"/>
                <w:color w:val="000000" w:themeColor="text1"/>
                <w:sz w:val="24"/>
                <w:szCs w:val="24"/>
              </w:rPr>
            </m:ctrlPr>
          </m:fPr>
          <m:num>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B</m:t>
                </m:r>
              </m:e>
              <m:sub>
                <m:r>
                  <w:rPr>
                    <w:rFonts w:ascii="Cambria Math" w:eastAsia="Cambria Math" w:hAnsi="Cambria Math" w:cs="Times New Roman"/>
                    <w:color w:val="000000" w:themeColor="text1"/>
                    <w:sz w:val="24"/>
                    <w:szCs w:val="24"/>
                  </w:rPr>
                  <m:t>current</m:t>
                </m:r>
              </m:sub>
            </m:sSub>
          </m:num>
          <m:den>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B</m:t>
                </m:r>
              </m:e>
              <m:sub>
                <m:r>
                  <w:rPr>
                    <w:rFonts w:ascii="Cambria Math" w:eastAsia="Cambria Math" w:hAnsi="Cambria Math" w:cs="Times New Roman"/>
                    <w:color w:val="000000" w:themeColor="text1"/>
                    <w:sz w:val="24"/>
                    <w:szCs w:val="24"/>
                  </w:rPr>
                  <m:t>init</m:t>
                </m:r>
              </m:sub>
            </m:sSub>
          </m:den>
        </m:f>
      </m:oMath>
      <w:r w:rsidRPr="0021604F">
        <w:rPr>
          <w:rFonts w:ascii="Times New Roman" w:hAnsi="Times New Roman" w:cs="Times New Roman"/>
          <w:color w:val="000000" w:themeColor="text1"/>
          <w:sz w:val="24"/>
          <w:szCs w:val="24"/>
        </w:rPr>
        <w:t xml:space="preserve"> where </w:t>
      </w: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B</m:t>
            </m:r>
          </m:e>
          <m:sub>
            <m:r>
              <w:rPr>
                <w:rFonts w:ascii="Cambria Math" w:eastAsia="Cambria Math" w:hAnsi="Cambria Math" w:cs="Times New Roman"/>
                <w:color w:val="000000" w:themeColor="text1"/>
                <w:sz w:val="24"/>
                <w:szCs w:val="24"/>
              </w:rPr>
              <m:t>init</m:t>
            </m:r>
          </m:sub>
        </m:sSub>
      </m:oMath>
      <w:r w:rsidRPr="0021604F">
        <w:rPr>
          <w:rFonts w:ascii="Times New Roman" w:hAnsi="Times New Roman" w:cs="Times New Roman"/>
          <w:color w:val="000000" w:themeColor="text1"/>
          <w:sz w:val="24"/>
          <w:szCs w:val="24"/>
        </w:rPr>
        <w:t xml:space="preserve"> is the first year with reliable data (Punt 2003).</w:t>
      </w:r>
      <w:commentRangeEnd w:id="37"/>
      <w:r w:rsidR="002E089C">
        <w:rPr>
          <w:rStyle w:val="CommentReference"/>
        </w:rPr>
        <w:commentReference w:id="37"/>
      </w:r>
    </w:p>
    <w:p w14:paraId="33A5A5FD" w14:textId="77777777" w:rsidR="002E089C" w:rsidRPr="0021604F" w:rsidRDefault="002E089C" w:rsidP="00D17CE7">
      <w:pPr>
        <w:pBdr>
          <w:top w:val="nil"/>
          <w:left w:val="nil"/>
          <w:bottom w:val="nil"/>
          <w:right w:val="nil"/>
          <w:between w:val="nil"/>
        </w:pBdr>
        <w:spacing w:after="0" w:line="276" w:lineRule="auto"/>
        <w:ind w:left="1440"/>
        <w:contextualSpacing/>
        <w:jc w:val="both"/>
        <w:rPr>
          <w:rFonts w:ascii="Times New Roman" w:hAnsi="Times New Roman" w:cs="Times New Roman"/>
          <w:color w:val="000000" w:themeColor="text1"/>
          <w:sz w:val="24"/>
          <w:szCs w:val="24"/>
        </w:rPr>
      </w:pPr>
    </w:p>
    <w:p w14:paraId="686E7F29" w14:textId="5BCC600C" w:rsidR="0021604F" w:rsidRDefault="002E089C" w:rsidP="00D17CE7">
      <w:pPr>
        <w:numPr>
          <w:ilvl w:val="0"/>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commentRangeStart w:id="38"/>
      <w:r>
        <w:rPr>
          <w:rFonts w:ascii="Times New Roman" w:hAnsi="Times New Roman" w:cs="Times New Roman"/>
          <w:color w:val="000000" w:themeColor="text1"/>
          <w:sz w:val="24"/>
          <w:szCs w:val="24"/>
        </w:rPr>
        <w:t>Conclusion</w:t>
      </w:r>
      <w:commentRangeEnd w:id="38"/>
      <w:r>
        <w:rPr>
          <w:rStyle w:val="CommentReference"/>
        </w:rPr>
        <w:commentReference w:id="38"/>
      </w:r>
    </w:p>
    <w:p w14:paraId="4A8DA5AB" w14:textId="3BD624CD" w:rsidR="00415E17" w:rsidRDefault="00415E17" w:rsidP="00415E17">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Summarize the process, complexity, and impediments to building spatial model</w:t>
      </w:r>
    </w:p>
    <w:p w14:paraId="214E9DC6" w14:textId="16844F9E" w:rsidR="00415E17" w:rsidRDefault="00415E17" w:rsidP="00415E17">
      <w:pPr>
        <w:numPr>
          <w:ilvl w:val="2"/>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Emphasize time (independent project/post-doc) needed</w:t>
      </w:r>
    </w:p>
    <w:p w14:paraId="6CEF2F42" w14:textId="1EC74BBB" w:rsidR="00415E17" w:rsidRDefault="00771259" w:rsidP="00771259">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 the tool will be used and why this is important for management advice (gives indication of whether apportionment is appropriate and potential for localized depletion)</w:t>
      </w:r>
    </w:p>
    <w:p w14:paraId="5EB104FF" w14:textId="2295BA89" w:rsidR="00771259" w:rsidRPr="008553CD" w:rsidRDefault="00771259" w:rsidP="00771259">
      <w:pPr>
        <w:numPr>
          <w:ilvl w:val="1"/>
          <w:numId w:val="1"/>
        </w:numPr>
        <w:pBdr>
          <w:top w:val="nil"/>
          <w:left w:val="nil"/>
          <w:bottom w:val="nil"/>
          <w:right w:val="nil"/>
          <w:between w:val="nil"/>
        </w:pBdr>
        <w:spacing w:after="0" w:line="276"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Process of spatial models likely to differ depending on context/species/data, but generally the process outlined here can be a useful guide for approaching this daunting task</w:t>
      </w:r>
    </w:p>
    <w:p w14:paraId="000000CF"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0"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1"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2"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3"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4"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5"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6"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7"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8"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9"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A"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B"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DC"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52D1D957" w14:textId="77777777" w:rsidR="00F14023" w:rsidRPr="008553CD" w:rsidRDefault="00F14023" w:rsidP="00D17CE7">
      <w:pPr>
        <w:spacing w:line="276" w:lineRule="auto"/>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br w:type="page"/>
      </w:r>
    </w:p>
    <w:p w14:paraId="000000DD" w14:textId="59454E18" w:rsidR="00CF53B4" w:rsidRPr="008553CD" w:rsidRDefault="00134AED" w:rsidP="00D17CE7">
      <w:pPr>
        <w:pStyle w:val="Heading1"/>
        <w:numPr>
          <w:ilvl w:val="0"/>
          <w:numId w:val="8"/>
        </w:numPr>
        <w:spacing w:line="276" w:lineRule="auto"/>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lastRenderedPageBreak/>
        <w:t>Acknowledgements</w:t>
      </w:r>
    </w:p>
    <w:p w14:paraId="67B80547" w14:textId="19AF6F4E"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rPr>
      </w:pPr>
    </w:p>
    <w:p w14:paraId="7A4DB622" w14:textId="578BCAA7"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rPr>
      </w:pPr>
    </w:p>
    <w:p w14:paraId="28EA3FA9" w14:textId="3D990BD0"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3367071A" w14:textId="12883070"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0DB6F0D0" w14:textId="3E4110E9"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6132A112" w14:textId="6E5A14FD"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10E42BDE" w14:textId="1C73A42A"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1B6DA1CC" w14:textId="57E4CDF9"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7FBEB281" w14:textId="51D2F207"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249BD76D" w14:textId="09A4451F"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7DFC658A" w14:textId="56D05093"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10AFF18B" w14:textId="77777777"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5186ED3F" w14:textId="36083D56" w:rsidR="00134AED" w:rsidRPr="008553CD" w:rsidRDefault="00134AED" w:rsidP="00D17CE7">
      <w:pPr>
        <w:pStyle w:val="Heading1"/>
        <w:numPr>
          <w:ilvl w:val="0"/>
          <w:numId w:val="8"/>
        </w:numPr>
        <w:spacing w:line="276" w:lineRule="auto"/>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t>Data Availability Statement</w:t>
      </w:r>
    </w:p>
    <w:p w14:paraId="7525E3C1" w14:textId="499F694F"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rPr>
      </w:pPr>
    </w:p>
    <w:p w14:paraId="0397E1D5" w14:textId="74BF4B98"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rPr>
      </w:pPr>
    </w:p>
    <w:p w14:paraId="16BE48B2"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p w14:paraId="69C3EE4B" w14:textId="086145C5" w:rsidR="00134AED" w:rsidRPr="008553CD" w:rsidRDefault="00134AED" w:rsidP="00D17CE7">
      <w:pPr>
        <w:pStyle w:val="Heading1"/>
        <w:numPr>
          <w:ilvl w:val="0"/>
          <w:numId w:val="8"/>
        </w:numPr>
        <w:spacing w:line="276" w:lineRule="auto"/>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lastRenderedPageBreak/>
        <w:t>References</w:t>
      </w:r>
    </w:p>
    <w:p w14:paraId="28E8E464" w14:textId="098EA12E"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rPr>
      </w:pPr>
    </w:p>
    <w:p w14:paraId="3FCA14D0" w14:textId="468D44C2"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rPr>
      </w:pPr>
    </w:p>
    <w:p w14:paraId="62285C7A" w14:textId="77777777" w:rsidR="00134AED" w:rsidRPr="008553CD" w:rsidRDefault="00134AED" w:rsidP="00D17CE7">
      <w:pPr>
        <w:spacing w:line="276" w:lineRule="auto"/>
        <w:rPr>
          <w:rFonts w:ascii="Times New Roman" w:hAnsi="Times New Roman" w:cs="Times New Roman"/>
          <w:color w:val="000000" w:themeColor="text1"/>
          <w:sz w:val="24"/>
          <w:szCs w:val="24"/>
        </w:rPr>
        <w:sectPr w:rsidR="00134AED" w:rsidRPr="008553CD" w:rsidSect="0067290E">
          <w:pgSz w:w="12240" w:h="15840"/>
          <w:pgMar w:top="1440" w:right="1440" w:bottom="1440" w:left="1440" w:header="720" w:footer="720" w:gutter="0"/>
          <w:lnNumType w:countBy="1" w:restart="continuous"/>
          <w:pgNumType w:start="1"/>
          <w:cols w:space="720"/>
          <w:docGrid w:linePitch="299"/>
        </w:sectPr>
      </w:pPr>
    </w:p>
    <w:p w14:paraId="34938E1C" w14:textId="1FDE757C" w:rsidR="00134AED" w:rsidRPr="008553CD" w:rsidRDefault="00134AED" w:rsidP="00D17CE7">
      <w:pPr>
        <w:pStyle w:val="Heading1"/>
        <w:numPr>
          <w:ilvl w:val="0"/>
          <w:numId w:val="8"/>
        </w:numPr>
        <w:spacing w:line="276" w:lineRule="auto"/>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lastRenderedPageBreak/>
        <w:t>Tables</w:t>
      </w:r>
    </w:p>
    <w:p w14:paraId="344DCC99" w14:textId="76F0AA99" w:rsidR="000E5C39" w:rsidRPr="008553CD" w:rsidRDefault="000E5C39" w:rsidP="00D17CE7">
      <w:pPr>
        <w:spacing w:line="276" w:lineRule="auto"/>
        <w:rPr>
          <w:rFonts w:ascii="Times New Roman" w:hAnsi="Times New Roman" w:cs="Times New Roman"/>
          <w:color w:val="000000" w:themeColor="text1"/>
          <w:sz w:val="24"/>
          <w:szCs w:val="24"/>
        </w:rPr>
      </w:pPr>
    </w:p>
    <w:p w14:paraId="76DE74F6" w14:textId="78F16134" w:rsidR="009A78D4" w:rsidRPr="008553CD" w:rsidRDefault="009A78D4" w:rsidP="009A78D4">
      <w:pPr>
        <w:pStyle w:val="Heading2"/>
        <w:spacing w:line="276" w:lineRule="auto"/>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t xml:space="preserve">Table </w:t>
      </w:r>
      <w:r>
        <w:rPr>
          <w:rFonts w:ascii="Times New Roman" w:hAnsi="Times New Roman" w:cs="Times New Roman"/>
          <w:b/>
          <w:color w:val="000000" w:themeColor="text1"/>
          <w:sz w:val="24"/>
          <w:szCs w:val="24"/>
        </w:rPr>
        <w:t>1</w:t>
      </w:r>
      <w:r w:rsidRPr="008553CD">
        <w:rPr>
          <w:rFonts w:ascii="Times New Roman" w:hAnsi="Times New Roman" w:cs="Times New Roman"/>
          <w:b/>
          <w:color w:val="000000" w:themeColor="text1"/>
          <w:sz w:val="24"/>
          <w:szCs w:val="24"/>
        </w:rPr>
        <w:t>.</w:t>
      </w:r>
      <w:r w:rsidRPr="008553CD">
        <w:rPr>
          <w:rFonts w:ascii="Times New Roman" w:hAnsi="Times New Roman" w:cs="Times New Roman"/>
          <w:color w:val="000000" w:themeColor="text1"/>
          <w:sz w:val="24"/>
          <w:szCs w:val="24"/>
        </w:rPr>
        <w:t xml:space="preserve"> Primary questions used to identify the need for a spatial assessment (from </w:t>
      </w:r>
      <w:proofErr w:type="spellStart"/>
      <w:r w:rsidRPr="008553CD">
        <w:rPr>
          <w:rFonts w:ascii="Times New Roman" w:hAnsi="Times New Roman" w:cs="Times New Roman"/>
          <w:color w:val="000000" w:themeColor="text1"/>
          <w:sz w:val="24"/>
          <w:szCs w:val="24"/>
        </w:rPr>
        <w:t>Goethel</w:t>
      </w:r>
      <w:proofErr w:type="spellEnd"/>
      <w:r w:rsidRPr="008553CD">
        <w:rPr>
          <w:rFonts w:ascii="Times New Roman" w:hAnsi="Times New Roman" w:cs="Times New Roman"/>
          <w:color w:val="000000" w:themeColor="text1"/>
          <w:sz w:val="24"/>
          <w:szCs w:val="24"/>
        </w:rPr>
        <w:t xml:space="preserve"> et al., 2023) and associated answers for the sablefish case study used to narrow modeling options based on the literature review and initial data explorations.</w:t>
      </w:r>
    </w:p>
    <w:p w14:paraId="4F39F8E1" w14:textId="77777777" w:rsidR="009A78D4" w:rsidRPr="008553CD" w:rsidRDefault="009A78D4" w:rsidP="009A78D4">
      <w:pPr>
        <w:spacing w:line="276" w:lineRule="auto"/>
        <w:rPr>
          <w:rFonts w:ascii="Times New Roman" w:hAnsi="Times New Roman" w:cs="Times New Roman"/>
          <w:color w:val="000000" w:themeColor="text1"/>
          <w:sz w:val="24"/>
          <w:szCs w:val="24"/>
        </w:rPr>
      </w:pPr>
    </w:p>
    <w:tbl>
      <w:tblPr>
        <w:tblStyle w:val="PlainTable2"/>
        <w:tblW w:w="5000" w:type="pct"/>
        <w:tblLook w:val="04A0" w:firstRow="1" w:lastRow="0" w:firstColumn="1" w:lastColumn="0" w:noHBand="0" w:noVBand="1"/>
      </w:tblPr>
      <w:tblGrid>
        <w:gridCol w:w="4518"/>
        <w:gridCol w:w="4772"/>
        <w:gridCol w:w="3670"/>
      </w:tblGrid>
      <w:tr w:rsidR="009A78D4" w:rsidRPr="008553CD" w14:paraId="5301CE1C" w14:textId="77777777" w:rsidTr="000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3" w:type="pct"/>
          </w:tcPr>
          <w:p w14:paraId="7E0D9EC9" w14:textId="77777777" w:rsidR="009A78D4" w:rsidRPr="008553CD" w:rsidRDefault="009A78D4" w:rsidP="000128F1">
            <w:pPr>
              <w:spacing w:line="276" w:lineRule="auto"/>
              <w:jc w:val="center"/>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Question</w:t>
            </w:r>
          </w:p>
        </w:tc>
        <w:tc>
          <w:tcPr>
            <w:tcW w:w="1841" w:type="pct"/>
          </w:tcPr>
          <w:p w14:paraId="6B91770F" w14:textId="77777777" w:rsidR="009A78D4" w:rsidRPr="008553CD" w:rsidRDefault="009A78D4" w:rsidP="000128F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Answer</w:t>
            </w:r>
          </w:p>
        </w:tc>
        <w:tc>
          <w:tcPr>
            <w:tcW w:w="1416" w:type="pct"/>
          </w:tcPr>
          <w:p w14:paraId="469165F9" w14:textId="77777777" w:rsidR="009A78D4" w:rsidRPr="008553CD" w:rsidRDefault="009A78D4" w:rsidP="000128F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Citation</w:t>
            </w:r>
          </w:p>
        </w:tc>
      </w:tr>
      <w:tr w:rsidR="009A78D4" w:rsidRPr="008553CD" w14:paraId="44FFDACD" w14:textId="77777777" w:rsidTr="000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3" w:type="pct"/>
          </w:tcPr>
          <w:p w14:paraId="074CDB0C" w14:textId="77777777" w:rsidR="009A78D4" w:rsidRPr="008553CD" w:rsidRDefault="009A78D4" w:rsidP="000128F1">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Management Needs?</w:t>
            </w:r>
          </w:p>
        </w:tc>
        <w:tc>
          <w:tcPr>
            <w:tcW w:w="1841" w:type="pct"/>
          </w:tcPr>
          <w:p w14:paraId="2A7C0ACA" w14:textId="77777777" w:rsidR="009A78D4" w:rsidRPr="008553CD" w:rsidRDefault="009A78D4" w:rsidP="000128F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Currently modeled as single panmictic model but annual catch allocation done spatially outside of assessment model.</w:t>
            </w:r>
          </w:p>
        </w:tc>
        <w:tc>
          <w:tcPr>
            <w:tcW w:w="1416" w:type="pct"/>
          </w:tcPr>
          <w:p w14:paraId="73B6C065" w14:textId="77777777" w:rsidR="009A78D4" w:rsidRPr="008553CD" w:rsidRDefault="009A78D4" w:rsidP="000128F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A78D4" w:rsidRPr="008553CD" w14:paraId="68182301" w14:textId="77777777" w:rsidTr="000128F1">
        <w:tc>
          <w:tcPr>
            <w:cnfStyle w:val="001000000000" w:firstRow="0" w:lastRow="0" w:firstColumn="1" w:lastColumn="0" w:oddVBand="0" w:evenVBand="0" w:oddHBand="0" w:evenHBand="0" w:firstRowFirstColumn="0" w:firstRowLastColumn="0" w:lastRowFirstColumn="0" w:lastRowLastColumn="0"/>
            <w:tcW w:w="1743" w:type="pct"/>
          </w:tcPr>
          <w:p w14:paraId="2679CAE8" w14:textId="77777777" w:rsidR="009A78D4" w:rsidRPr="008553CD" w:rsidRDefault="009A78D4" w:rsidP="000128F1">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Data Availability and Resolution?</w:t>
            </w:r>
          </w:p>
        </w:tc>
        <w:tc>
          <w:tcPr>
            <w:tcW w:w="1841" w:type="pct"/>
          </w:tcPr>
          <w:p w14:paraId="2969F75B" w14:textId="77777777" w:rsidR="009A78D4" w:rsidRPr="008553CD" w:rsidRDefault="009A78D4" w:rsidP="000128F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416" w:type="pct"/>
          </w:tcPr>
          <w:p w14:paraId="61432610" w14:textId="77777777" w:rsidR="009A78D4" w:rsidRPr="008553CD" w:rsidRDefault="009A78D4" w:rsidP="000128F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9A78D4" w:rsidRPr="008553CD" w14:paraId="5AE574B4" w14:textId="77777777" w:rsidTr="000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3" w:type="pct"/>
          </w:tcPr>
          <w:p w14:paraId="0103CC7C" w14:textId="77777777" w:rsidR="009A78D4" w:rsidRPr="008553CD" w:rsidRDefault="009A78D4" w:rsidP="000128F1">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Population Structure?</w:t>
            </w:r>
          </w:p>
        </w:tc>
        <w:tc>
          <w:tcPr>
            <w:tcW w:w="1841" w:type="pct"/>
          </w:tcPr>
          <w:p w14:paraId="09C872D6" w14:textId="77777777" w:rsidR="009A78D4" w:rsidRPr="008553CD" w:rsidRDefault="009A78D4" w:rsidP="000128F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416" w:type="pct"/>
          </w:tcPr>
          <w:p w14:paraId="69EA41A6" w14:textId="77777777" w:rsidR="009A78D4" w:rsidRPr="008553CD" w:rsidRDefault="009A78D4" w:rsidP="000128F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A78D4" w:rsidRPr="008553CD" w14:paraId="7FF611DE" w14:textId="77777777" w:rsidTr="000128F1">
        <w:tc>
          <w:tcPr>
            <w:cnfStyle w:val="001000000000" w:firstRow="0" w:lastRow="0" w:firstColumn="1" w:lastColumn="0" w:oddVBand="0" w:evenVBand="0" w:oddHBand="0" w:evenHBand="0" w:firstRowFirstColumn="0" w:firstRowLastColumn="0" w:lastRowFirstColumn="0" w:lastRowLastColumn="0"/>
            <w:tcW w:w="1743" w:type="pct"/>
          </w:tcPr>
          <w:p w14:paraId="2FBAF50F" w14:textId="77777777" w:rsidR="009A78D4" w:rsidRPr="008553CD" w:rsidRDefault="009A78D4" w:rsidP="000128F1">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Degree and Drivers of Movement?</w:t>
            </w:r>
          </w:p>
        </w:tc>
        <w:tc>
          <w:tcPr>
            <w:tcW w:w="1841" w:type="pct"/>
          </w:tcPr>
          <w:p w14:paraId="325807DB" w14:textId="77777777" w:rsidR="009A78D4" w:rsidRPr="008553CD" w:rsidRDefault="009A78D4" w:rsidP="000128F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Ontogenetic, seasonal</w:t>
            </w:r>
          </w:p>
        </w:tc>
        <w:tc>
          <w:tcPr>
            <w:tcW w:w="1416" w:type="pct"/>
          </w:tcPr>
          <w:p w14:paraId="76323A5E" w14:textId="77777777" w:rsidR="009A78D4" w:rsidRPr="008553CD" w:rsidRDefault="009A78D4" w:rsidP="000128F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9A78D4" w:rsidRPr="008553CD" w14:paraId="77DDCD91" w14:textId="77777777" w:rsidTr="000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3" w:type="pct"/>
          </w:tcPr>
          <w:p w14:paraId="1E187D3E" w14:textId="77777777" w:rsidR="009A78D4" w:rsidRPr="008553CD" w:rsidRDefault="009A78D4" w:rsidP="000128F1">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Does Biology Vary Spatially?</w:t>
            </w:r>
          </w:p>
        </w:tc>
        <w:tc>
          <w:tcPr>
            <w:tcW w:w="1841" w:type="pct"/>
          </w:tcPr>
          <w:p w14:paraId="2C897649" w14:textId="77777777" w:rsidR="009A78D4" w:rsidRPr="008553CD" w:rsidRDefault="009A78D4" w:rsidP="000128F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Recruitment is assumed to vary, given the movement dynamics and observed spatial abundance</w:t>
            </w:r>
          </w:p>
        </w:tc>
        <w:tc>
          <w:tcPr>
            <w:tcW w:w="1416" w:type="pct"/>
          </w:tcPr>
          <w:p w14:paraId="308BA24A" w14:textId="77777777" w:rsidR="009A78D4" w:rsidRPr="008553CD" w:rsidRDefault="009A78D4" w:rsidP="000128F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A78D4" w:rsidRPr="008553CD" w14:paraId="407736E8" w14:textId="77777777" w:rsidTr="000128F1">
        <w:tc>
          <w:tcPr>
            <w:cnfStyle w:val="001000000000" w:firstRow="0" w:lastRow="0" w:firstColumn="1" w:lastColumn="0" w:oddVBand="0" w:evenVBand="0" w:oddHBand="0" w:evenHBand="0" w:firstRowFirstColumn="0" w:firstRowLastColumn="0" w:lastRowFirstColumn="0" w:lastRowLastColumn="0"/>
            <w:tcW w:w="1743" w:type="pct"/>
          </w:tcPr>
          <w:p w14:paraId="132427F8" w14:textId="77777777" w:rsidR="009A78D4" w:rsidRPr="008553CD" w:rsidRDefault="009A78D4" w:rsidP="000128F1">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Impacts of Climate Change?</w:t>
            </w:r>
          </w:p>
        </w:tc>
        <w:tc>
          <w:tcPr>
            <w:tcW w:w="1841" w:type="pct"/>
          </w:tcPr>
          <w:p w14:paraId="6D1E04F8" w14:textId="77777777" w:rsidR="009A78D4" w:rsidRPr="008553CD" w:rsidRDefault="009A78D4" w:rsidP="000128F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416" w:type="pct"/>
          </w:tcPr>
          <w:p w14:paraId="33B1A0EB" w14:textId="77777777" w:rsidR="009A78D4" w:rsidRPr="008553CD" w:rsidRDefault="009A78D4" w:rsidP="000128F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9A78D4" w:rsidRPr="008553CD" w14:paraId="7FF025D3" w14:textId="77777777" w:rsidTr="000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3" w:type="pct"/>
          </w:tcPr>
          <w:p w14:paraId="38822C76" w14:textId="77777777" w:rsidR="009A78D4" w:rsidRPr="008553CD" w:rsidRDefault="009A78D4" w:rsidP="000128F1">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What is minimal complexity needed to inform management decisions?</w:t>
            </w:r>
          </w:p>
        </w:tc>
        <w:tc>
          <w:tcPr>
            <w:tcW w:w="1841" w:type="pct"/>
          </w:tcPr>
          <w:p w14:paraId="74F07DF6" w14:textId="77777777" w:rsidR="009A78D4" w:rsidRPr="008553CD" w:rsidRDefault="009A78D4" w:rsidP="000128F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416" w:type="pct"/>
          </w:tcPr>
          <w:p w14:paraId="491D3111" w14:textId="77777777" w:rsidR="009A78D4" w:rsidRPr="008553CD" w:rsidRDefault="009A78D4" w:rsidP="000128F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A78D4" w:rsidRPr="008553CD" w14:paraId="486D53F4" w14:textId="77777777" w:rsidTr="000128F1">
        <w:tc>
          <w:tcPr>
            <w:cnfStyle w:val="001000000000" w:firstRow="0" w:lastRow="0" w:firstColumn="1" w:lastColumn="0" w:oddVBand="0" w:evenVBand="0" w:oddHBand="0" w:evenHBand="0" w:firstRowFirstColumn="0" w:firstRowLastColumn="0" w:lastRowFirstColumn="0" w:lastRowLastColumn="0"/>
            <w:tcW w:w="1743" w:type="pct"/>
          </w:tcPr>
          <w:p w14:paraId="3AE808E3" w14:textId="77777777" w:rsidR="009A78D4" w:rsidRPr="008553CD" w:rsidRDefault="009A78D4" w:rsidP="000128F1">
            <w:pPr>
              <w:spacing w:line="276" w:lineRule="auto"/>
              <w:rPr>
                <w:rFonts w:ascii="Times New Roman" w:hAnsi="Times New Roman" w:cs="Times New Roman"/>
                <w:color w:val="000000" w:themeColor="text1"/>
                <w:sz w:val="24"/>
                <w:szCs w:val="24"/>
              </w:rPr>
            </w:pPr>
          </w:p>
        </w:tc>
        <w:tc>
          <w:tcPr>
            <w:tcW w:w="1841" w:type="pct"/>
          </w:tcPr>
          <w:p w14:paraId="72A9C268" w14:textId="77777777" w:rsidR="009A78D4" w:rsidRPr="008553CD" w:rsidRDefault="009A78D4" w:rsidP="000128F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416" w:type="pct"/>
          </w:tcPr>
          <w:p w14:paraId="7593F6BB" w14:textId="77777777" w:rsidR="009A78D4" w:rsidRPr="008553CD" w:rsidRDefault="009A78D4" w:rsidP="000128F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253A8066" w14:textId="77777777" w:rsidR="009A78D4" w:rsidRPr="008553CD" w:rsidRDefault="009A78D4" w:rsidP="009A78D4">
      <w:pPr>
        <w:spacing w:line="276" w:lineRule="auto"/>
        <w:rPr>
          <w:rFonts w:ascii="Times New Roman" w:hAnsi="Times New Roman" w:cs="Times New Roman"/>
          <w:color w:val="000000" w:themeColor="text1"/>
          <w:sz w:val="24"/>
          <w:szCs w:val="24"/>
        </w:rPr>
      </w:pPr>
    </w:p>
    <w:p w14:paraId="505C8AD7" w14:textId="77777777" w:rsidR="009A78D4" w:rsidRPr="008553CD" w:rsidRDefault="009A78D4" w:rsidP="009A78D4">
      <w:pPr>
        <w:spacing w:line="276" w:lineRule="auto"/>
        <w:rPr>
          <w:rFonts w:ascii="Times New Roman" w:hAnsi="Times New Roman" w:cs="Times New Roman"/>
          <w:color w:val="000000" w:themeColor="text1"/>
          <w:sz w:val="24"/>
          <w:szCs w:val="24"/>
        </w:rPr>
      </w:pPr>
    </w:p>
    <w:p w14:paraId="09474661" w14:textId="77777777" w:rsidR="009A78D4" w:rsidRPr="008553CD" w:rsidRDefault="009A78D4" w:rsidP="009A78D4">
      <w:pPr>
        <w:spacing w:line="276" w:lineRule="auto"/>
        <w:rPr>
          <w:rFonts w:ascii="Times New Roman" w:hAnsi="Times New Roman" w:cs="Times New Roman"/>
          <w:color w:val="000000" w:themeColor="text1"/>
          <w:sz w:val="24"/>
          <w:szCs w:val="24"/>
        </w:rPr>
      </w:pPr>
    </w:p>
    <w:p w14:paraId="70548E28" w14:textId="77777777" w:rsidR="009A78D4" w:rsidRDefault="009A78D4">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3628B149" w14:textId="112D0F1B" w:rsidR="00134AED" w:rsidRPr="008553CD" w:rsidRDefault="00134AED" w:rsidP="00D17CE7">
      <w:pPr>
        <w:pStyle w:val="Heading2"/>
        <w:spacing w:line="276" w:lineRule="auto"/>
        <w:rPr>
          <w:rFonts w:ascii="Times New Roman" w:hAnsi="Times New Roman" w:cs="Times New Roman"/>
          <w:color w:val="000000" w:themeColor="text1"/>
          <w:sz w:val="24"/>
          <w:szCs w:val="24"/>
        </w:rPr>
      </w:pPr>
      <w:commentRangeStart w:id="39"/>
      <w:commentRangeStart w:id="40"/>
      <w:commentRangeStart w:id="41"/>
      <w:r w:rsidRPr="008553CD">
        <w:rPr>
          <w:rFonts w:ascii="Times New Roman" w:hAnsi="Times New Roman" w:cs="Times New Roman"/>
          <w:b/>
          <w:color w:val="000000" w:themeColor="text1"/>
          <w:sz w:val="24"/>
          <w:szCs w:val="24"/>
        </w:rPr>
        <w:lastRenderedPageBreak/>
        <w:t xml:space="preserve">Table </w:t>
      </w:r>
      <w:commentRangeEnd w:id="39"/>
      <w:r w:rsidR="00A56069">
        <w:rPr>
          <w:rStyle w:val="CommentReference"/>
          <w:color w:val="auto"/>
        </w:rPr>
        <w:commentReference w:id="39"/>
      </w:r>
      <w:commentRangeEnd w:id="40"/>
      <w:r w:rsidR="00F6098F">
        <w:rPr>
          <w:rStyle w:val="CommentReference"/>
          <w:color w:val="auto"/>
        </w:rPr>
        <w:commentReference w:id="40"/>
      </w:r>
      <w:commentRangeEnd w:id="41"/>
      <w:r w:rsidR="00F6098F">
        <w:rPr>
          <w:rStyle w:val="CommentReference"/>
          <w:color w:val="auto"/>
        </w:rPr>
        <w:commentReference w:id="41"/>
      </w:r>
      <w:r w:rsidR="009A78D4">
        <w:rPr>
          <w:rFonts w:ascii="Times New Roman" w:hAnsi="Times New Roman" w:cs="Times New Roman"/>
          <w:b/>
          <w:color w:val="000000" w:themeColor="text1"/>
          <w:sz w:val="24"/>
          <w:szCs w:val="24"/>
        </w:rPr>
        <w:t>2</w:t>
      </w:r>
      <w:r w:rsidRPr="008553CD">
        <w:rPr>
          <w:rFonts w:ascii="Times New Roman" w:hAnsi="Times New Roman" w:cs="Times New Roman"/>
          <w:b/>
          <w:color w:val="000000" w:themeColor="text1"/>
          <w:sz w:val="24"/>
          <w:szCs w:val="24"/>
        </w:rPr>
        <w:t>.</w:t>
      </w:r>
      <w:r w:rsidRPr="008553CD">
        <w:rPr>
          <w:rFonts w:ascii="Times New Roman" w:hAnsi="Times New Roman" w:cs="Times New Roman"/>
          <w:color w:val="000000" w:themeColor="text1"/>
          <w:sz w:val="24"/>
          <w:szCs w:val="24"/>
        </w:rPr>
        <w:t xml:space="preserve"> Recommended good practices from </w:t>
      </w:r>
      <w:proofErr w:type="spellStart"/>
      <w:r w:rsidRPr="008553CD">
        <w:rPr>
          <w:rFonts w:ascii="Times New Roman" w:hAnsi="Times New Roman" w:cs="Times New Roman"/>
          <w:color w:val="000000" w:themeColor="text1"/>
          <w:sz w:val="24"/>
          <w:szCs w:val="24"/>
        </w:rPr>
        <w:t>Goethel</w:t>
      </w:r>
      <w:proofErr w:type="spellEnd"/>
      <w:r w:rsidRPr="008553CD">
        <w:rPr>
          <w:rFonts w:ascii="Times New Roman" w:hAnsi="Times New Roman" w:cs="Times New Roman"/>
          <w:color w:val="000000" w:themeColor="text1"/>
          <w:sz w:val="24"/>
          <w:szCs w:val="24"/>
        </w:rPr>
        <w:t xml:space="preserve"> et al. (2023) for developing spatial stock assessments and how this advice was utilized during the current study, the benefits of the advice, and difficulties encountered in implementing it.</w:t>
      </w:r>
    </w:p>
    <w:p w14:paraId="5226212C" w14:textId="77777777" w:rsidR="00134AED" w:rsidRPr="008553CD" w:rsidRDefault="00134AED" w:rsidP="00D17CE7">
      <w:pPr>
        <w:spacing w:line="276" w:lineRule="auto"/>
        <w:rPr>
          <w:rFonts w:ascii="Times New Roman" w:hAnsi="Times New Roman" w:cs="Times New Roman"/>
          <w:color w:val="000000" w:themeColor="text1"/>
          <w:sz w:val="24"/>
          <w:szCs w:val="24"/>
        </w:rPr>
      </w:pPr>
    </w:p>
    <w:tbl>
      <w:tblPr>
        <w:tblStyle w:val="PlainTable2"/>
        <w:tblW w:w="5000" w:type="pct"/>
        <w:tblLook w:val="04A0" w:firstRow="1" w:lastRow="0" w:firstColumn="1" w:lastColumn="0" w:noHBand="0" w:noVBand="1"/>
      </w:tblPr>
      <w:tblGrid>
        <w:gridCol w:w="6330"/>
        <w:gridCol w:w="2903"/>
        <w:gridCol w:w="1068"/>
        <w:gridCol w:w="2659"/>
      </w:tblGrid>
      <w:tr w:rsidR="005B0567" w:rsidRPr="008553CD" w14:paraId="2CA36212" w14:textId="77777777" w:rsidTr="009A7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pct"/>
          </w:tcPr>
          <w:p w14:paraId="1BD38528" w14:textId="77777777" w:rsidR="00134AED" w:rsidRPr="008553CD" w:rsidRDefault="00134AED" w:rsidP="00D17CE7">
            <w:pPr>
              <w:spacing w:line="276" w:lineRule="auto"/>
              <w:jc w:val="center"/>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Good Practice Advice</w:t>
            </w:r>
          </w:p>
        </w:tc>
        <w:tc>
          <w:tcPr>
            <w:tcW w:w="1120" w:type="pct"/>
          </w:tcPr>
          <w:p w14:paraId="1CA7FFCA" w14:textId="77777777" w:rsidR="00134AED" w:rsidRPr="008553CD" w:rsidRDefault="00134AED" w:rsidP="00D17CE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Implementation Approach</w:t>
            </w:r>
          </w:p>
        </w:tc>
        <w:tc>
          <w:tcPr>
            <w:tcW w:w="412" w:type="pct"/>
          </w:tcPr>
          <w:p w14:paraId="740C9AF5" w14:textId="77777777" w:rsidR="00134AED" w:rsidRPr="008553CD" w:rsidRDefault="00134AED" w:rsidP="00D17CE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Benefits</w:t>
            </w:r>
          </w:p>
        </w:tc>
        <w:tc>
          <w:tcPr>
            <w:tcW w:w="1026" w:type="pct"/>
          </w:tcPr>
          <w:p w14:paraId="22A19A26" w14:textId="77777777" w:rsidR="00134AED" w:rsidRPr="008553CD" w:rsidRDefault="00134AED" w:rsidP="00D17CE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Difficulties Encountered</w:t>
            </w:r>
          </w:p>
        </w:tc>
      </w:tr>
      <w:tr w:rsidR="005B0567" w:rsidRPr="008553CD" w14:paraId="79224543"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pct"/>
          </w:tcPr>
          <w:p w14:paraId="12F62435" w14:textId="77777777" w:rsidR="00134AED" w:rsidRPr="008553CD" w:rsidRDefault="00134AED" w:rsidP="00D17CE7">
            <w:pPr>
              <w:spacing w:line="276" w:lineRule="auto"/>
              <w:rPr>
                <w:rFonts w:ascii="Times New Roman" w:hAnsi="Times New Roman" w:cs="Times New Roman"/>
                <w:color w:val="000000" w:themeColor="text1"/>
                <w:sz w:val="24"/>
                <w:szCs w:val="24"/>
              </w:rPr>
            </w:pPr>
            <w:commentRangeStart w:id="42"/>
            <w:r w:rsidRPr="008553CD">
              <w:rPr>
                <w:rFonts w:ascii="Times New Roman" w:hAnsi="Times New Roman" w:cs="Times New Roman"/>
                <w:color w:val="000000" w:themeColor="text1"/>
                <w:sz w:val="24"/>
                <w:szCs w:val="24"/>
              </w:rPr>
              <w:t>Identify need for spatial model and perform literature review</w:t>
            </w:r>
            <w:commentRangeEnd w:id="42"/>
            <w:r w:rsidR="00F6098F">
              <w:rPr>
                <w:rStyle w:val="CommentReference"/>
                <w:b w:val="0"/>
                <w:bCs w:val="0"/>
              </w:rPr>
              <w:commentReference w:id="42"/>
            </w:r>
          </w:p>
        </w:tc>
        <w:tc>
          <w:tcPr>
            <w:tcW w:w="1120" w:type="pct"/>
          </w:tcPr>
          <w:p w14:paraId="07D7CCAA"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7CD34D34"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5145AD9D"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5E1C6390" w14:textId="77777777" w:rsidTr="009A78D4">
        <w:tc>
          <w:tcPr>
            <w:cnfStyle w:val="001000000000" w:firstRow="0" w:lastRow="0" w:firstColumn="1" w:lastColumn="0" w:oddVBand="0" w:evenVBand="0" w:oddHBand="0" w:evenHBand="0" w:firstRowFirstColumn="0" w:firstRowLastColumn="0" w:lastRowFirstColumn="0" w:lastRowLastColumn="0"/>
            <w:tcW w:w="2442" w:type="pct"/>
          </w:tcPr>
          <w:p w14:paraId="32C80464"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Engage stakeholders </w:t>
            </w:r>
          </w:p>
        </w:tc>
        <w:tc>
          <w:tcPr>
            <w:tcW w:w="1120" w:type="pct"/>
          </w:tcPr>
          <w:p w14:paraId="3E5D3D48"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1A04BB8A"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429B6271"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0045C48B"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pct"/>
          </w:tcPr>
          <w:p w14:paraId="02247557"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Develop Flexible Data and Assessment Workflows</w:t>
            </w:r>
          </w:p>
        </w:tc>
        <w:tc>
          <w:tcPr>
            <w:tcW w:w="1120" w:type="pct"/>
          </w:tcPr>
          <w:p w14:paraId="4BB63EE8"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29981BE2"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4B727029"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2F755F54" w14:textId="77777777" w:rsidTr="009A78D4">
        <w:tc>
          <w:tcPr>
            <w:cnfStyle w:val="001000000000" w:firstRow="0" w:lastRow="0" w:firstColumn="1" w:lastColumn="0" w:oddVBand="0" w:evenVBand="0" w:oddHBand="0" w:evenHBand="0" w:firstRowFirstColumn="0" w:firstRowLastColumn="0" w:lastRowFirstColumn="0" w:lastRowLastColumn="0"/>
            <w:tcW w:w="2442" w:type="pct"/>
          </w:tcPr>
          <w:p w14:paraId="0F91AE57"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Develop Conceptual Model of Spatial Dynamics </w:t>
            </w:r>
          </w:p>
        </w:tc>
        <w:tc>
          <w:tcPr>
            <w:tcW w:w="1120" w:type="pct"/>
          </w:tcPr>
          <w:p w14:paraId="62D9E8AA"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5CBFBEA5"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430199C8"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48D58CC7"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pct"/>
          </w:tcPr>
          <w:p w14:paraId="44D6F2E8"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Narrow Model Options through High Resolution Data Analysis</w:t>
            </w:r>
          </w:p>
        </w:tc>
        <w:tc>
          <w:tcPr>
            <w:tcW w:w="1120" w:type="pct"/>
          </w:tcPr>
          <w:p w14:paraId="05317C83"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568252FA"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60B63329"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50936542" w14:textId="77777777" w:rsidTr="009A78D4">
        <w:tc>
          <w:tcPr>
            <w:cnfStyle w:val="001000000000" w:firstRow="0" w:lastRow="0" w:firstColumn="1" w:lastColumn="0" w:oddVBand="0" w:evenVBand="0" w:oddHBand="0" w:evenHBand="0" w:firstRowFirstColumn="0" w:firstRowLastColumn="0" w:lastRowFirstColumn="0" w:lastRowLastColumn="0"/>
            <w:tcW w:w="2442" w:type="pct"/>
          </w:tcPr>
          <w:p w14:paraId="438682D0"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Implement Single Region and Spatial Models</w:t>
            </w:r>
          </w:p>
        </w:tc>
        <w:tc>
          <w:tcPr>
            <w:tcW w:w="1120" w:type="pct"/>
          </w:tcPr>
          <w:p w14:paraId="1A553B35"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52CD2B55"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240435DF"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1AA34787"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pct"/>
          </w:tcPr>
          <w:p w14:paraId="41A06620" w14:textId="77777777" w:rsidR="00134AED" w:rsidRPr="008553CD" w:rsidRDefault="00134AED" w:rsidP="00D17CE7">
            <w:pPr>
              <w:spacing w:line="276" w:lineRule="auto"/>
              <w:rPr>
                <w:rFonts w:ascii="Times New Roman" w:hAnsi="Times New Roman" w:cs="Times New Roman"/>
                <w:color w:val="000000" w:themeColor="text1"/>
                <w:sz w:val="24"/>
                <w:szCs w:val="24"/>
              </w:rPr>
            </w:pPr>
            <w:commentRangeStart w:id="43"/>
            <w:r w:rsidRPr="008553CD">
              <w:rPr>
                <w:rFonts w:ascii="Times New Roman" w:hAnsi="Times New Roman" w:cs="Times New Roman"/>
                <w:color w:val="000000" w:themeColor="text1"/>
                <w:sz w:val="24"/>
                <w:szCs w:val="24"/>
              </w:rPr>
              <w:t>Use Diagnostics to Identify Final Suite of Models</w:t>
            </w:r>
            <w:commentRangeEnd w:id="43"/>
            <w:r w:rsidR="00F6098F">
              <w:rPr>
                <w:rStyle w:val="CommentReference"/>
                <w:b w:val="0"/>
                <w:bCs w:val="0"/>
              </w:rPr>
              <w:commentReference w:id="43"/>
            </w:r>
          </w:p>
        </w:tc>
        <w:tc>
          <w:tcPr>
            <w:tcW w:w="1120" w:type="pct"/>
          </w:tcPr>
          <w:p w14:paraId="417AA89A"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19A2E0A8"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1891562A"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2462E195" w14:textId="77777777" w:rsidTr="009A78D4">
        <w:tc>
          <w:tcPr>
            <w:cnfStyle w:val="001000000000" w:firstRow="0" w:lastRow="0" w:firstColumn="1" w:lastColumn="0" w:oddVBand="0" w:evenVBand="0" w:oddHBand="0" w:evenHBand="0" w:firstRowFirstColumn="0" w:firstRowLastColumn="0" w:lastRowFirstColumn="0" w:lastRowLastColumn="0"/>
            <w:tcW w:w="2442" w:type="pct"/>
          </w:tcPr>
          <w:p w14:paraId="04FBB75A"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Implement Simulations and Self-Tests</w:t>
            </w:r>
          </w:p>
        </w:tc>
        <w:tc>
          <w:tcPr>
            <w:tcW w:w="1120" w:type="pct"/>
          </w:tcPr>
          <w:p w14:paraId="47B598BD"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1CB16879"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5D01AD51"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3E78F504"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pct"/>
          </w:tcPr>
          <w:p w14:paraId="0074CCDA"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Identify Spatial Reference Points</w:t>
            </w:r>
          </w:p>
        </w:tc>
        <w:tc>
          <w:tcPr>
            <w:tcW w:w="1120" w:type="pct"/>
          </w:tcPr>
          <w:p w14:paraId="1BE371C2"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7F8FD98B"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4C99AC6F"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7F5D91D0" w14:textId="77777777" w:rsidTr="009A78D4">
        <w:tc>
          <w:tcPr>
            <w:cnfStyle w:val="001000000000" w:firstRow="0" w:lastRow="0" w:firstColumn="1" w:lastColumn="0" w:oddVBand="0" w:evenVBand="0" w:oddHBand="0" w:evenHBand="0" w:firstRowFirstColumn="0" w:firstRowLastColumn="0" w:lastRowFirstColumn="0" w:lastRowLastColumn="0"/>
            <w:tcW w:w="2442" w:type="pct"/>
          </w:tcPr>
          <w:p w14:paraId="415C7A5D"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Document</w:t>
            </w:r>
          </w:p>
        </w:tc>
        <w:tc>
          <w:tcPr>
            <w:tcW w:w="1120" w:type="pct"/>
          </w:tcPr>
          <w:p w14:paraId="13CF0872"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0883BBE8"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40CC797D"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43A0A802"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pct"/>
          </w:tcPr>
          <w:p w14:paraId="43AFDDDC"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Iterate</w:t>
            </w:r>
          </w:p>
        </w:tc>
        <w:tc>
          <w:tcPr>
            <w:tcW w:w="1120" w:type="pct"/>
          </w:tcPr>
          <w:p w14:paraId="4CDF2028"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12" w:type="pct"/>
          </w:tcPr>
          <w:p w14:paraId="26E17334"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026" w:type="pct"/>
          </w:tcPr>
          <w:p w14:paraId="320D4F1C"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055A2F78" w14:textId="77777777" w:rsidR="00134AED" w:rsidRPr="008553CD" w:rsidRDefault="00134AED" w:rsidP="00D17CE7">
      <w:pPr>
        <w:spacing w:line="276" w:lineRule="auto"/>
        <w:rPr>
          <w:rFonts w:ascii="Times New Roman" w:hAnsi="Times New Roman" w:cs="Times New Roman"/>
          <w:color w:val="000000" w:themeColor="text1"/>
          <w:sz w:val="24"/>
          <w:szCs w:val="24"/>
        </w:rPr>
      </w:pPr>
    </w:p>
    <w:p w14:paraId="6FDBC0CB" w14:textId="77777777" w:rsidR="00134AED" w:rsidRPr="008553CD" w:rsidRDefault="00134AED" w:rsidP="00D17CE7">
      <w:pPr>
        <w:spacing w:line="276" w:lineRule="auto"/>
        <w:rPr>
          <w:rFonts w:ascii="Times New Roman" w:hAnsi="Times New Roman" w:cs="Times New Roman"/>
          <w:color w:val="000000" w:themeColor="text1"/>
          <w:sz w:val="24"/>
          <w:szCs w:val="24"/>
        </w:rPr>
      </w:pPr>
    </w:p>
    <w:p w14:paraId="2CF43364" w14:textId="77777777" w:rsidR="00134AED" w:rsidRPr="008553CD" w:rsidRDefault="00134AED" w:rsidP="00D17CE7">
      <w:pPr>
        <w:spacing w:line="276" w:lineRule="auto"/>
        <w:rPr>
          <w:rFonts w:ascii="Times New Roman" w:hAnsi="Times New Roman" w:cs="Times New Roman"/>
          <w:b/>
          <w:color w:val="000000" w:themeColor="text1"/>
          <w:sz w:val="24"/>
          <w:szCs w:val="24"/>
        </w:rPr>
      </w:pPr>
      <w:r w:rsidRPr="008553CD">
        <w:rPr>
          <w:rFonts w:ascii="Times New Roman" w:hAnsi="Times New Roman" w:cs="Times New Roman"/>
          <w:color w:val="000000" w:themeColor="text1"/>
          <w:sz w:val="24"/>
          <w:szCs w:val="24"/>
        </w:rPr>
        <w:br w:type="page"/>
      </w:r>
    </w:p>
    <w:p w14:paraId="55A154A9" w14:textId="17E501A1" w:rsidR="00134AED" w:rsidRPr="008553CD" w:rsidRDefault="00134AED" w:rsidP="00D17CE7">
      <w:pPr>
        <w:pStyle w:val="Heading2"/>
        <w:spacing w:line="276" w:lineRule="auto"/>
        <w:rPr>
          <w:rFonts w:ascii="Times New Roman" w:hAnsi="Times New Roman" w:cs="Times New Roman"/>
          <w:color w:val="000000" w:themeColor="text1"/>
          <w:sz w:val="24"/>
          <w:szCs w:val="24"/>
        </w:rPr>
      </w:pPr>
      <w:commentRangeStart w:id="44"/>
      <w:r w:rsidRPr="008553CD">
        <w:rPr>
          <w:rFonts w:ascii="Times New Roman" w:hAnsi="Times New Roman" w:cs="Times New Roman"/>
          <w:b/>
          <w:color w:val="000000" w:themeColor="text1"/>
          <w:sz w:val="24"/>
          <w:szCs w:val="24"/>
        </w:rPr>
        <w:lastRenderedPageBreak/>
        <w:t xml:space="preserve">Table </w:t>
      </w:r>
      <w:commentRangeEnd w:id="44"/>
      <w:r w:rsidR="00A56069">
        <w:rPr>
          <w:rStyle w:val="CommentReference"/>
          <w:color w:val="auto"/>
        </w:rPr>
        <w:commentReference w:id="44"/>
      </w:r>
      <w:r w:rsidRPr="008553CD">
        <w:rPr>
          <w:rFonts w:ascii="Times New Roman" w:hAnsi="Times New Roman" w:cs="Times New Roman"/>
          <w:b/>
          <w:color w:val="000000" w:themeColor="text1"/>
          <w:sz w:val="24"/>
          <w:szCs w:val="24"/>
        </w:rPr>
        <w:t>3.</w:t>
      </w:r>
      <w:r w:rsidRPr="008553CD">
        <w:rPr>
          <w:rFonts w:ascii="Times New Roman" w:hAnsi="Times New Roman" w:cs="Times New Roman"/>
          <w:color w:val="000000" w:themeColor="text1"/>
          <w:sz w:val="24"/>
          <w:szCs w:val="24"/>
        </w:rPr>
        <w:t xml:space="preserve"> Major decision points encountered when developing spatial models as outlined by </w:t>
      </w:r>
      <w:proofErr w:type="spellStart"/>
      <w:r w:rsidRPr="008553CD">
        <w:rPr>
          <w:rFonts w:ascii="Times New Roman" w:hAnsi="Times New Roman" w:cs="Times New Roman"/>
          <w:color w:val="000000" w:themeColor="text1"/>
          <w:sz w:val="24"/>
          <w:szCs w:val="24"/>
        </w:rPr>
        <w:t>Goethel</w:t>
      </w:r>
      <w:proofErr w:type="spellEnd"/>
      <w:r w:rsidRPr="008553CD">
        <w:rPr>
          <w:rFonts w:ascii="Times New Roman" w:hAnsi="Times New Roman" w:cs="Times New Roman"/>
          <w:color w:val="000000" w:themeColor="text1"/>
          <w:sz w:val="24"/>
          <w:szCs w:val="24"/>
        </w:rPr>
        <w:t xml:space="preserve"> et al. (2023) with the type of analyses used to inform each decision, the final model parametrization chosen, and difficulties or uncertainties encountered during the model building process for the Alaskan sablefish case study.</w:t>
      </w:r>
    </w:p>
    <w:p w14:paraId="2939C444" w14:textId="77777777" w:rsidR="00134AED" w:rsidRPr="008553CD" w:rsidRDefault="00134AED" w:rsidP="00D17CE7">
      <w:pPr>
        <w:spacing w:line="276" w:lineRule="auto"/>
        <w:rPr>
          <w:rFonts w:ascii="Times New Roman" w:hAnsi="Times New Roman" w:cs="Times New Roman"/>
          <w:color w:val="000000" w:themeColor="text1"/>
          <w:sz w:val="24"/>
          <w:szCs w:val="24"/>
        </w:rPr>
      </w:pPr>
    </w:p>
    <w:tbl>
      <w:tblPr>
        <w:tblStyle w:val="PlainTable2"/>
        <w:tblW w:w="5000" w:type="pct"/>
        <w:tblLook w:val="04A0" w:firstRow="1" w:lastRow="0" w:firstColumn="1" w:lastColumn="0" w:noHBand="0" w:noVBand="1"/>
      </w:tblPr>
      <w:tblGrid>
        <w:gridCol w:w="3347"/>
        <w:gridCol w:w="3535"/>
        <w:gridCol w:w="2719"/>
        <w:gridCol w:w="3359"/>
      </w:tblGrid>
      <w:tr w:rsidR="005B0567" w:rsidRPr="008553CD" w14:paraId="6E2B7BC9" w14:textId="77777777" w:rsidTr="009A7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pct"/>
          </w:tcPr>
          <w:p w14:paraId="282B3B9F" w14:textId="77777777" w:rsidR="00134AED" w:rsidRPr="008553CD" w:rsidRDefault="00134AED" w:rsidP="00D17CE7">
            <w:pPr>
              <w:spacing w:line="276" w:lineRule="auto"/>
              <w:jc w:val="center"/>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Spatial Decision Point</w:t>
            </w:r>
          </w:p>
        </w:tc>
        <w:tc>
          <w:tcPr>
            <w:tcW w:w="1364" w:type="pct"/>
          </w:tcPr>
          <w:p w14:paraId="1D9B1137" w14:textId="77777777" w:rsidR="00134AED" w:rsidRPr="008553CD" w:rsidRDefault="00134AED" w:rsidP="00D17CE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Analyses Used</w:t>
            </w:r>
          </w:p>
        </w:tc>
        <w:tc>
          <w:tcPr>
            <w:tcW w:w="1049" w:type="pct"/>
          </w:tcPr>
          <w:p w14:paraId="60F02546" w14:textId="77777777" w:rsidR="00134AED" w:rsidRPr="008553CD" w:rsidRDefault="00134AED" w:rsidP="00D17CE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Final Parametrization</w:t>
            </w:r>
          </w:p>
        </w:tc>
        <w:tc>
          <w:tcPr>
            <w:tcW w:w="1296" w:type="pct"/>
          </w:tcPr>
          <w:p w14:paraId="77D2D467" w14:textId="77777777" w:rsidR="00134AED" w:rsidRPr="008553CD" w:rsidRDefault="00134AED" w:rsidP="00D17CE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553CD">
              <w:rPr>
                <w:rFonts w:ascii="Times New Roman" w:hAnsi="Times New Roman" w:cs="Times New Roman"/>
                <w:b w:val="0"/>
                <w:color w:val="000000" w:themeColor="text1"/>
                <w:sz w:val="24"/>
                <w:szCs w:val="24"/>
              </w:rPr>
              <w:t>Difficulties Encountered</w:t>
            </w:r>
          </w:p>
        </w:tc>
      </w:tr>
      <w:tr w:rsidR="005B0567" w:rsidRPr="008553CD" w14:paraId="10679036"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pct"/>
          </w:tcPr>
          <w:p w14:paraId="1538BE57"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Population Structure</w:t>
            </w:r>
          </w:p>
        </w:tc>
        <w:tc>
          <w:tcPr>
            <w:tcW w:w="1364" w:type="pct"/>
          </w:tcPr>
          <w:p w14:paraId="3CEACDDF" w14:textId="4E22DAAC" w:rsidR="00134AED" w:rsidRPr="008553CD" w:rsidRDefault="00C95C9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Spatial clustering algorithm using survey lengths</w:t>
            </w:r>
          </w:p>
        </w:tc>
        <w:tc>
          <w:tcPr>
            <w:tcW w:w="1049" w:type="pct"/>
          </w:tcPr>
          <w:p w14:paraId="16E8BBAE"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7974C99D"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4064434D" w14:textId="77777777" w:rsidTr="009A78D4">
        <w:tc>
          <w:tcPr>
            <w:cnfStyle w:val="001000000000" w:firstRow="0" w:lastRow="0" w:firstColumn="1" w:lastColumn="0" w:oddVBand="0" w:evenVBand="0" w:oddHBand="0" w:evenHBand="0" w:firstRowFirstColumn="0" w:firstRowLastColumn="0" w:lastRowFirstColumn="0" w:lastRowLastColumn="0"/>
            <w:tcW w:w="1291" w:type="pct"/>
          </w:tcPr>
          <w:p w14:paraId="70142AFA"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Temporal Structure</w:t>
            </w:r>
          </w:p>
        </w:tc>
        <w:tc>
          <w:tcPr>
            <w:tcW w:w="1364" w:type="pct"/>
          </w:tcPr>
          <w:p w14:paraId="50C19DF9"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49" w:type="pct"/>
          </w:tcPr>
          <w:p w14:paraId="2ED63BB0"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6BBCADCB"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7AD35565"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pct"/>
          </w:tcPr>
          <w:p w14:paraId="6176B2DE"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Spatial Resolution</w:t>
            </w:r>
          </w:p>
        </w:tc>
        <w:tc>
          <w:tcPr>
            <w:tcW w:w="1364" w:type="pct"/>
          </w:tcPr>
          <w:p w14:paraId="21B8DCF2" w14:textId="391DCAD8" w:rsidR="00134AED" w:rsidRPr="008553CD" w:rsidRDefault="00C95C9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Tested multiple</w:t>
            </w:r>
          </w:p>
        </w:tc>
        <w:tc>
          <w:tcPr>
            <w:tcW w:w="1049" w:type="pct"/>
          </w:tcPr>
          <w:p w14:paraId="4C00F1C7"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5B482C2B"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5DF62196" w14:textId="77777777" w:rsidTr="009A78D4">
        <w:tc>
          <w:tcPr>
            <w:cnfStyle w:val="001000000000" w:firstRow="0" w:lastRow="0" w:firstColumn="1" w:lastColumn="0" w:oddVBand="0" w:evenVBand="0" w:oddHBand="0" w:evenHBand="0" w:firstRowFirstColumn="0" w:firstRowLastColumn="0" w:lastRowFirstColumn="0" w:lastRowLastColumn="0"/>
            <w:tcW w:w="1291" w:type="pct"/>
          </w:tcPr>
          <w:p w14:paraId="187FF37D"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Fleet Structure</w:t>
            </w:r>
          </w:p>
        </w:tc>
        <w:tc>
          <w:tcPr>
            <w:tcW w:w="1364" w:type="pct"/>
          </w:tcPr>
          <w:p w14:paraId="7FACB62F"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49" w:type="pct"/>
          </w:tcPr>
          <w:p w14:paraId="1FD6169F"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732E9AD0"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10EA766D"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pct"/>
          </w:tcPr>
          <w:p w14:paraId="4673536E"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Recruitment Dynamics</w:t>
            </w:r>
          </w:p>
        </w:tc>
        <w:tc>
          <w:tcPr>
            <w:tcW w:w="1364" w:type="pct"/>
          </w:tcPr>
          <w:p w14:paraId="515477EE" w14:textId="3C3E4AFA" w:rsidR="00134AED" w:rsidRPr="008553CD" w:rsidRDefault="00AB6F5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Global recruitment vs spatial recruitment </w:t>
            </w:r>
            <w:proofErr w:type="spellStart"/>
            <w:r>
              <w:rPr>
                <w:rFonts w:ascii="Times New Roman" w:hAnsi="Times New Roman" w:cs="Times New Roman"/>
                <w:color w:val="000000" w:themeColor="text1"/>
                <w:sz w:val="24"/>
                <w:szCs w:val="24"/>
              </w:rPr>
              <w:t>devs</w:t>
            </w:r>
            <w:proofErr w:type="spellEnd"/>
            <w:r>
              <w:rPr>
                <w:rFonts w:ascii="Times New Roman" w:hAnsi="Times New Roman" w:cs="Times New Roman"/>
                <w:color w:val="000000" w:themeColor="text1"/>
                <w:sz w:val="24"/>
                <w:szCs w:val="24"/>
              </w:rPr>
              <w:t>, BH vs no SR</w:t>
            </w:r>
          </w:p>
        </w:tc>
        <w:tc>
          <w:tcPr>
            <w:tcW w:w="1049" w:type="pct"/>
          </w:tcPr>
          <w:p w14:paraId="3089BE8D"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2F5FFFF0"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6428E07D" w14:textId="77777777" w:rsidTr="009A78D4">
        <w:tc>
          <w:tcPr>
            <w:cnfStyle w:val="001000000000" w:firstRow="0" w:lastRow="0" w:firstColumn="1" w:lastColumn="0" w:oddVBand="0" w:evenVBand="0" w:oddHBand="0" w:evenHBand="0" w:firstRowFirstColumn="0" w:firstRowLastColumn="0" w:lastRowFirstColumn="0" w:lastRowLastColumn="0"/>
            <w:tcW w:w="1291" w:type="pct"/>
          </w:tcPr>
          <w:p w14:paraId="0DCDFE14"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Regional Scaling</w:t>
            </w:r>
          </w:p>
        </w:tc>
        <w:tc>
          <w:tcPr>
            <w:tcW w:w="1364" w:type="pct"/>
          </w:tcPr>
          <w:p w14:paraId="32990DDF"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49" w:type="pct"/>
          </w:tcPr>
          <w:p w14:paraId="34B5FE3A"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44E6C538"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2482A6E8"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pct"/>
          </w:tcPr>
          <w:p w14:paraId="0F3911E0"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Dispersal</w:t>
            </w:r>
          </w:p>
        </w:tc>
        <w:tc>
          <w:tcPr>
            <w:tcW w:w="1364" w:type="pct"/>
          </w:tcPr>
          <w:p w14:paraId="1B6F7886"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049" w:type="pct"/>
          </w:tcPr>
          <w:p w14:paraId="1E6F5E5C"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3183B34F"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2A47498A" w14:textId="77777777" w:rsidTr="009A78D4">
        <w:tc>
          <w:tcPr>
            <w:cnfStyle w:val="001000000000" w:firstRow="0" w:lastRow="0" w:firstColumn="1" w:lastColumn="0" w:oddVBand="0" w:evenVBand="0" w:oddHBand="0" w:evenHBand="0" w:firstRowFirstColumn="0" w:firstRowLastColumn="0" w:lastRowFirstColumn="0" w:lastRowLastColumn="0"/>
            <w:tcW w:w="1291" w:type="pct"/>
          </w:tcPr>
          <w:p w14:paraId="4349D784"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Movement</w:t>
            </w:r>
          </w:p>
        </w:tc>
        <w:tc>
          <w:tcPr>
            <w:tcW w:w="1364" w:type="pct"/>
          </w:tcPr>
          <w:p w14:paraId="02DDB681" w14:textId="477CBFA2" w:rsidR="00134AED" w:rsidRPr="008553CD" w:rsidRDefault="00AB6F5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Markovian after the recruitment age</w:t>
            </w:r>
          </w:p>
        </w:tc>
        <w:tc>
          <w:tcPr>
            <w:tcW w:w="1049" w:type="pct"/>
          </w:tcPr>
          <w:p w14:paraId="0EAF1449"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6DA9E872"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652474B8"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pct"/>
          </w:tcPr>
          <w:p w14:paraId="0BDCEACF" w14:textId="77777777" w:rsidR="00134AED" w:rsidRPr="008553CD" w:rsidRDefault="00134AED"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Demographic Variation</w:t>
            </w:r>
          </w:p>
        </w:tc>
        <w:tc>
          <w:tcPr>
            <w:tcW w:w="1364" w:type="pct"/>
          </w:tcPr>
          <w:p w14:paraId="3528B91A" w14:textId="1D65D9CD" w:rsidR="00134AED" w:rsidRPr="008553CD" w:rsidRDefault="00AB6F5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Constant growth among regions</w:t>
            </w:r>
          </w:p>
        </w:tc>
        <w:tc>
          <w:tcPr>
            <w:tcW w:w="1049" w:type="pct"/>
          </w:tcPr>
          <w:p w14:paraId="7651F33B"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40ED2801"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13B04979" w14:textId="77777777" w:rsidTr="009A78D4">
        <w:tc>
          <w:tcPr>
            <w:cnfStyle w:val="001000000000" w:firstRow="0" w:lastRow="0" w:firstColumn="1" w:lastColumn="0" w:oddVBand="0" w:evenVBand="0" w:oddHBand="0" w:evenHBand="0" w:firstRowFirstColumn="0" w:firstRowLastColumn="0" w:lastRowFirstColumn="0" w:lastRowLastColumn="0"/>
            <w:tcW w:w="1291" w:type="pct"/>
          </w:tcPr>
          <w:p w14:paraId="429EA630" w14:textId="77777777" w:rsidR="00134AED" w:rsidRPr="008553CD" w:rsidRDefault="00134AED" w:rsidP="00D17CE7">
            <w:pPr>
              <w:spacing w:line="276" w:lineRule="auto"/>
              <w:rPr>
                <w:rFonts w:ascii="Times New Roman" w:hAnsi="Times New Roman" w:cs="Times New Roman"/>
                <w:color w:val="000000" w:themeColor="text1"/>
                <w:sz w:val="24"/>
                <w:szCs w:val="24"/>
              </w:rPr>
            </w:pPr>
          </w:p>
        </w:tc>
        <w:tc>
          <w:tcPr>
            <w:tcW w:w="1364" w:type="pct"/>
          </w:tcPr>
          <w:p w14:paraId="5B5A5621"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49" w:type="pct"/>
          </w:tcPr>
          <w:p w14:paraId="33A70FE6"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2B19B137" w14:textId="77777777" w:rsidR="00134AED" w:rsidRPr="008553CD" w:rsidRDefault="00134AED" w:rsidP="00D17C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5B0567" w:rsidRPr="008553CD" w14:paraId="40A21E91" w14:textId="77777777" w:rsidTr="009A78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pct"/>
          </w:tcPr>
          <w:p w14:paraId="6CFF6D2A" w14:textId="77777777" w:rsidR="00134AED" w:rsidRPr="008553CD" w:rsidRDefault="00134AED" w:rsidP="00D17CE7">
            <w:pPr>
              <w:spacing w:line="276" w:lineRule="auto"/>
              <w:rPr>
                <w:rFonts w:ascii="Times New Roman" w:hAnsi="Times New Roman" w:cs="Times New Roman"/>
                <w:color w:val="000000" w:themeColor="text1"/>
                <w:sz w:val="24"/>
                <w:szCs w:val="24"/>
              </w:rPr>
            </w:pPr>
          </w:p>
        </w:tc>
        <w:tc>
          <w:tcPr>
            <w:tcW w:w="1364" w:type="pct"/>
          </w:tcPr>
          <w:p w14:paraId="1E0BC5AB"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049" w:type="pct"/>
          </w:tcPr>
          <w:p w14:paraId="44AAE9B1"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296" w:type="pct"/>
          </w:tcPr>
          <w:p w14:paraId="6BD40A75" w14:textId="77777777" w:rsidR="00134AED" w:rsidRPr="008553CD" w:rsidRDefault="00134AED" w:rsidP="00D17CE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43267A25" w14:textId="77777777"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rPr>
      </w:pPr>
    </w:p>
    <w:p w14:paraId="765849EF" w14:textId="341944DE"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rPr>
      </w:pPr>
    </w:p>
    <w:p w14:paraId="47209F66" w14:textId="0828085B" w:rsidR="00134AED" w:rsidRPr="008553CD" w:rsidRDefault="00134AED" w:rsidP="00D17CE7">
      <w:pPr>
        <w:pStyle w:val="Heading2"/>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r w:rsidRPr="008553CD">
        <w:rPr>
          <w:rFonts w:ascii="Times New Roman" w:hAnsi="Times New Roman" w:cs="Times New Roman"/>
          <w:b/>
          <w:color w:val="000000" w:themeColor="text1"/>
          <w:sz w:val="24"/>
          <w:szCs w:val="24"/>
        </w:rPr>
        <w:lastRenderedPageBreak/>
        <w:t xml:space="preserve">Table </w:t>
      </w:r>
      <w:r w:rsidR="00FB091E" w:rsidRPr="008553CD">
        <w:rPr>
          <w:rFonts w:ascii="Times New Roman" w:hAnsi="Times New Roman" w:cs="Times New Roman"/>
          <w:b/>
          <w:color w:val="000000" w:themeColor="text1"/>
          <w:sz w:val="24"/>
          <w:szCs w:val="24"/>
        </w:rPr>
        <w:t>4</w:t>
      </w:r>
      <w:r w:rsidRPr="008553CD">
        <w:rPr>
          <w:rFonts w:ascii="Times New Roman" w:hAnsi="Times New Roman" w:cs="Times New Roman"/>
          <w:b/>
          <w:color w:val="000000" w:themeColor="text1"/>
          <w:sz w:val="24"/>
          <w:szCs w:val="24"/>
        </w:rPr>
        <w:t>.</w:t>
      </w:r>
      <w:r w:rsidRPr="008553CD">
        <w:rPr>
          <w:rFonts w:ascii="Times New Roman" w:hAnsi="Times New Roman" w:cs="Times New Roman"/>
          <w:color w:val="000000" w:themeColor="text1"/>
          <w:sz w:val="24"/>
          <w:szCs w:val="24"/>
        </w:rPr>
        <w:t xml:space="preserve"> Input data sets and recorded spatial resolution.</w:t>
      </w:r>
    </w:p>
    <w:p w14:paraId="2176249B" w14:textId="77777777" w:rsidR="00134AED" w:rsidRPr="008553CD" w:rsidRDefault="00134AED" w:rsidP="00D17CE7">
      <w:pPr>
        <w:keepNext/>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3854"/>
        <w:gridCol w:w="9096"/>
      </w:tblGrid>
      <w:tr w:rsidR="005B0567" w:rsidRPr="008553CD" w14:paraId="083489B0" w14:textId="77777777" w:rsidTr="00FB091E">
        <w:trPr>
          <w:trHeight w:val="367"/>
          <w:jc w:val="center"/>
        </w:trPr>
        <w:tc>
          <w:tcPr>
            <w:tcW w:w="0" w:type="auto"/>
          </w:tcPr>
          <w:p w14:paraId="498FF448" w14:textId="77777777" w:rsidR="00134AED" w:rsidRPr="008553CD" w:rsidRDefault="00134AED" w:rsidP="00D17CE7">
            <w:pPr>
              <w:spacing w:line="276" w:lineRule="auto"/>
              <w:ind w:firstLine="201"/>
              <w:contextualSpacing/>
              <w:jc w:val="center"/>
              <w:rPr>
                <w:rFonts w:ascii="Times New Roman" w:eastAsia="Arial" w:hAnsi="Times New Roman" w:cs="Times New Roman"/>
                <w:color w:val="000000" w:themeColor="text1"/>
                <w:sz w:val="24"/>
                <w:szCs w:val="24"/>
              </w:rPr>
            </w:pPr>
            <w:r w:rsidRPr="008553CD">
              <w:rPr>
                <w:rFonts w:ascii="Times New Roman" w:eastAsia="Arial" w:hAnsi="Times New Roman" w:cs="Times New Roman"/>
                <w:smallCaps/>
                <w:color w:val="000000" w:themeColor="text1"/>
                <w:sz w:val="24"/>
                <w:szCs w:val="24"/>
              </w:rPr>
              <w:t>Data Set</w:t>
            </w:r>
          </w:p>
        </w:tc>
        <w:tc>
          <w:tcPr>
            <w:tcW w:w="0" w:type="auto"/>
          </w:tcPr>
          <w:p w14:paraId="329B3B09" w14:textId="77777777" w:rsidR="00134AED" w:rsidRPr="008553CD" w:rsidRDefault="00134AED" w:rsidP="00D17CE7">
            <w:pPr>
              <w:spacing w:line="276" w:lineRule="auto"/>
              <w:contextualSpacing/>
              <w:jc w:val="center"/>
              <w:rPr>
                <w:rFonts w:ascii="Times New Roman" w:eastAsia="Arial" w:hAnsi="Times New Roman" w:cs="Times New Roman"/>
                <w:color w:val="000000" w:themeColor="text1"/>
                <w:sz w:val="24"/>
                <w:szCs w:val="24"/>
              </w:rPr>
            </w:pPr>
            <w:r w:rsidRPr="008553CD">
              <w:rPr>
                <w:rFonts w:ascii="Times New Roman" w:eastAsia="Arial" w:hAnsi="Times New Roman" w:cs="Times New Roman"/>
                <w:smallCaps/>
                <w:color w:val="000000" w:themeColor="text1"/>
                <w:sz w:val="24"/>
                <w:szCs w:val="24"/>
              </w:rPr>
              <w:t>Spatial Resolution</w:t>
            </w:r>
          </w:p>
        </w:tc>
      </w:tr>
      <w:tr w:rsidR="005B0567" w:rsidRPr="008553CD" w14:paraId="57C0240B" w14:textId="77777777" w:rsidTr="00FB091E">
        <w:trPr>
          <w:trHeight w:val="367"/>
          <w:jc w:val="center"/>
        </w:trPr>
        <w:tc>
          <w:tcPr>
            <w:tcW w:w="0" w:type="auto"/>
          </w:tcPr>
          <w:p w14:paraId="6292C801" w14:textId="77777777" w:rsidR="00134AED" w:rsidRPr="008553CD" w:rsidRDefault="00134AED" w:rsidP="00D17CE7">
            <w:pPr>
              <w:spacing w:line="276" w:lineRule="auto"/>
              <w:ind w:firstLine="200"/>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Catch pre-1979</w:t>
            </w:r>
          </w:p>
        </w:tc>
        <w:tc>
          <w:tcPr>
            <w:tcW w:w="0" w:type="auto"/>
          </w:tcPr>
          <w:p w14:paraId="340FA881" w14:textId="77777777" w:rsidR="00134AED" w:rsidRPr="008553CD" w:rsidRDefault="00134AED" w:rsidP="00D17CE7">
            <w:pPr>
              <w:spacing w:line="276" w:lineRule="auto"/>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Available at stock resolution by gear</w:t>
            </w:r>
          </w:p>
        </w:tc>
      </w:tr>
      <w:tr w:rsidR="005B0567" w:rsidRPr="008553CD" w14:paraId="08CCEAA2" w14:textId="77777777" w:rsidTr="00FB091E">
        <w:trPr>
          <w:trHeight w:val="367"/>
          <w:jc w:val="center"/>
        </w:trPr>
        <w:tc>
          <w:tcPr>
            <w:tcW w:w="0" w:type="auto"/>
          </w:tcPr>
          <w:p w14:paraId="0133A945" w14:textId="77777777" w:rsidR="00134AED" w:rsidRPr="008553CD" w:rsidRDefault="00134AED" w:rsidP="00D17CE7">
            <w:pPr>
              <w:spacing w:line="276" w:lineRule="auto"/>
              <w:ind w:firstLine="200"/>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Catch post-1978</w:t>
            </w:r>
          </w:p>
        </w:tc>
        <w:tc>
          <w:tcPr>
            <w:tcW w:w="0" w:type="auto"/>
          </w:tcPr>
          <w:p w14:paraId="35F1656E" w14:textId="77777777" w:rsidR="00134AED" w:rsidRPr="008553CD" w:rsidRDefault="00134AED" w:rsidP="00D17CE7">
            <w:pPr>
              <w:spacing w:line="276" w:lineRule="auto"/>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Available at Fishing Management Plan (FMP) boundaries by gear (</w:t>
            </w:r>
            <w:r w:rsidRPr="008553CD">
              <w:rPr>
                <w:rFonts w:ascii="Times New Roman" w:hAnsi="Times New Roman" w:cs="Times New Roman"/>
                <w:color w:val="000000" w:themeColor="text1"/>
                <w:sz w:val="24"/>
                <w:szCs w:val="24"/>
              </w:rPr>
              <w:t>Figure 1</w:t>
            </w:r>
            <w:r w:rsidRPr="008553CD">
              <w:rPr>
                <w:rFonts w:ascii="Times New Roman" w:eastAsia="Arial" w:hAnsi="Times New Roman" w:cs="Times New Roman"/>
                <w:color w:val="000000" w:themeColor="text1"/>
                <w:sz w:val="24"/>
                <w:szCs w:val="24"/>
              </w:rPr>
              <w:t>)</w:t>
            </w:r>
          </w:p>
        </w:tc>
      </w:tr>
      <w:tr w:rsidR="005B0567" w:rsidRPr="008553CD" w14:paraId="767502A2" w14:textId="77777777" w:rsidTr="00FB091E">
        <w:trPr>
          <w:trHeight w:val="367"/>
          <w:jc w:val="center"/>
        </w:trPr>
        <w:tc>
          <w:tcPr>
            <w:tcW w:w="0" w:type="auto"/>
          </w:tcPr>
          <w:p w14:paraId="3851F43C" w14:textId="77777777" w:rsidR="00134AED" w:rsidRPr="008553CD" w:rsidRDefault="00134AED" w:rsidP="00D17CE7">
            <w:pPr>
              <w:spacing w:line="276" w:lineRule="auto"/>
              <w:ind w:firstLine="200"/>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Observer data (age, length and catch)</w:t>
            </w:r>
          </w:p>
        </w:tc>
        <w:tc>
          <w:tcPr>
            <w:tcW w:w="0" w:type="auto"/>
          </w:tcPr>
          <w:p w14:paraId="3B138228" w14:textId="77777777" w:rsidR="00134AED" w:rsidRPr="008553CD" w:rsidRDefault="00134AED" w:rsidP="00D17CE7">
            <w:pPr>
              <w:spacing w:line="276" w:lineRule="auto"/>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Latitude and Longitude positions</w:t>
            </w:r>
          </w:p>
        </w:tc>
      </w:tr>
      <w:tr w:rsidR="005B0567" w:rsidRPr="008553CD" w14:paraId="008404E2" w14:textId="77777777" w:rsidTr="00FB091E">
        <w:trPr>
          <w:trHeight w:val="367"/>
          <w:jc w:val="center"/>
        </w:trPr>
        <w:tc>
          <w:tcPr>
            <w:tcW w:w="0" w:type="auto"/>
          </w:tcPr>
          <w:p w14:paraId="01F2F359" w14:textId="77777777" w:rsidR="00134AED" w:rsidRPr="008553CD" w:rsidRDefault="00134AED" w:rsidP="00D17CE7">
            <w:pPr>
              <w:spacing w:line="276" w:lineRule="auto"/>
              <w:ind w:firstLine="200"/>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Survey data (age, length and catch)</w:t>
            </w:r>
          </w:p>
        </w:tc>
        <w:tc>
          <w:tcPr>
            <w:tcW w:w="0" w:type="auto"/>
          </w:tcPr>
          <w:p w14:paraId="606E3F6C" w14:textId="77777777" w:rsidR="00134AED" w:rsidRPr="008553CD" w:rsidRDefault="00134AED" w:rsidP="00D17CE7">
            <w:pPr>
              <w:spacing w:line="276" w:lineRule="auto"/>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 xml:space="preserve">Latitude and Longitude positions </w:t>
            </w:r>
          </w:p>
        </w:tc>
      </w:tr>
      <w:tr w:rsidR="005B0567" w:rsidRPr="008553CD" w14:paraId="62F56AFC" w14:textId="77777777" w:rsidTr="00FB091E">
        <w:trPr>
          <w:trHeight w:val="915"/>
          <w:jc w:val="center"/>
        </w:trPr>
        <w:tc>
          <w:tcPr>
            <w:tcW w:w="0" w:type="auto"/>
          </w:tcPr>
          <w:p w14:paraId="63BBF2C5" w14:textId="77777777" w:rsidR="00134AED" w:rsidRPr="008553CD" w:rsidRDefault="00134AED" w:rsidP="00D17CE7">
            <w:pPr>
              <w:spacing w:line="276" w:lineRule="auto"/>
              <w:ind w:firstLine="200"/>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Tagging data</w:t>
            </w:r>
          </w:p>
        </w:tc>
        <w:tc>
          <w:tcPr>
            <w:tcW w:w="0" w:type="auto"/>
          </w:tcPr>
          <w:p w14:paraId="3C5D50E6" w14:textId="77777777" w:rsidR="00134AED" w:rsidRPr="008553CD" w:rsidRDefault="00134AED" w:rsidP="00D17CE7">
            <w:pPr>
              <w:spacing w:line="276" w:lineRule="auto"/>
              <w:contextualSpacing/>
              <w:jc w:val="both"/>
              <w:rPr>
                <w:rFonts w:ascii="Times New Roman" w:eastAsia="Arial" w:hAnsi="Times New Roman" w:cs="Times New Roman"/>
                <w:color w:val="000000" w:themeColor="text1"/>
                <w:sz w:val="24"/>
                <w:szCs w:val="24"/>
              </w:rPr>
            </w:pPr>
            <w:r w:rsidRPr="008553CD">
              <w:rPr>
                <w:rFonts w:ascii="Times New Roman" w:eastAsia="Arial" w:hAnsi="Times New Roman" w:cs="Times New Roman"/>
                <w:color w:val="000000" w:themeColor="text1"/>
                <w:sz w:val="24"/>
                <w:szCs w:val="24"/>
              </w:rPr>
              <w:t>Latitude and Longitude for releases, Latitude and longitude for approximately (get %) recoveries</w:t>
            </w:r>
          </w:p>
        </w:tc>
      </w:tr>
    </w:tbl>
    <w:p w14:paraId="7C1620CE" w14:textId="77777777" w:rsidR="00134AED" w:rsidRPr="008553CD" w:rsidRDefault="00134AED" w:rsidP="00D17CE7">
      <w:pPr>
        <w:spacing w:after="0" w:line="276" w:lineRule="auto"/>
        <w:contextualSpacing/>
        <w:jc w:val="both"/>
        <w:rPr>
          <w:rFonts w:ascii="Times New Roman" w:hAnsi="Times New Roman" w:cs="Times New Roman"/>
          <w:color w:val="000000" w:themeColor="text1"/>
          <w:sz w:val="24"/>
          <w:szCs w:val="24"/>
        </w:rPr>
      </w:pPr>
    </w:p>
    <w:p w14:paraId="7BED5623" w14:textId="77777777" w:rsidR="000E5C39" w:rsidRPr="008553CD" w:rsidRDefault="000E5C39"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p w14:paraId="5B0E702E" w14:textId="77777777" w:rsidR="000E5C39" w:rsidRPr="008553CD" w:rsidRDefault="000E5C39" w:rsidP="00D17CE7">
      <w:pPr>
        <w:spacing w:after="0" w:line="276" w:lineRule="auto"/>
        <w:contextualSpacing/>
        <w:jc w:val="both"/>
        <w:rPr>
          <w:rFonts w:ascii="Times New Roman" w:hAnsi="Times New Roman" w:cs="Times New Roman"/>
          <w:color w:val="000000" w:themeColor="text1"/>
          <w:sz w:val="24"/>
          <w:szCs w:val="24"/>
        </w:rPr>
      </w:pPr>
    </w:p>
    <w:p w14:paraId="53F26B1A" w14:textId="27C1FBB6" w:rsidR="000E5C39" w:rsidRPr="008553CD" w:rsidRDefault="000E5C39" w:rsidP="00D17CE7">
      <w:pPr>
        <w:pStyle w:val="Heading2"/>
        <w:spacing w:line="276" w:lineRule="auto"/>
        <w:rPr>
          <w:rFonts w:ascii="Times New Roman" w:hAnsi="Times New Roman" w:cs="Times New Roman"/>
          <w:color w:val="000000" w:themeColor="text1"/>
          <w:sz w:val="24"/>
          <w:szCs w:val="24"/>
        </w:rPr>
      </w:pPr>
      <w:bookmarkStart w:id="45" w:name="_heading=h.tyjcwt" w:colFirst="0" w:colLast="0"/>
      <w:bookmarkEnd w:id="45"/>
      <w:r w:rsidRPr="008553CD">
        <w:rPr>
          <w:rFonts w:ascii="Times New Roman" w:hAnsi="Times New Roman" w:cs="Times New Roman"/>
          <w:b/>
          <w:color w:val="000000" w:themeColor="text1"/>
          <w:sz w:val="24"/>
          <w:szCs w:val="24"/>
        </w:rPr>
        <w:t>Table 5.</w:t>
      </w:r>
      <w:r w:rsidRPr="008553CD">
        <w:rPr>
          <w:rFonts w:ascii="Times New Roman" w:hAnsi="Times New Roman" w:cs="Times New Roman"/>
          <w:color w:val="000000" w:themeColor="text1"/>
          <w:sz w:val="24"/>
          <w:szCs w:val="24"/>
        </w:rPr>
        <w:t xml:space="preserve"> Initial model process dynamic </w:t>
      </w:r>
      <w:commentRangeStart w:id="46"/>
      <w:r w:rsidRPr="008553CD">
        <w:rPr>
          <w:rFonts w:ascii="Times New Roman" w:hAnsi="Times New Roman" w:cs="Times New Roman"/>
          <w:color w:val="000000" w:themeColor="text1"/>
          <w:sz w:val="24"/>
          <w:szCs w:val="24"/>
        </w:rPr>
        <w:t>assumptions</w:t>
      </w:r>
      <w:commentRangeEnd w:id="46"/>
      <w:r w:rsidR="00A56069">
        <w:rPr>
          <w:rStyle w:val="CommentReference"/>
          <w:color w:val="auto"/>
        </w:rPr>
        <w:commentReference w:id="46"/>
      </w:r>
      <w:r w:rsidRPr="008553CD">
        <w:rPr>
          <w:rFonts w:ascii="Times New Roman" w:hAnsi="Times New Roman" w:cs="Times New Roman"/>
          <w:color w:val="000000" w:themeColor="text1"/>
          <w:sz w:val="24"/>
          <w:szCs w:val="24"/>
        </w:rPr>
        <w:t>.</w:t>
      </w:r>
    </w:p>
    <w:p w14:paraId="4FF275B5" w14:textId="77777777" w:rsidR="000E5C39" w:rsidRPr="008553CD" w:rsidRDefault="000E5C39" w:rsidP="00D17CE7">
      <w:pPr>
        <w:keepNext/>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tbl>
      <w:tblPr>
        <w:tblStyle w:val="a0"/>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16"/>
        <w:gridCol w:w="11134"/>
      </w:tblGrid>
      <w:tr w:rsidR="005B0567" w:rsidRPr="008553CD" w14:paraId="02C82308" w14:textId="77777777" w:rsidTr="000E5C39">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1603AED9"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Process dynamic</w:t>
            </w:r>
          </w:p>
        </w:tc>
        <w:tc>
          <w:tcPr>
            <w:tcW w:w="0" w:type="auto"/>
          </w:tcPr>
          <w:p w14:paraId="26576B9D"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Assumptions</w:t>
            </w:r>
          </w:p>
        </w:tc>
      </w:tr>
      <w:tr w:rsidR="005B0567" w:rsidRPr="008553CD" w14:paraId="6F1227CE" w14:textId="77777777" w:rsidTr="000E5C39">
        <w:trPr>
          <w:jc w:val="center"/>
        </w:trPr>
        <w:tc>
          <w:tcPr>
            <w:tcW w:w="0" w:type="auto"/>
          </w:tcPr>
          <w:p w14:paraId="52F497D6"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Recruitment</w:t>
            </w:r>
          </w:p>
        </w:tc>
        <w:tc>
          <w:tcPr>
            <w:tcW w:w="0" w:type="auto"/>
          </w:tcPr>
          <w:p w14:paraId="0C71D3D9"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No stock recruitment relationship,</w:t>
            </w:r>
          </w:p>
          <w:p w14:paraId="05D8F3EB"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Regional specific </w:t>
            </w:r>
            <m:oMath>
              <m:sSubSup>
                <m:sSubSupPr>
                  <m:ctrlPr>
                    <w:rPr>
                      <w:rFonts w:ascii="Cambria Math" w:eastAsia="Cambria Math" w:hAnsi="Cambria Math" w:cs="Times New Roman"/>
                      <w:color w:val="000000" w:themeColor="text1"/>
                      <w:sz w:val="24"/>
                      <w:szCs w:val="24"/>
                    </w:rPr>
                  </m:ctrlPr>
                </m:sSubSupPr>
                <m:e>
                  <m:r>
                    <w:rPr>
                      <w:rFonts w:ascii="Cambria Math" w:eastAsia="Cambria Math" w:hAnsi="Cambria Math" w:cs="Times New Roman"/>
                      <w:color w:val="000000" w:themeColor="text1"/>
                      <w:sz w:val="24"/>
                      <w:szCs w:val="24"/>
                    </w:rPr>
                    <m:t>R</m:t>
                  </m:r>
                </m:e>
                <m:sub>
                  <m:r>
                    <w:rPr>
                      <w:rFonts w:ascii="Cambria Math" w:eastAsia="Cambria Math" w:hAnsi="Cambria Math" w:cs="Times New Roman"/>
                      <w:color w:val="000000" w:themeColor="text1"/>
                      <w:sz w:val="24"/>
                      <w:szCs w:val="24"/>
                    </w:rPr>
                    <m:t>0</m:t>
                  </m:r>
                </m:sub>
                <m:sup>
                  <m:r>
                    <w:rPr>
                      <w:rFonts w:ascii="Cambria Math" w:eastAsia="Cambria Math" w:hAnsi="Cambria Math" w:cs="Times New Roman"/>
                      <w:color w:val="000000" w:themeColor="text1"/>
                      <w:sz w:val="24"/>
                      <w:szCs w:val="24"/>
                    </w:rPr>
                    <m:t>r</m:t>
                  </m:r>
                </m:sup>
              </m:sSubSup>
            </m:oMath>
            <w:r w:rsidRPr="008553CD">
              <w:rPr>
                <w:rFonts w:ascii="Times New Roman" w:hAnsi="Times New Roman" w:cs="Times New Roman"/>
                <w:color w:val="000000" w:themeColor="text1"/>
                <w:sz w:val="24"/>
                <w:szCs w:val="24"/>
              </w:rPr>
              <w:t xml:space="preserve"> and annual recruitment deviations </w:t>
            </w:r>
            <m:oMath>
              <m:sSubSup>
                <m:sSubSupPr>
                  <m:ctrlPr>
                    <w:rPr>
                      <w:rFonts w:ascii="Cambria Math" w:eastAsia="Cambria Math" w:hAnsi="Cambria Math" w:cs="Times New Roman"/>
                      <w:color w:val="000000" w:themeColor="text1"/>
                      <w:sz w:val="24"/>
                      <w:szCs w:val="24"/>
                    </w:rPr>
                  </m:ctrlPr>
                </m:sSubSupPr>
                <m:e>
                  <m:r>
                    <w:rPr>
                      <w:rFonts w:ascii="Cambria Math" w:hAnsi="Cambria Math" w:cs="Times New Roman"/>
                      <w:color w:val="000000" w:themeColor="text1"/>
                      <w:sz w:val="24"/>
                      <w:szCs w:val="24"/>
                    </w:rPr>
                    <m:t>ε</m:t>
                  </m:r>
                </m:e>
                <m:sub>
                  <m:r>
                    <w:rPr>
                      <w:rFonts w:ascii="Cambria Math" w:eastAsia="Cambria Math" w:hAnsi="Cambria Math" w:cs="Times New Roman"/>
                      <w:color w:val="000000" w:themeColor="text1"/>
                      <w:sz w:val="24"/>
                      <w:szCs w:val="24"/>
                    </w:rPr>
                    <m:t>y</m:t>
                  </m:r>
                </m:sub>
                <m:sup>
                  <m:r>
                    <w:rPr>
                      <w:rFonts w:ascii="Cambria Math" w:eastAsia="Cambria Math" w:hAnsi="Cambria Math" w:cs="Times New Roman"/>
                      <w:color w:val="000000" w:themeColor="text1"/>
                      <w:sz w:val="24"/>
                      <w:szCs w:val="24"/>
                    </w:rPr>
                    <m:t>r</m:t>
                  </m:r>
                </m:sup>
              </m:sSubSup>
            </m:oMath>
          </w:p>
        </w:tc>
      </w:tr>
      <w:tr w:rsidR="005B0567" w:rsidRPr="008553CD" w14:paraId="4062C1AB" w14:textId="77777777" w:rsidTr="000E5C39">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268DF4D6"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Fishing Mortality</w:t>
            </w:r>
          </w:p>
        </w:tc>
        <w:tc>
          <w:tcPr>
            <w:tcW w:w="0" w:type="auto"/>
          </w:tcPr>
          <w:p w14:paraId="2EF677E8"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Fishery gear specific selectivity constant across regions. Annual regional fishing mortalities solved using a Newton Raphson algorithm</w:t>
            </w:r>
          </w:p>
        </w:tc>
      </w:tr>
      <w:tr w:rsidR="005B0567" w:rsidRPr="008553CD" w14:paraId="31FAA1BE" w14:textId="77777777" w:rsidTr="000E5C39">
        <w:trPr>
          <w:jc w:val="center"/>
        </w:trPr>
        <w:tc>
          <w:tcPr>
            <w:tcW w:w="0" w:type="auto"/>
          </w:tcPr>
          <w:p w14:paraId="27AC946A"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Movement</w:t>
            </w:r>
          </w:p>
        </w:tc>
        <w:tc>
          <w:tcPr>
            <w:tcW w:w="0" w:type="auto"/>
          </w:tcPr>
          <w:p w14:paraId="22C67170"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Markovian movement, which is age &amp; time-invariant</w:t>
            </w:r>
          </w:p>
        </w:tc>
      </w:tr>
      <w:tr w:rsidR="005B0567" w:rsidRPr="008553CD" w14:paraId="4A9F7C01" w14:textId="77777777" w:rsidTr="000E5C39">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71BB782"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Natural mortality</w:t>
            </w:r>
          </w:p>
        </w:tc>
        <w:tc>
          <w:tcPr>
            <w:tcW w:w="0" w:type="auto"/>
          </w:tcPr>
          <w:p w14:paraId="7D5BECFC"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Not estimated, age and time invariant</w:t>
            </w:r>
          </w:p>
        </w:tc>
      </w:tr>
      <w:tr w:rsidR="005B0567" w:rsidRPr="008553CD" w14:paraId="7BB77A19" w14:textId="77777777" w:rsidTr="000E5C39">
        <w:trPr>
          <w:jc w:val="center"/>
        </w:trPr>
        <w:tc>
          <w:tcPr>
            <w:tcW w:w="0" w:type="auto"/>
          </w:tcPr>
          <w:p w14:paraId="636500F6"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Tag release</w:t>
            </w:r>
          </w:p>
        </w:tc>
        <w:tc>
          <w:tcPr>
            <w:tcW w:w="0" w:type="auto"/>
          </w:tcPr>
          <w:p w14:paraId="34E2CBF6"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See next section</w:t>
            </w:r>
          </w:p>
        </w:tc>
      </w:tr>
    </w:tbl>
    <w:p w14:paraId="48D41A33" w14:textId="77777777" w:rsidR="000E5C39" w:rsidRPr="008553CD" w:rsidRDefault="000E5C39" w:rsidP="00D17CE7">
      <w:pPr>
        <w:spacing w:after="0" w:line="276" w:lineRule="auto"/>
        <w:contextualSpacing/>
        <w:jc w:val="both"/>
        <w:rPr>
          <w:rFonts w:ascii="Times New Roman" w:hAnsi="Times New Roman" w:cs="Times New Roman"/>
          <w:color w:val="000000" w:themeColor="text1"/>
          <w:sz w:val="24"/>
          <w:szCs w:val="24"/>
        </w:rPr>
      </w:pPr>
    </w:p>
    <w:p w14:paraId="19224EB8" w14:textId="6BA15F58" w:rsidR="000E5C39" w:rsidRPr="008553CD" w:rsidRDefault="000E5C39" w:rsidP="00D17CE7">
      <w:pPr>
        <w:pStyle w:val="Heading2"/>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r w:rsidRPr="008553CD">
        <w:rPr>
          <w:rFonts w:ascii="Times New Roman" w:hAnsi="Times New Roman" w:cs="Times New Roman"/>
          <w:b/>
          <w:color w:val="000000" w:themeColor="text1"/>
          <w:sz w:val="24"/>
          <w:szCs w:val="24"/>
        </w:rPr>
        <w:lastRenderedPageBreak/>
        <w:t>Table 6.</w:t>
      </w:r>
      <w:r w:rsidRPr="008553CD">
        <w:rPr>
          <w:rFonts w:ascii="Times New Roman" w:hAnsi="Times New Roman" w:cs="Times New Roman"/>
          <w:color w:val="000000" w:themeColor="text1"/>
          <w:sz w:val="24"/>
          <w:szCs w:val="24"/>
        </w:rPr>
        <w:t xml:space="preserve"> Key model quantities from the </w:t>
      </w:r>
      <w:commentRangeStart w:id="47"/>
      <w:commentRangeStart w:id="48"/>
      <w:r w:rsidRPr="008553CD">
        <w:rPr>
          <w:rFonts w:ascii="Times New Roman" w:hAnsi="Times New Roman" w:cs="Times New Roman"/>
          <w:color w:val="000000" w:themeColor="text1"/>
          <w:sz w:val="24"/>
          <w:szCs w:val="24"/>
        </w:rPr>
        <w:t xml:space="preserve">1977 </w:t>
      </w:r>
      <w:commentRangeEnd w:id="47"/>
      <w:r w:rsidRPr="008553CD">
        <w:rPr>
          <w:rStyle w:val="CommentReference"/>
          <w:rFonts w:ascii="Times New Roman" w:hAnsi="Times New Roman" w:cs="Times New Roman"/>
          <w:color w:val="000000" w:themeColor="text1"/>
          <w:sz w:val="24"/>
          <w:szCs w:val="24"/>
        </w:rPr>
        <w:commentReference w:id="47"/>
      </w:r>
      <w:commentRangeEnd w:id="48"/>
      <w:r w:rsidR="00A56069">
        <w:rPr>
          <w:rStyle w:val="CommentReference"/>
          <w:color w:val="auto"/>
        </w:rPr>
        <w:commentReference w:id="48"/>
      </w:r>
      <w:r w:rsidRPr="008553CD">
        <w:rPr>
          <w:rFonts w:ascii="Times New Roman" w:hAnsi="Times New Roman" w:cs="Times New Roman"/>
          <w:color w:val="000000" w:themeColor="text1"/>
          <w:sz w:val="24"/>
          <w:szCs w:val="24"/>
        </w:rPr>
        <w:t>three area model.</w:t>
      </w:r>
    </w:p>
    <w:p w14:paraId="63265DE0" w14:textId="77777777" w:rsidR="000E5C39" w:rsidRPr="008553CD" w:rsidRDefault="000E5C39" w:rsidP="00D17CE7">
      <w:pPr>
        <w:keepNext/>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tbl>
      <w:tblPr>
        <w:tblStyle w:val="a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43"/>
        <w:gridCol w:w="1480"/>
        <w:gridCol w:w="1752"/>
        <w:gridCol w:w="1570"/>
      </w:tblGrid>
      <w:tr w:rsidR="005B0567" w:rsidRPr="008553CD" w14:paraId="18ED41E2" w14:textId="77777777" w:rsidTr="000E5C39">
        <w:trPr>
          <w:trHeight w:val="322"/>
          <w:jc w:val="center"/>
        </w:trPr>
        <w:tc>
          <w:tcPr>
            <w:tcW w:w="0" w:type="auto"/>
          </w:tcPr>
          <w:p w14:paraId="5432ADA1"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p>
        </w:tc>
        <w:tc>
          <w:tcPr>
            <w:tcW w:w="0" w:type="auto"/>
          </w:tcPr>
          <w:p w14:paraId="373BC996" w14:textId="77777777" w:rsidR="000E5C39" w:rsidRPr="008553CD" w:rsidRDefault="00000000" w:rsidP="00D17CE7">
            <w:pPr>
              <w:spacing w:line="276" w:lineRule="auto"/>
              <w:contextualSpacing/>
              <w:jc w:val="both"/>
              <w:rPr>
                <w:rFonts w:ascii="Times New Roman" w:hAnsi="Times New Roman" w:cs="Times New Roman"/>
                <w:color w:val="000000" w:themeColor="text1"/>
                <w:sz w:val="24"/>
                <w:szCs w:val="24"/>
              </w:rPr>
            </w:pP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R</m:t>
                  </m:r>
                </m:e>
                <m:sub>
                  <m:r>
                    <w:rPr>
                      <w:rFonts w:ascii="Cambria Math" w:eastAsia="Cambria Math" w:hAnsi="Cambria Math" w:cs="Times New Roman"/>
                      <w:color w:val="000000" w:themeColor="text1"/>
                      <w:sz w:val="24"/>
                      <w:szCs w:val="24"/>
                    </w:rPr>
                    <m:t>0</m:t>
                  </m:r>
                </m:sub>
              </m:sSub>
            </m:oMath>
            <w:r w:rsidR="000E5C39" w:rsidRPr="008553CD">
              <w:rPr>
                <w:rFonts w:ascii="Times New Roman" w:hAnsi="Times New Roman" w:cs="Times New Roman"/>
                <w:color w:val="000000" w:themeColor="text1"/>
                <w:sz w:val="24"/>
                <w:szCs w:val="24"/>
              </w:rPr>
              <w:t xml:space="preserve"> (millions)</w:t>
            </w:r>
          </w:p>
        </w:tc>
        <w:tc>
          <w:tcPr>
            <w:tcW w:w="0" w:type="auto"/>
          </w:tcPr>
          <w:p w14:paraId="0BB16001" w14:textId="77777777" w:rsidR="000E5C39" w:rsidRPr="008553CD" w:rsidRDefault="00000000" w:rsidP="00D17CE7">
            <w:pPr>
              <w:spacing w:line="276" w:lineRule="auto"/>
              <w:contextualSpacing/>
              <w:jc w:val="both"/>
              <w:rPr>
                <w:rFonts w:ascii="Times New Roman" w:hAnsi="Times New Roman" w:cs="Times New Roman"/>
                <w:color w:val="000000" w:themeColor="text1"/>
                <w:sz w:val="24"/>
                <w:szCs w:val="24"/>
              </w:rPr>
            </w:pPr>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B</m:t>
                  </m:r>
                </m:e>
                <m:sub>
                  <m:r>
                    <w:rPr>
                      <w:rFonts w:ascii="Cambria Math" w:eastAsia="Cambria Math" w:hAnsi="Cambria Math" w:cs="Times New Roman"/>
                      <w:color w:val="000000" w:themeColor="text1"/>
                      <w:sz w:val="24"/>
                      <w:szCs w:val="24"/>
                    </w:rPr>
                    <m:t>0</m:t>
                  </m:r>
                </m:sub>
              </m:sSub>
            </m:oMath>
            <w:r w:rsidR="000E5C39" w:rsidRPr="008553CD">
              <w:rPr>
                <w:rFonts w:ascii="Times New Roman" w:hAnsi="Times New Roman" w:cs="Times New Roman"/>
                <w:color w:val="000000" w:themeColor="text1"/>
                <w:sz w:val="24"/>
                <w:szCs w:val="24"/>
              </w:rPr>
              <w:t xml:space="preserve"> (kilo tonnes)</w:t>
            </w:r>
          </w:p>
        </w:tc>
        <w:tc>
          <w:tcPr>
            <w:tcW w:w="0" w:type="auto"/>
          </w:tcPr>
          <w:p w14:paraId="2EBCB80B"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Total biomass</w:t>
            </w:r>
          </w:p>
        </w:tc>
      </w:tr>
      <w:tr w:rsidR="005B0567" w:rsidRPr="008553CD" w14:paraId="6A00DA88" w14:textId="77777777" w:rsidTr="000E5C39">
        <w:trPr>
          <w:trHeight w:val="322"/>
          <w:jc w:val="center"/>
        </w:trPr>
        <w:tc>
          <w:tcPr>
            <w:tcW w:w="0" w:type="auto"/>
          </w:tcPr>
          <w:p w14:paraId="6105444E"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AI/BS/WGOA</w:t>
            </w:r>
          </w:p>
        </w:tc>
        <w:tc>
          <w:tcPr>
            <w:tcW w:w="0" w:type="auto"/>
          </w:tcPr>
          <w:p w14:paraId="221A4FEF"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12.11</w:t>
            </w:r>
          </w:p>
        </w:tc>
        <w:tc>
          <w:tcPr>
            <w:tcW w:w="0" w:type="auto"/>
          </w:tcPr>
          <w:p w14:paraId="6679575E"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45.97</w:t>
            </w:r>
          </w:p>
        </w:tc>
        <w:tc>
          <w:tcPr>
            <w:tcW w:w="0" w:type="auto"/>
          </w:tcPr>
          <w:p w14:paraId="58199F4B"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p>
        </w:tc>
      </w:tr>
      <w:tr w:rsidR="005B0567" w:rsidRPr="008553CD" w14:paraId="23AD54A1" w14:textId="77777777" w:rsidTr="000E5C39">
        <w:trPr>
          <w:trHeight w:val="335"/>
          <w:jc w:val="center"/>
        </w:trPr>
        <w:tc>
          <w:tcPr>
            <w:tcW w:w="0" w:type="auto"/>
          </w:tcPr>
          <w:p w14:paraId="3DCC8EE3"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CGOA</w:t>
            </w:r>
          </w:p>
        </w:tc>
        <w:tc>
          <w:tcPr>
            <w:tcW w:w="0" w:type="auto"/>
          </w:tcPr>
          <w:p w14:paraId="6B92817D"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3.60</w:t>
            </w:r>
          </w:p>
        </w:tc>
        <w:tc>
          <w:tcPr>
            <w:tcW w:w="0" w:type="auto"/>
          </w:tcPr>
          <w:p w14:paraId="6E7E8F3E"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107.45</w:t>
            </w:r>
          </w:p>
        </w:tc>
        <w:tc>
          <w:tcPr>
            <w:tcW w:w="0" w:type="auto"/>
          </w:tcPr>
          <w:p w14:paraId="084A4107"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p>
        </w:tc>
      </w:tr>
      <w:tr w:rsidR="005B0567" w:rsidRPr="008553CD" w14:paraId="06D37931" w14:textId="77777777" w:rsidTr="000E5C39">
        <w:trPr>
          <w:trHeight w:val="322"/>
          <w:jc w:val="center"/>
        </w:trPr>
        <w:tc>
          <w:tcPr>
            <w:tcW w:w="0" w:type="auto"/>
          </w:tcPr>
          <w:p w14:paraId="4B9468F9"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EGOA</w:t>
            </w:r>
          </w:p>
        </w:tc>
        <w:tc>
          <w:tcPr>
            <w:tcW w:w="0" w:type="auto"/>
          </w:tcPr>
          <w:p w14:paraId="178BF30C"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1.52</w:t>
            </w:r>
          </w:p>
        </w:tc>
        <w:tc>
          <w:tcPr>
            <w:tcW w:w="0" w:type="auto"/>
          </w:tcPr>
          <w:p w14:paraId="6EF7DDFC" w14:textId="77777777" w:rsidR="000E5C39" w:rsidRPr="008553CD" w:rsidRDefault="000E5C39" w:rsidP="00D17CE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79.0</w:t>
            </w:r>
          </w:p>
        </w:tc>
        <w:tc>
          <w:tcPr>
            <w:tcW w:w="0" w:type="auto"/>
          </w:tcPr>
          <w:p w14:paraId="360C0974" w14:textId="77777777" w:rsidR="000E5C39" w:rsidRPr="008553CD" w:rsidRDefault="000E5C39" w:rsidP="00D17CE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p>
        </w:tc>
      </w:tr>
    </w:tbl>
    <w:p w14:paraId="79DCFC4D" w14:textId="77777777" w:rsidR="000E5C39" w:rsidRPr="008553CD" w:rsidRDefault="000E5C39" w:rsidP="00D17CE7">
      <w:pPr>
        <w:spacing w:after="0" w:line="276" w:lineRule="auto"/>
        <w:contextualSpacing/>
        <w:jc w:val="both"/>
        <w:rPr>
          <w:rFonts w:ascii="Times New Roman" w:hAnsi="Times New Roman" w:cs="Times New Roman"/>
          <w:color w:val="000000" w:themeColor="text1"/>
          <w:sz w:val="24"/>
          <w:szCs w:val="24"/>
        </w:rPr>
      </w:pPr>
    </w:p>
    <w:p w14:paraId="6964CAE6" w14:textId="77777777" w:rsidR="000E5C39" w:rsidRPr="008553CD" w:rsidRDefault="000E5C39" w:rsidP="00D17CE7">
      <w:pPr>
        <w:spacing w:line="276" w:lineRule="auto"/>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br w:type="page"/>
      </w:r>
    </w:p>
    <w:p w14:paraId="2DC81C52" w14:textId="5F1BDB12" w:rsidR="000E5C39" w:rsidRPr="008553CD" w:rsidRDefault="000E5C39" w:rsidP="00D17CE7">
      <w:pPr>
        <w:pStyle w:val="Heading2"/>
        <w:spacing w:line="276" w:lineRule="auto"/>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lastRenderedPageBreak/>
        <w:t>Table 7.</w:t>
      </w:r>
      <w:r w:rsidRPr="008553CD">
        <w:rPr>
          <w:rFonts w:ascii="Times New Roman" w:hAnsi="Times New Roman" w:cs="Times New Roman"/>
          <w:color w:val="000000" w:themeColor="text1"/>
          <w:sz w:val="24"/>
          <w:szCs w:val="24"/>
        </w:rPr>
        <w:t xml:space="preserve"> Movement matrix from 3-Region </w:t>
      </w:r>
      <w:commentRangeStart w:id="49"/>
      <w:commentRangeStart w:id="50"/>
      <w:commentRangeStart w:id="51"/>
      <w:r w:rsidRPr="008553CD">
        <w:rPr>
          <w:rFonts w:ascii="Times New Roman" w:hAnsi="Times New Roman" w:cs="Times New Roman"/>
          <w:color w:val="000000" w:themeColor="text1"/>
          <w:sz w:val="24"/>
          <w:szCs w:val="24"/>
        </w:rPr>
        <w:t>model</w:t>
      </w:r>
      <w:commentRangeEnd w:id="49"/>
      <w:r w:rsidRPr="008553CD">
        <w:rPr>
          <w:rStyle w:val="CommentReference"/>
          <w:rFonts w:ascii="Times New Roman" w:hAnsi="Times New Roman" w:cs="Times New Roman"/>
          <w:color w:val="000000" w:themeColor="text1"/>
          <w:sz w:val="24"/>
          <w:szCs w:val="24"/>
        </w:rPr>
        <w:commentReference w:id="49"/>
      </w:r>
      <w:commentRangeEnd w:id="50"/>
      <w:r w:rsidR="00AA3358">
        <w:rPr>
          <w:rStyle w:val="CommentReference"/>
          <w:color w:val="auto"/>
        </w:rPr>
        <w:commentReference w:id="50"/>
      </w:r>
      <w:commentRangeEnd w:id="51"/>
      <w:r w:rsidR="00A56069">
        <w:rPr>
          <w:rStyle w:val="CommentReference"/>
          <w:color w:val="auto"/>
        </w:rPr>
        <w:commentReference w:id="51"/>
      </w:r>
      <w:r w:rsidRPr="008553CD">
        <w:rPr>
          <w:rFonts w:ascii="Times New Roman" w:hAnsi="Times New Roman" w:cs="Times New Roman"/>
          <w:color w:val="000000" w:themeColor="text1"/>
          <w:sz w:val="24"/>
          <w:szCs w:val="24"/>
        </w:rPr>
        <w:t>.</w:t>
      </w:r>
    </w:p>
    <w:p w14:paraId="50CA94DE" w14:textId="77777777" w:rsidR="000E5C39" w:rsidRPr="008553CD" w:rsidRDefault="000E5C39" w:rsidP="00D17CE7">
      <w:pPr>
        <w:keepNext/>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tbl>
      <w:tblPr>
        <w:tblStyle w:val="a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76"/>
        <w:gridCol w:w="1643"/>
        <w:gridCol w:w="1643"/>
        <w:gridCol w:w="897"/>
        <w:gridCol w:w="883"/>
      </w:tblGrid>
      <w:tr w:rsidR="005B0567" w:rsidRPr="008553CD" w14:paraId="66D9CE82" w14:textId="77777777" w:rsidTr="000E5C39">
        <w:trPr>
          <w:trHeight w:val="322"/>
          <w:jc w:val="center"/>
        </w:trPr>
        <w:tc>
          <w:tcPr>
            <w:tcW w:w="0" w:type="auto"/>
            <w:vMerge w:val="restart"/>
          </w:tcPr>
          <w:p w14:paraId="466C230D" w14:textId="7832E4AD"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3 Region Model</w:t>
            </w:r>
          </w:p>
        </w:tc>
        <w:tc>
          <w:tcPr>
            <w:tcW w:w="0" w:type="auto"/>
          </w:tcPr>
          <w:p w14:paraId="70F3437D" w14:textId="06FD81E0"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p>
        </w:tc>
        <w:tc>
          <w:tcPr>
            <w:tcW w:w="0" w:type="auto"/>
          </w:tcPr>
          <w:p w14:paraId="3F70FA1C"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 xml:space="preserve">AI/BS/WGOA  </w:t>
            </w:r>
          </w:p>
        </w:tc>
        <w:tc>
          <w:tcPr>
            <w:tcW w:w="0" w:type="auto"/>
          </w:tcPr>
          <w:p w14:paraId="6C37ECFF"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CGOA</w:t>
            </w:r>
          </w:p>
        </w:tc>
        <w:tc>
          <w:tcPr>
            <w:tcW w:w="0" w:type="auto"/>
          </w:tcPr>
          <w:p w14:paraId="388BD0E6"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EGOA</w:t>
            </w:r>
          </w:p>
        </w:tc>
      </w:tr>
      <w:tr w:rsidR="005B0567" w:rsidRPr="008553CD" w14:paraId="2993EF16" w14:textId="77777777" w:rsidTr="000E5C39">
        <w:trPr>
          <w:trHeight w:val="322"/>
          <w:jc w:val="center"/>
        </w:trPr>
        <w:tc>
          <w:tcPr>
            <w:tcW w:w="0" w:type="auto"/>
            <w:vMerge/>
          </w:tcPr>
          <w:p w14:paraId="5F7EED66"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p>
        </w:tc>
        <w:tc>
          <w:tcPr>
            <w:tcW w:w="0" w:type="auto"/>
          </w:tcPr>
          <w:p w14:paraId="4CD451F4" w14:textId="3D89834D"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AI/BS/WGOA</w:t>
            </w:r>
          </w:p>
        </w:tc>
        <w:tc>
          <w:tcPr>
            <w:tcW w:w="0" w:type="auto"/>
          </w:tcPr>
          <w:p w14:paraId="0858D9BB"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0.826  </w:t>
            </w:r>
          </w:p>
        </w:tc>
        <w:tc>
          <w:tcPr>
            <w:tcW w:w="0" w:type="auto"/>
          </w:tcPr>
          <w:p w14:paraId="53A5977A"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0.117  </w:t>
            </w:r>
          </w:p>
        </w:tc>
        <w:tc>
          <w:tcPr>
            <w:tcW w:w="0" w:type="auto"/>
          </w:tcPr>
          <w:p w14:paraId="12B0F42C"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0.056</w:t>
            </w:r>
            <w:r w:rsidRPr="008553CD">
              <w:rPr>
                <w:rFonts w:ascii="Times New Roman" w:eastAsia="Droid Sans Mono" w:hAnsi="Times New Roman" w:cs="Times New Roman"/>
                <w:color w:val="000000" w:themeColor="text1"/>
                <w:sz w:val="24"/>
                <w:szCs w:val="24"/>
                <w:u w:val="single"/>
              </w:rPr>
              <w:t>7</w:t>
            </w:r>
          </w:p>
        </w:tc>
      </w:tr>
      <w:tr w:rsidR="005B0567" w:rsidRPr="008553CD" w14:paraId="4D6015B8" w14:textId="77777777" w:rsidTr="000E5C39">
        <w:trPr>
          <w:trHeight w:val="335"/>
          <w:jc w:val="center"/>
        </w:trPr>
        <w:tc>
          <w:tcPr>
            <w:tcW w:w="0" w:type="auto"/>
            <w:vMerge/>
          </w:tcPr>
          <w:p w14:paraId="25A6FFC2"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p>
        </w:tc>
        <w:tc>
          <w:tcPr>
            <w:tcW w:w="0" w:type="auto"/>
          </w:tcPr>
          <w:p w14:paraId="2B47F430" w14:textId="23664663"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CGOA</w:t>
            </w:r>
          </w:p>
        </w:tc>
        <w:tc>
          <w:tcPr>
            <w:tcW w:w="0" w:type="auto"/>
          </w:tcPr>
          <w:p w14:paraId="026F9D13"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0.026</w:t>
            </w:r>
            <w:r w:rsidRPr="008553CD">
              <w:rPr>
                <w:rFonts w:ascii="Times New Roman" w:eastAsia="Droid Sans Mono" w:hAnsi="Times New Roman" w:cs="Times New Roman"/>
                <w:color w:val="000000" w:themeColor="text1"/>
                <w:sz w:val="24"/>
                <w:szCs w:val="24"/>
                <w:u w:val="single"/>
              </w:rPr>
              <w:t>2</w:t>
            </w:r>
            <w:r w:rsidRPr="008553CD">
              <w:rPr>
                <w:rFonts w:ascii="Times New Roman" w:eastAsia="Droid Sans Mono" w:hAnsi="Times New Roman" w:cs="Times New Roman"/>
                <w:color w:val="000000" w:themeColor="text1"/>
                <w:sz w:val="24"/>
                <w:szCs w:val="24"/>
              </w:rPr>
              <w:t xml:space="preserve"> </w:t>
            </w:r>
          </w:p>
        </w:tc>
        <w:tc>
          <w:tcPr>
            <w:tcW w:w="0" w:type="auto"/>
          </w:tcPr>
          <w:p w14:paraId="0EE987E5"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0.885  </w:t>
            </w:r>
          </w:p>
        </w:tc>
        <w:tc>
          <w:tcPr>
            <w:tcW w:w="0" w:type="auto"/>
          </w:tcPr>
          <w:p w14:paraId="300F1331"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0.088</w:t>
            </w:r>
            <w:r w:rsidRPr="008553CD">
              <w:rPr>
                <w:rFonts w:ascii="Times New Roman" w:eastAsia="Droid Sans Mono" w:hAnsi="Times New Roman" w:cs="Times New Roman"/>
                <w:color w:val="000000" w:themeColor="text1"/>
                <w:sz w:val="24"/>
                <w:szCs w:val="24"/>
                <w:u w:val="single"/>
              </w:rPr>
              <w:t>5</w:t>
            </w:r>
          </w:p>
        </w:tc>
      </w:tr>
      <w:tr w:rsidR="005B0567" w:rsidRPr="008553CD" w14:paraId="49DBD76A" w14:textId="77777777" w:rsidTr="000E5C39">
        <w:trPr>
          <w:trHeight w:val="322"/>
          <w:jc w:val="center"/>
        </w:trPr>
        <w:tc>
          <w:tcPr>
            <w:tcW w:w="0" w:type="auto"/>
            <w:vMerge/>
          </w:tcPr>
          <w:p w14:paraId="4D722B76" w14:textId="77777777"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p>
        </w:tc>
        <w:tc>
          <w:tcPr>
            <w:tcW w:w="0" w:type="auto"/>
          </w:tcPr>
          <w:p w14:paraId="7A2E024A" w14:textId="12AE8D5F"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EGOA</w:t>
            </w:r>
          </w:p>
        </w:tc>
        <w:tc>
          <w:tcPr>
            <w:tcW w:w="0" w:type="auto"/>
          </w:tcPr>
          <w:p w14:paraId="521AD7E7"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0.041</w:t>
            </w:r>
            <w:r w:rsidRPr="008553CD">
              <w:rPr>
                <w:rFonts w:ascii="Times New Roman" w:eastAsia="Droid Sans Mono" w:hAnsi="Times New Roman" w:cs="Times New Roman"/>
                <w:color w:val="000000" w:themeColor="text1"/>
                <w:sz w:val="24"/>
                <w:szCs w:val="24"/>
                <w:u w:val="single"/>
              </w:rPr>
              <w:t>5</w:t>
            </w:r>
            <w:r w:rsidRPr="008553CD">
              <w:rPr>
                <w:rFonts w:ascii="Times New Roman" w:eastAsia="Droid Sans Mono" w:hAnsi="Times New Roman" w:cs="Times New Roman"/>
                <w:color w:val="000000" w:themeColor="text1"/>
                <w:sz w:val="24"/>
                <w:szCs w:val="24"/>
              </w:rPr>
              <w:t xml:space="preserve"> </w:t>
            </w:r>
          </w:p>
        </w:tc>
        <w:tc>
          <w:tcPr>
            <w:tcW w:w="0" w:type="auto"/>
          </w:tcPr>
          <w:p w14:paraId="6AD99F0B" w14:textId="7777777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0.095</w:t>
            </w:r>
            <w:r w:rsidRPr="008553CD">
              <w:rPr>
                <w:rFonts w:ascii="Times New Roman" w:eastAsia="Droid Sans Mono" w:hAnsi="Times New Roman" w:cs="Times New Roman"/>
                <w:color w:val="000000" w:themeColor="text1"/>
                <w:sz w:val="24"/>
                <w:szCs w:val="24"/>
                <w:u w:val="single"/>
              </w:rPr>
              <w:t>2</w:t>
            </w:r>
          </w:p>
        </w:tc>
        <w:tc>
          <w:tcPr>
            <w:tcW w:w="0" w:type="auto"/>
          </w:tcPr>
          <w:p w14:paraId="39B758F1" w14:textId="77777777" w:rsidR="000E5C39" w:rsidRPr="008553CD" w:rsidRDefault="000E5C39" w:rsidP="00D17CE7">
            <w:pPr>
              <w:numPr>
                <w:ilvl w:val="1"/>
                <w:numId w:val="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p>
        </w:tc>
      </w:tr>
      <w:tr w:rsidR="005B0567" w:rsidRPr="008553CD" w14:paraId="6187DE81" w14:textId="77777777" w:rsidTr="000E5C39">
        <w:trPr>
          <w:trHeight w:val="322"/>
          <w:jc w:val="center"/>
        </w:trPr>
        <w:tc>
          <w:tcPr>
            <w:tcW w:w="0" w:type="auto"/>
            <w:vMerge w:val="restart"/>
          </w:tcPr>
          <w:p w14:paraId="4BE14F78" w14:textId="68046EDC"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3 Region Model (Fenske, 2023)</w:t>
            </w:r>
          </w:p>
          <w:p w14:paraId="29902AE9" w14:textId="6BCE6348"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p>
        </w:tc>
        <w:tc>
          <w:tcPr>
            <w:tcW w:w="0" w:type="auto"/>
          </w:tcPr>
          <w:p w14:paraId="4066DD86" w14:textId="4F929720"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AI/BS/WGOA</w:t>
            </w:r>
          </w:p>
        </w:tc>
        <w:tc>
          <w:tcPr>
            <w:tcW w:w="0" w:type="auto"/>
          </w:tcPr>
          <w:p w14:paraId="454D454E" w14:textId="45BC8A5B"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0.675  </w:t>
            </w:r>
          </w:p>
        </w:tc>
        <w:tc>
          <w:tcPr>
            <w:tcW w:w="0" w:type="auto"/>
          </w:tcPr>
          <w:p w14:paraId="4068A331" w14:textId="6D1495D4"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0.223  </w:t>
            </w:r>
          </w:p>
        </w:tc>
        <w:tc>
          <w:tcPr>
            <w:tcW w:w="0" w:type="auto"/>
          </w:tcPr>
          <w:p w14:paraId="0949712F" w14:textId="49C4DEE0" w:rsidR="000E5C39" w:rsidRPr="008553CD" w:rsidRDefault="000E5C39" w:rsidP="00D17CE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0.102</w:t>
            </w:r>
          </w:p>
        </w:tc>
      </w:tr>
      <w:tr w:rsidR="005B0567" w:rsidRPr="008553CD" w14:paraId="157511DF" w14:textId="77777777" w:rsidTr="000E5C39">
        <w:trPr>
          <w:trHeight w:val="322"/>
          <w:jc w:val="center"/>
        </w:trPr>
        <w:tc>
          <w:tcPr>
            <w:tcW w:w="0" w:type="auto"/>
            <w:vMerge/>
          </w:tcPr>
          <w:p w14:paraId="79E1536C" w14:textId="184C8D9C"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p>
        </w:tc>
        <w:tc>
          <w:tcPr>
            <w:tcW w:w="0" w:type="auto"/>
          </w:tcPr>
          <w:p w14:paraId="346FF12D" w14:textId="20A710C4"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CGOA</w:t>
            </w:r>
          </w:p>
        </w:tc>
        <w:tc>
          <w:tcPr>
            <w:tcW w:w="0" w:type="auto"/>
          </w:tcPr>
          <w:p w14:paraId="45841DEB" w14:textId="443AFD6E"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0.239 </w:t>
            </w:r>
          </w:p>
        </w:tc>
        <w:tc>
          <w:tcPr>
            <w:tcW w:w="0" w:type="auto"/>
          </w:tcPr>
          <w:p w14:paraId="787CA0A7" w14:textId="261930B7"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0.371 </w:t>
            </w:r>
          </w:p>
        </w:tc>
        <w:tc>
          <w:tcPr>
            <w:tcW w:w="0" w:type="auto"/>
          </w:tcPr>
          <w:p w14:paraId="602C102A" w14:textId="2F6EA876" w:rsidR="000E5C39" w:rsidRPr="008553CD" w:rsidRDefault="000E5C39" w:rsidP="00D17CE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0.39</w:t>
            </w:r>
          </w:p>
        </w:tc>
      </w:tr>
      <w:tr w:rsidR="005B0567" w:rsidRPr="008553CD" w14:paraId="28039539" w14:textId="77777777" w:rsidTr="000E5C39">
        <w:trPr>
          <w:trHeight w:val="322"/>
          <w:jc w:val="center"/>
        </w:trPr>
        <w:tc>
          <w:tcPr>
            <w:tcW w:w="0" w:type="auto"/>
            <w:vMerge/>
          </w:tcPr>
          <w:p w14:paraId="42645E20" w14:textId="70898118"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p>
        </w:tc>
        <w:tc>
          <w:tcPr>
            <w:tcW w:w="0" w:type="auto"/>
          </w:tcPr>
          <w:p w14:paraId="473B6018" w14:textId="43417163"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EGOA</w:t>
            </w:r>
          </w:p>
        </w:tc>
        <w:tc>
          <w:tcPr>
            <w:tcW w:w="0" w:type="auto"/>
          </w:tcPr>
          <w:p w14:paraId="4BE24884" w14:textId="40A7B77C"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0.079 </w:t>
            </w:r>
          </w:p>
        </w:tc>
        <w:tc>
          <w:tcPr>
            <w:tcW w:w="0" w:type="auto"/>
          </w:tcPr>
          <w:p w14:paraId="4304DAF3" w14:textId="7D36E5B0"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0.282</w:t>
            </w:r>
          </w:p>
        </w:tc>
        <w:tc>
          <w:tcPr>
            <w:tcW w:w="0" w:type="auto"/>
          </w:tcPr>
          <w:p w14:paraId="2C5084CE" w14:textId="3E168261" w:rsidR="000E5C39" w:rsidRPr="008553CD" w:rsidRDefault="000E5C39" w:rsidP="00D17CE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0.639</w:t>
            </w:r>
          </w:p>
        </w:tc>
      </w:tr>
      <w:tr w:rsidR="005B0567" w:rsidRPr="008553CD" w14:paraId="61200F72" w14:textId="77777777" w:rsidTr="000E5C39">
        <w:trPr>
          <w:trHeight w:val="322"/>
          <w:jc w:val="center"/>
        </w:trPr>
        <w:tc>
          <w:tcPr>
            <w:tcW w:w="0" w:type="auto"/>
            <w:vMerge/>
          </w:tcPr>
          <w:p w14:paraId="6AA10CC1" w14:textId="3CE41C83"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p>
        </w:tc>
        <w:tc>
          <w:tcPr>
            <w:tcW w:w="0" w:type="auto"/>
          </w:tcPr>
          <w:p w14:paraId="2C808300" w14:textId="00949D62" w:rsidR="000E5C39" w:rsidRPr="008553CD" w:rsidRDefault="000E5C39"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t>AI/BS/WGOA</w:t>
            </w:r>
          </w:p>
        </w:tc>
        <w:tc>
          <w:tcPr>
            <w:tcW w:w="0" w:type="auto"/>
          </w:tcPr>
          <w:p w14:paraId="592E61ED" w14:textId="6066596B"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0.675  </w:t>
            </w:r>
          </w:p>
        </w:tc>
        <w:tc>
          <w:tcPr>
            <w:tcW w:w="0" w:type="auto"/>
          </w:tcPr>
          <w:p w14:paraId="636FB383" w14:textId="51814D24" w:rsidR="000E5C39" w:rsidRPr="008553CD" w:rsidRDefault="000E5C39" w:rsidP="00D17C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 xml:space="preserve">0.223  </w:t>
            </w:r>
          </w:p>
        </w:tc>
        <w:tc>
          <w:tcPr>
            <w:tcW w:w="0" w:type="auto"/>
          </w:tcPr>
          <w:p w14:paraId="4F469071" w14:textId="68793944" w:rsidR="000E5C39" w:rsidRPr="008553CD" w:rsidRDefault="000E5C39" w:rsidP="00D17CE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rPr>
                <w:rFonts w:ascii="Times New Roman" w:eastAsia="Droid Sans Mono" w:hAnsi="Times New Roman" w:cs="Times New Roman"/>
                <w:color w:val="000000" w:themeColor="text1"/>
                <w:sz w:val="24"/>
                <w:szCs w:val="24"/>
              </w:rPr>
            </w:pPr>
            <w:r w:rsidRPr="008553CD">
              <w:rPr>
                <w:rFonts w:ascii="Times New Roman" w:eastAsia="Droid Sans Mono" w:hAnsi="Times New Roman" w:cs="Times New Roman"/>
                <w:color w:val="000000" w:themeColor="text1"/>
                <w:sz w:val="24"/>
                <w:szCs w:val="24"/>
              </w:rPr>
              <w:t>0.102</w:t>
            </w:r>
          </w:p>
        </w:tc>
      </w:tr>
    </w:tbl>
    <w:p w14:paraId="11E3CA63" w14:textId="77777777" w:rsidR="000E5C39" w:rsidRPr="008553CD" w:rsidRDefault="000E5C39" w:rsidP="00D17CE7">
      <w:pPr>
        <w:spacing w:after="0" w:line="276" w:lineRule="auto"/>
        <w:contextualSpacing/>
        <w:jc w:val="both"/>
        <w:rPr>
          <w:rFonts w:ascii="Times New Roman" w:hAnsi="Times New Roman" w:cs="Times New Roman"/>
          <w:color w:val="000000" w:themeColor="text1"/>
          <w:sz w:val="24"/>
          <w:szCs w:val="24"/>
        </w:rPr>
      </w:pPr>
    </w:p>
    <w:p w14:paraId="754DDCE8" w14:textId="77777777" w:rsidR="00134AED" w:rsidRPr="008553CD" w:rsidRDefault="00134AED" w:rsidP="00D17CE7">
      <w:pPr>
        <w:spacing w:line="276" w:lineRule="auto"/>
        <w:rPr>
          <w:rFonts w:ascii="Times New Roman" w:hAnsi="Times New Roman" w:cs="Times New Roman"/>
          <w:color w:val="000000" w:themeColor="text1"/>
          <w:sz w:val="24"/>
          <w:szCs w:val="24"/>
        </w:rPr>
        <w:sectPr w:rsidR="00134AED" w:rsidRPr="008553CD" w:rsidSect="00134AED">
          <w:pgSz w:w="15840" w:h="12240" w:orient="landscape"/>
          <w:pgMar w:top="1440" w:right="1440" w:bottom="1440" w:left="1440" w:header="720" w:footer="720" w:gutter="0"/>
          <w:pgNumType w:start="1"/>
          <w:cols w:space="720"/>
          <w:docGrid w:linePitch="299"/>
        </w:sectPr>
      </w:pPr>
    </w:p>
    <w:p w14:paraId="4873D9FB" w14:textId="77F670F7" w:rsidR="00134AED" w:rsidRPr="008553CD" w:rsidRDefault="00134AED" w:rsidP="00D17CE7">
      <w:pPr>
        <w:pStyle w:val="Heading1"/>
        <w:numPr>
          <w:ilvl w:val="0"/>
          <w:numId w:val="8"/>
        </w:numPr>
        <w:spacing w:line="276" w:lineRule="auto"/>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lastRenderedPageBreak/>
        <w:t>Figures</w:t>
      </w:r>
    </w:p>
    <w:p w14:paraId="000000DE"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74C3DCB1" w14:textId="77777777" w:rsidR="00161356" w:rsidRPr="008553CD" w:rsidRDefault="00161356" w:rsidP="00D17CE7">
      <w:pPr>
        <w:keepNext/>
        <w:spacing w:after="0" w:line="276" w:lineRule="auto"/>
        <w:contextualSpacing/>
        <w:jc w:val="center"/>
        <w:rPr>
          <w:rFonts w:ascii="Times New Roman" w:hAnsi="Times New Roman" w:cs="Times New Roman"/>
          <w:color w:val="000000" w:themeColor="text1"/>
          <w:sz w:val="24"/>
          <w:szCs w:val="24"/>
        </w:rPr>
      </w:pPr>
      <w:commentRangeStart w:id="52"/>
      <w:r w:rsidRPr="008553CD">
        <w:rPr>
          <w:rFonts w:ascii="Times New Roman" w:hAnsi="Times New Roman" w:cs="Times New Roman"/>
          <w:noProof/>
          <w:color w:val="000000" w:themeColor="text1"/>
          <w:sz w:val="24"/>
          <w:szCs w:val="24"/>
        </w:rPr>
        <w:drawing>
          <wp:inline distT="0" distB="0" distL="0" distR="0" wp14:anchorId="41EF8C79" wp14:editId="5ED8B2FB">
            <wp:extent cx="5297719" cy="2785533"/>
            <wp:effectExtent l="0" t="0" r="0" b="0"/>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329717" cy="2802358"/>
                    </a:xfrm>
                    <a:prstGeom prst="rect">
                      <a:avLst/>
                    </a:prstGeom>
                    <a:ln/>
                  </pic:spPr>
                </pic:pic>
              </a:graphicData>
            </a:graphic>
          </wp:inline>
        </w:drawing>
      </w:r>
      <w:commentRangeEnd w:id="52"/>
      <w:r w:rsidR="009F6F21">
        <w:rPr>
          <w:rStyle w:val="CommentReference"/>
        </w:rPr>
        <w:commentReference w:id="52"/>
      </w:r>
    </w:p>
    <w:p w14:paraId="0E36AB35" w14:textId="77777777" w:rsidR="00423A82" w:rsidRPr="008553CD" w:rsidRDefault="00423A82" w:rsidP="00D17CE7">
      <w:pPr>
        <w:spacing w:line="276" w:lineRule="auto"/>
        <w:rPr>
          <w:rFonts w:ascii="Times New Roman" w:hAnsi="Times New Roman" w:cs="Times New Roman"/>
          <w:color w:val="000000" w:themeColor="text1"/>
          <w:sz w:val="24"/>
          <w:szCs w:val="24"/>
        </w:rPr>
      </w:pPr>
      <w:bookmarkStart w:id="53" w:name="_heading=h.30j0zll" w:colFirst="0" w:colLast="0"/>
      <w:bookmarkEnd w:id="53"/>
    </w:p>
    <w:p w14:paraId="18F674E7" w14:textId="41FFD261" w:rsidR="00161356" w:rsidRPr="008553CD" w:rsidRDefault="00161356" w:rsidP="00D17CE7">
      <w:pPr>
        <w:pStyle w:val="Heading2"/>
        <w:spacing w:line="276" w:lineRule="auto"/>
        <w:jc w:val="both"/>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t>Figure 1.</w:t>
      </w:r>
      <w:r w:rsidRPr="008553CD">
        <w:rPr>
          <w:rFonts w:ascii="Times New Roman" w:hAnsi="Times New Roman" w:cs="Times New Roman"/>
          <w:color w:val="000000" w:themeColor="text1"/>
          <w:sz w:val="24"/>
          <w:szCs w:val="24"/>
        </w:rPr>
        <w:t xml:space="preserve"> Fishery management plan (FMP) boundaries. The Eastern Gulf is often reported at subareas split up be East/West Yakutat and sometimes Southeast.</w:t>
      </w:r>
    </w:p>
    <w:p w14:paraId="000000DF"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7677E5E3" w14:textId="77777777" w:rsidR="00423A82" w:rsidRPr="008553CD" w:rsidRDefault="00423A82"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p w14:paraId="3FD94BAD" w14:textId="77777777" w:rsidR="00423A82" w:rsidRPr="008553CD" w:rsidRDefault="00423A82" w:rsidP="00D17CE7">
      <w:pPr>
        <w:keepNext/>
        <w:spacing w:after="0" w:line="276" w:lineRule="auto"/>
        <w:contextualSpacing/>
        <w:jc w:val="center"/>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3D2E9C04" wp14:editId="304F9880">
            <wp:extent cx="5516375" cy="2751667"/>
            <wp:effectExtent l="0" t="0" r="8255" b="0"/>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557451" cy="2772157"/>
                    </a:xfrm>
                    <a:prstGeom prst="rect">
                      <a:avLst/>
                    </a:prstGeom>
                    <a:ln/>
                  </pic:spPr>
                </pic:pic>
              </a:graphicData>
            </a:graphic>
          </wp:inline>
        </w:drawing>
      </w:r>
    </w:p>
    <w:p w14:paraId="1D95DE50" w14:textId="77777777" w:rsidR="00423A82" w:rsidRPr="008553CD" w:rsidRDefault="00423A82"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bookmarkStart w:id="54" w:name="_heading=h.1fob9te" w:colFirst="0" w:colLast="0"/>
      <w:bookmarkEnd w:id="54"/>
    </w:p>
    <w:p w14:paraId="0E390983" w14:textId="4D4DA8F8" w:rsidR="00423A82" w:rsidRPr="008553CD" w:rsidRDefault="00423A82" w:rsidP="00D17CE7">
      <w:pPr>
        <w:pStyle w:val="Heading2"/>
        <w:spacing w:line="276" w:lineRule="auto"/>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t>Figure 2.</w:t>
      </w:r>
      <w:r w:rsidRPr="008553CD">
        <w:rPr>
          <w:rFonts w:ascii="Times New Roman" w:hAnsi="Times New Roman" w:cs="Times New Roman"/>
          <w:color w:val="000000" w:themeColor="text1"/>
          <w:sz w:val="24"/>
          <w:szCs w:val="24"/>
        </w:rPr>
        <w:t xml:space="preserve"> Longitude splits based on regression tree </w:t>
      </w:r>
      <w:commentRangeStart w:id="55"/>
      <w:r w:rsidRPr="008553CD">
        <w:rPr>
          <w:rFonts w:ascii="Times New Roman" w:hAnsi="Times New Roman" w:cs="Times New Roman"/>
          <w:color w:val="000000" w:themeColor="text1"/>
          <w:sz w:val="24"/>
          <w:szCs w:val="24"/>
        </w:rPr>
        <w:t>analysis</w:t>
      </w:r>
      <w:commentRangeEnd w:id="55"/>
      <w:r w:rsidR="009F6F21">
        <w:rPr>
          <w:rStyle w:val="CommentReference"/>
          <w:color w:val="auto"/>
        </w:rPr>
        <w:commentReference w:id="55"/>
      </w:r>
      <w:r w:rsidRPr="008553CD">
        <w:rPr>
          <w:rFonts w:ascii="Times New Roman" w:hAnsi="Times New Roman" w:cs="Times New Roman"/>
          <w:color w:val="000000" w:themeColor="text1"/>
          <w:sz w:val="24"/>
          <w:szCs w:val="24"/>
        </w:rPr>
        <w:t>.</w:t>
      </w:r>
    </w:p>
    <w:p w14:paraId="37580D0F" w14:textId="77777777" w:rsidR="00423A82" w:rsidRPr="008553CD" w:rsidRDefault="00423A82"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tbl>
      <w:tblPr>
        <w:tblStyle w:val="a"/>
        <w:tblW w:w="89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97"/>
        <w:gridCol w:w="4497"/>
      </w:tblGrid>
      <w:tr w:rsidR="00423A82" w:rsidRPr="008553CD" w14:paraId="41EC6B13" w14:textId="77777777" w:rsidTr="008553CD">
        <w:trPr>
          <w:trHeight w:val="3669"/>
        </w:trPr>
        <w:tc>
          <w:tcPr>
            <w:tcW w:w="4497" w:type="dxa"/>
          </w:tcPr>
          <w:p w14:paraId="51F87511" w14:textId="77777777" w:rsidR="00423A82" w:rsidRPr="008553CD" w:rsidRDefault="00423A82"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anchor distT="0" distB="0" distL="114300" distR="114300" simplePos="0" relativeHeight="251659264" behindDoc="0" locked="0" layoutInCell="1" hidden="0" allowOverlap="1" wp14:anchorId="67667201" wp14:editId="6030743E">
                  <wp:simplePos x="0" y="0"/>
                  <wp:positionH relativeFrom="column">
                    <wp:posOffset>323850</wp:posOffset>
                  </wp:positionH>
                  <wp:positionV relativeFrom="paragraph">
                    <wp:posOffset>75565</wp:posOffset>
                  </wp:positionV>
                  <wp:extent cx="2425700" cy="2425700"/>
                  <wp:effectExtent l="0" t="0" r="0" b="0"/>
                  <wp:wrapSquare wrapText="bothSides" distT="0" distB="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425700" cy="2425700"/>
                          </a:xfrm>
                          <a:prstGeom prst="rect">
                            <a:avLst/>
                          </a:prstGeom>
                          <a:ln/>
                        </pic:spPr>
                      </pic:pic>
                    </a:graphicData>
                  </a:graphic>
                </wp:anchor>
              </w:drawing>
            </w:r>
          </w:p>
        </w:tc>
        <w:tc>
          <w:tcPr>
            <w:tcW w:w="4497" w:type="dxa"/>
          </w:tcPr>
          <w:p w14:paraId="43B00104" w14:textId="77777777" w:rsidR="00423A82" w:rsidRPr="008553CD" w:rsidRDefault="00423A82" w:rsidP="00D17CE7">
            <w:pPr>
              <w:spacing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drawing>
                <wp:anchor distT="0" distB="0" distL="114300" distR="114300" simplePos="0" relativeHeight="251660288" behindDoc="0" locked="0" layoutInCell="1" hidden="0" allowOverlap="1" wp14:anchorId="3DE84D3C" wp14:editId="13E7C10E">
                  <wp:simplePos x="0" y="0"/>
                  <wp:positionH relativeFrom="column">
                    <wp:posOffset>33656</wp:posOffset>
                  </wp:positionH>
                  <wp:positionV relativeFrom="paragraph">
                    <wp:posOffset>75565</wp:posOffset>
                  </wp:positionV>
                  <wp:extent cx="2425700" cy="2425700"/>
                  <wp:effectExtent l="0" t="0" r="0" b="0"/>
                  <wp:wrapSquare wrapText="bothSides" distT="0" distB="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425700" cy="2425700"/>
                          </a:xfrm>
                          <a:prstGeom prst="rect">
                            <a:avLst/>
                          </a:prstGeom>
                          <a:ln/>
                        </pic:spPr>
                      </pic:pic>
                    </a:graphicData>
                  </a:graphic>
                </wp:anchor>
              </w:drawing>
            </w:r>
          </w:p>
          <w:p w14:paraId="5223C940" w14:textId="77777777" w:rsidR="00423A82" w:rsidRPr="008553CD" w:rsidRDefault="00423A82" w:rsidP="00D17CE7">
            <w:pPr>
              <w:keepNext/>
              <w:spacing w:line="276" w:lineRule="auto"/>
              <w:contextualSpacing/>
              <w:jc w:val="both"/>
              <w:rPr>
                <w:rFonts w:ascii="Times New Roman" w:hAnsi="Times New Roman" w:cs="Times New Roman"/>
                <w:color w:val="000000" w:themeColor="text1"/>
                <w:sz w:val="24"/>
                <w:szCs w:val="24"/>
              </w:rPr>
            </w:pPr>
          </w:p>
        </w:tc>
      </w:tr>
    </w:tbl>
    <w:p w14:paraId="5B46AA98" w14:textId="77777777" w:rsidR="00423A82" w:rsidRPr="008553CD" w:rsidRDefault="00423A82"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bookmarkStart w:id="56" w:name="_heading=h.3znysh7" w:colFirst="0" w:colLast="0"/>
      <w:bookmarkEnd w:id="56"/>
    </w:p>
    <w:p w14:paraId="25D4950A" w14:textId="70B83C05" w:rsidR="00423A82" w:rsidRPr="008553CD" w:rsidRDefault="00423A82" w:rsidP="00D17CE7">
      <w:pPr>
        <w:pStyle w:val="Heading2"/>
        <w:spacing w:line="276" w:lineRule="auto"/>
        <w:jc w:val="both"/>
        <w:rPr>
          <w:rFonts w:ascii="Times New Roman" w:hAnsi="Times New Roman" w:cs="Times New Roman"/>
          <w:color w:val="000000" w:themeColor="text1"/>
          <w:sz w:val="24"/>
          <w:szCs w:val="24"/>
        </w:rPr>
      </w:pPr>
      <w:commentRangeStart w:id="57"/>
      <w:r w:rsidRPr="008553CD">
        <w:rPr>
          <w:rFonts w:ascii="Times New Roman" w:hAnsi="Times New Roman" w:cs="Times New Roman"/>
          <w:b/>
          <w:color w:val="000000" w:themeColor="text1"/>
          <w:sz w:val="24"/>
          <w:szCs w:val="24"/>
        </w:rPr>
        <w:t xml:space="preserve">Figure </w:t>
      </w:r>
      <w:commentRangeEnd w:id="57"/>
      <w:r w:rsidR="009F6F21">
        <w:rPr>
          <w:rStyle w:val="CommentReference"/>
          <w:color w:val="auto"/>
        </w:rPr>
        <w:commentReference w:id="57"/>
      </w:r>
      <w:r w:rsidRPr="008553CD">
        <w:rPr>
          <w:rFonts w:ascii="Times New Roman" w:hAnsi="Times New Roman" w:cs="Times New Roman"/>
          <w:b/>
          <w:color w:val="000000" w:themeColor="text1"/>
          <w:sz w:val="24"/>
          <w:szCs w:val="24"/>
        </w:rPr>
        <w:t>3.</w:t>
      </w:r>
      <w:r w:rsidRPr="008553CD">
        <w:rPr>
          <w:rFonts w:ascii="Times New Roman" w:hAnsi="Times New Roman" w:cs="Times New Roman"/>
          <w:color w:val="000000" w:themeColor="text1"/>
          <w:sz w:val="24"/>
          <w:szCs w:val="24"/>
        </w:rPr>
        <w:t xml:space="preserve"> Age-length pairs from the survey for males (left panel) and females (right panel) amongst each FMP region.</w:t>
      </w:r>
    </w:p>
    <w:p w14:paraId="52276B56" w14:textId="66E3735E" w:rsidR="00423A82" w:rsidRPr="008553CD" w:rsidRDefault="00423A82"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p w14:paraId="662270A1" w14:textId="772341B1" w:rsidR="00423A82" w:rsidRPr="008553CD" w:rsidRDefault="00423A82" w:rsidP="00D17CE7">
      <w:pPr>
        <w:keepNext/>
        <w:spacing w:after="0" w:line="276" w:lineRule="auto"/>
        <w:contextualSpacing/>
        <w:jc w:val="center"/>
        <w:rPr>
          <w:rFonts w:ascii="Times New Roman" w:hAnsi="Times New Roman" w:cs="Times New Roman"/>
          <w:color w:val="000000" w:themeColor="text1"/>
          <w:sz w:val="24"/>
          <w:szCs w:val="24"/>
        </w:rPr>
      </w:pPr>
      <w:commentRangeStart w:id="58"/>
      <w:r w:rsidRPr="008553CD">
        <w:rPr>
          <w:rFonts w:ascii="Times New Roman" w:hAnsi="Times New Roman" w:cs="Times New Roman"/>
          <w:noProof/>
          <w:color w:val="000000" w:themeColor="text1"/>
          <w:sz w:val="24"/>
          <w:szCs w:val="24"/>
        </w:rPr>
        <w:lastRenderedPageBreak/>
        <w:drawing>
          <wp:inline distT="0" distB="0" distL="0" distR="0" wp14:anchorId="632617D9" wp14:editId="476DCD87">
            <wp:extent cx="5943600" cy="59436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commentRangeEnd w:id="58"/>
      <w:r w:rsidR="004271B8">
        <w:rPr>
          <w:rStyle w:val="CommentReference"/>
        </w:rPr>
        <w:commentReference w:id="58"/>
      </w:r>
    </w:p>
    <w:p w14:paraId="1E9C08FB" w14:textId="77777777" w:rsidR="00423A82" w:rsidRPr="008553CD" w:rsidRDefault="00423A82" w:rsidP="00D17CE7">
      <w:pPr>
        <w:keepNext/>
        <w:spacing w:after="0" w:line="276" w:lineRule="auto"/>
        <w:contextualSpacing/>
        <w:jc w:val="both"/>
        <w:rPr>
          <w:rFonts w:ascii="Times New Roman" w:hAnsi="Times New Roman" w:cs="Times New Roman"/>
          <w:color w:val="000000" w:themeColor="text1"/>
          <w:sz w:val="24"/>
          <w:szCs w:val="24"/>
        </w:rPr>
      </w:pPr>
    </w:p>
    <w:p w14:paraId="5247CB12" w14:textId="29E1E1EC" w:rsidR="00423A82" w:rsidRPr="008553CD" w:rsidRDefault="00423A82" w:rsidP="00D17CE7">
      <w:pPr>
        <w:pStyle w:val="Heading2"/>
        <w:spacing w:line="276" w:lineRule="auto"/>
        <w:jc w:val="both"/>
        <w:rPr>
          <w:rFonts w:ascii="Times New Roman" w:hAnsi="Times New Roman" w:cs="Times New Roman"/>
          <w:b/>
          <w:color w:val="000000" w:themeColor="text1"/>
          <w:sz w:val="24"/>
          <w:szCs w:val="24"/>
        </w:rPr>
      </w:pPr>
      <w:bookmarkStart w:id="59" w:name="_heading=h.1t3h5sf" w:colFirst="0" w:colLast="0"/>
      <w:bookmarkEnd w:id="59"/>
      <w:r w:rsidRPr="008553CD">
        <w:rPr>
          <w:rFonts w:ascii="Times New Roman" w:hAnsi="Times New Roman" w:cs="Times New Roman"/>
          <w:b/>
          <w:color w:val="000000" w:themeColor="text1"/>
          <w:sz w:val="24"/>
          <w:szCs w:val="24"/>
        </w:rPr>
        <w:t>Figure 6.</w:t>
      </w:r>
      <w:r w:rsidRPr="008553CD">
        <w:rPr>
          <w:rFonts w:ascii="Times New Roman" w:hAnsi="Times New Roman" w:cs="Times New Roman"/>
          <w:color w:val="000000" w:themeColor="text1"/>
          <w:sz w:val="24"/>
          <w:szCs w:val="24"/>
        </w:rPr>
        <w:t xml:space="preserve"> Relative distribution of tag recoveries and tag releases, by release year (x-axis) and time-at liberty (panels). </w:t>
      </w:r>
    </w:p>
    <w:p w14:paraId="274651AD" w14:textId="59A4DC12" w:rsidR="00423A82" w:rsidRPr="008553CD" w:rsidRDefault="00423A82" w:rsidP="00D17CE7">
      <w:pPr>
        <w:keepNext/>
        <w:spacing w:after="0" w:line="276" w:lineRule="auto"/>
        <w:contextualSpacing/>
        <w:jc w:val="center"/>
        <w:rPr>
          <w:rFonts w:ascii="Times New Roman" w:hAnsi="Times New Roman" w:cs="Times New Roman"/>
          <w:color w:val="000000" w:themeColor="text1"/>
          <w:sz w:val="24"/>
          <w:szCs w:val="24"/>
        </w:rPr>
      </w:pPr>
      <w:commentRangeStart w:id="60"/>
      <w:r w:rsidRPr="008553CD">
        <w:rPr>
          <w:rFonts w:ascii="Times New Roman" w:hAnsi="Times New Roman" w:cs="Times New Roman"/>
          <w:noProof/>
          <w:color w:val="000000" w:themeColor="text1"/>
          <w:sz w:val="24"/>
          <w:szCs w:val="24"/>
        </w:rPr>
        <w:lastRenderedPageBreak/>
        <w:drawing>
          <wp:inline distT="0" distB="0" distL="0" distR="0" wp14:anchorId="5A728AE2" wp14:editId="7746EDF2">
            <wp:extent cx="4186430" cy="3256112"/>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186430" cy="3256112"/>
                    </a:xfrm>
                    <a:prstGeom prst="rect">
                      <a:avLst/>
                    </a:prstGeom>
                    <a:ln/>
                  </pic:spPr>
                </pic:pic>
              </a:graphicData>
            </a:graphic>
          </wp:inline>
        </w:drawing>
      </w:r>
      <w:commentRangeEnd w:id="60"/>
      <w:r w:rsidR="004271B8">
        <w:rPr>
          <w:rStyle w:val="CommentReference"/>
        </w:rPr>
        <w:commentReference w:id="60"/>
      </w:r>
    </w:p>
    <w:p w14:paraId="249B875E" w14:textId="77777777" w:rsidR="00423A82" w:rsidRPr="008553CD" w:rsidRDefault="00423A82" w:rsidP="00D17CE7">
      <w:pPr>
        <w:keepNext/>
        <w:spacing w:after="0" w:line="276" w:lineRule="auto"/>
        <w:contextualSpacing/>
        <w:jc w:val="both"/>
        <w:rPr>
          <w:rFonts w:ascii="Times New Roman" w:hAnsi="Times New Roman" w:cs="Times New Roman"/>
          <w:color w:val="000000" w:themeColor="text1"/>
          <w:sz w:val="24"/>
          <w:szCs w:val="24"/>
        </w:rPr>
      </w:pPr>
    </w:p>
    <w:p w14:paraId="4FB80F0C" w14:textId="5ECA51FC" w:rsidR="00423A82" w:rsidRPr="008553CD" w:rsidRDefault="00423A82" w:rsidP="00D17CE7">
      <w:pPr>
        <w:pStyle w:val="Heading2"/>
        <w:spacing w:line="276" w:lineRule="auto"/>
        <w:jc w:val="both"/>
        <w:rPr>
          <w:rFonts w:ascii="Times New Roman" w:hAnsi="Times New Roman" w:cs="Times New Roman"/>
          <w:color w:val="000000" w:themeColor="text1"/>
          <w:sz w:val="24"/>
          <w:szCs w:val="24"/>
        </w:rPr>
      </w:pPr>
      <w:bookmarkStart w:id="61" w:name="_heading=h.4d34og8" w:colFirst="0" w:colLast="0"/>
      <w:bookmarkEnd w:id="61"/>
      <w:r w:rsidRPr="008553CD">
        <w:rPr>
          <w:rFonts w:ascii="Times New Roman" w:hAnsi="Times New Roman" w:cs="Times New Roman"/>
          <w:b/>
          <w:color w:val="000000" w:themeColor="text1"/>
          <w:sz w:val="24"/>
          <w:szCs w:val="24"/>
        </w:rPr>
        <w:t>Figure 7.</w:t>
      </w:r>
      <w:r w:rsidRPr="008553CD">
        <w:rPr>
          <w:rFonts w:ascii="Times New Roman" w:hAnsi="Times New Roman" w:cs="Times New Roman"/>
          <w:color w:val="000000" w:themeColor="text1"/>
          <w:sz w:val="24"/>
          <w:szCs w:val="24"/>
        </w:rPr>
        <w:t xml:space="preserve"> Tag recoveries by gear type. The fixed gear type includes both Longline and Trap/Pot.</w:t>
      </w:r>
    </w:p>
    <w:p w14:paraId="2C184C6B" w14:textId="0F4349CF" w:rsidR="00423A82" w:rsidRPr="008553CD" w:rsidRDefault="00423A82" w:rsidP="0031172A">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commentRangeStart w:id="62"/>
      <w:r w:rsidRPr="008553CD">
        <w:rPr>
          <w:rFonts w:ascii="Times New Roman" w:hAnsi="Times New Roman" w:cs="Times New Roman"/>
          <w:noProof/>
          <w:color w:val="000000" w:themeColor="text1"/>
          <w:sz w:val="24"/>
          <w:szCs w:val="24"/>
        </w:rPr>
        <w:lastRenderedPageBreak/>
        <w:drawing>
          <wp:inline distT="0" distB="0" distL="0" distR="0" wp14:anchorId="7EA300EF" wp14:editId="3BBDC804">
            <wp:extent cx="5740400" cy="3826933"/>
            <wp:effectExtent l="0" t="0" r="0" b="2540"/>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53171" cy="3835447"/>
                    </a:xfrm>
                    <a:prstGeom prst="rect">
                      <a:avLst/>
                    </a:prstGeom>
                    <a:ln/>
                  </pic:spPr>
                </pic:pic>
              </a:graphicData>
            </a:graphic>
          </wp:inline>
        </w:drawing>
      </w:r>
      <w:commentRangeEnd w:id="62"/>
      <w:r w:rsidR="003B3D1B" w:rsidRPr="008553CD">
        <w:rPr>
          <w:rStyle w:val="CommentReference"/>
          <w:rFonts w:ascii="Times New Roman" w:hAnsi="Times New Roman" w:cs="Times New Roman"/>
          <w:color w:val="000000" w:themeColor="text1"/>
          <w:sz w:val="24"/>
          <w:szCs w:val="24"/>
        </w:rPr>
        <w:commentReference w:id="62"/>
      </w:r>
    </w:p>
    <w:p w14:paraId="1554B401" w14:textId="77777777" w:rsidR="00423A82" w:rsidRPr="008553CD" w:rsidRDefault="00423A82" w:rsidP="00D17CE7">
      <w:pPr>
        <w:keepNext/>
        <w:spacing w:after="0" w:line="276" w:lineRule="auto"/>
        <w:contextualSpacing/>
        <w:jc w:val="both"/>
        <w:rPr>
          <w:rFonts w:ascii="Times New Roman" w:hAnsi="Times New Roman" w:cs="Times New Roman"/>
          <w:color w:val="000000" w:themeColor="text1"/>
          <w:sz w:val="24"/>
          <w:szCs w:val="24"/>
        </w:rPr>
      </w:pPr>
    </w:p>
    <w:p w14:paraId="3B386C6E" w14:textId="47C6FBC0" w:rsidR="00423A82" w:rsidRPr="008553CD" w:rsidRDefault="00423A82" w:rsidP="00D17CE7">
      <w:pPr>
        <w:pStyle w:val="Heading2"/>
        <w:spacing w:line="276" w:lineRule="auto"/>
        <w:rPr>
          <w:rFonts w:ascii="Times New Roman" w:hAnsi="Times New Roman" w:cs="Times New Roman"/>
          <w:color w:val="000000" w:themeColor="text1"/>
          <w:sz w:val="24"/>
          <w:szCs w:val="24"/>
        </w:rPr>
      </w:pPr>
      <w:bookmarkStart w:id="63" w:name="_heading=h.2s8eyo1" w:colFirst="0" w:colLast="0"/>
      <w:bookmarkEnd w:id="63"/>
      <w:r w:rsidRPr="008553CD">
        <w:rPr>
          <w:rFonts w:ascii="Times New Roman" w:hAnsi="Times New Roman" w:cs="Times New Roman"/>
          <w:b/>
          <w:color w:val="000000" w:themeColor="text1"/>
          <w:sz w:val="24"/>
          <w:szCs w:val="24"/>
        </w:rPr>
        <w:t>Figure 10.</w:t>
      </w:r>
      <w:r w:rsidRPr="008553CD">
        <w:rPr>
          <w:rFonts w:ascii="Times New Roman" w:hAnsi="Times New Roman" w:cs="Times New Roman"/>
          <w:color w:val="000000" w:themeColor="text1"/>
          <w:sz w:val="24"/>
          <w:szCs w:val="24"/>
        </w:rPr>
        <w:t xml:space="preserve"> Spatially aggregated SSB comparison of all final models considered.</w:t>
      </w:r>
    </w:p>
    <w:p w14:paraId="6B854B8D" w14:textId="77777777" w:rsidR="00423A82" w:rsidRPr="008553CD" w:rsidRDefault="00423A82" w:rsidP="00D17CE7">
      <w:pPr>
        <w:spacing w:line="276" w:lineRule="auto"/>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br w:type="page"/>
      </w:r>
    </w:p>
    <w:p w14:paraId="0E8C278A" w14:textId="77777777" w:rsidR="00423A82" w:rsidRPr="008553CD" w:rsidRDefault="00423A82"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p w14:paraId="7EA47D57" w14:textId="77777777" w:rsidR="00423A82" w:rsidRPr="008553CD" w:rsidRDefault="00423A82" w:rsidP="00D17CE7">
      <w:pPr>
        <w:spacing w:after="0" w:line="276" w:lineRule="auto"/>
        <w:contextualSpacing/>
        <w:jc w:val="both"/>
        <w:rPr>
          <w:rFonts w:ascii="Times New Roman" w:hAnsi="Times New Roman" w:cs="Times New Roman"/>
          <w:color w:val="000000" w:themeColor="text1"/>
          <w:sz w:val="24"/>
          <w:szCs w:val="24"/>
        </w:rPr>
      </w:pPr>
    </w:p>
    <w:p w14:paraId="07697A74" w14:textId="73B063F2" w:rsidR="00423A82" w:rsidRPr="008553CD" w:rsidRDefault="00000000" w:rsidP="00D17CE7">
      <w:pPr>
        <w:keepNext/>
        <w:spacing w:after="0" w:line="276" w:lineRule="auto"/>
        <w:contextualSpacing/>
        <w:jc w:val="center"/>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tag w:val="goog_rdk_13"/>
          <w:id w:val="-1039119540"/>
        </w:sdtPr>
        <w:sdtContent/>
      </w:sdt>
      <w:commentRangeStart w:id="64"/>
      <w:r w:rsidR="00423A82" w:rsidRPr="008553CD">
        <w:rPr>
          <w:rFonts w:ascii="Times New Roman" w:hAnsi="Times New Roman" w:cs="Times New Roman"/>
          <w:noProof/>
          <w:color w:val="000000" w:themeColor="text1"/>
          <w:sz w:val="24"/>
          <w:szCs w:val="24"/>
        </w:rPr>
        <w:drawing>
          <wp:inline distT="0" distB="0" distL="0" distR="0" wp14:anchorId="0023E75C" wp14:editId="23A8AF1C">
            <wp:extent cx="5791200" cy="3860800"/>
            <wp:effectExtent l="0" t="0" r="0" b="6350"/>
            <wp:docPr id="1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804031" cy="3869354"/>
                    </a:xfrm>
                    <a:prstGeom prst="rect">
                      <a:avLst/>
                    </a:prstGeom>
                    <a:ln/>
                  </pic:spPr>
                </pic:pic>
              </a:graphicData>
            </a:graphic>
          </wp:inline>
        </w:drawing>
      </w:r>
      <w:commentRangeEnd w:id="64"/>
      <w:r w:rsidR="003B3D1B" w:rsidRPr="008553CD">
        <w:rPr>
          <w:rStyle w:val="CommentReference"/>
          <w:rFonts w:ascii="Times New Roman" w:hAnsi="Times New Roman" w:cs="Times New Roman"/>
          <w:color w:val="000000" w:themeColor="text1"/>
          <w:sz w:val="24"/>
          <w:szCs w:val="24"/>
        </w:rPr>
        <w:commentReference w:id="64"/>
      </w:r>
    </w:p>
    <w:p w14:paraId="50F72157" w14:textId="77777777" w:rsidR="00423A82" w:rsidRPr="008553CD" w:rsidRDefault="00423A82" w:rsidP="00D17CE7">
      <w:pPr>
        <w:keepNext/>
        <w:spacing w:after="0" w:line="276" w:lineRule="auto"/>
        <w:contextualSpacing/>
        <w:jc w:val="both"/>
        <w:rPr>
          <w:rFonts w:ascii="Times New Roman" w:hAnsi="Times New Roman" w:cs="Times New Roman"/>
          <w:color w:val="000000" w:themeColor="text1"/>
          <w:sz w:val="24"/>
          <w:szCs w:val="24"/>
        </w:rPr>
      </w:pPr>
    </w:p>
    <w:p w14:paraId="3936EC5A" w14:textId="247FD3EC" w:rsidR="003B3D1B" w:rsidRPr="008553CD" w:rsidRDefault="00423A82" w:rsidP="00D17CE7">
      <w:pPr>
        <w:pStyle w:val="Heading2"/>
        <w:spacing w:line="276" w:lineRule="auto"/>
        <w:rPr>
          <w:rFonts w:ascii="Times New Roman" w:hAnsi="Times New Roman" w:cs="Times New Roman"/>
          <w:color w:val="000000" w:themeColor="text1"/>
          <w:sz w:val="24"/>
          <w:szCs w:val="24"/>
        </w:rPr>
      </w:pPr>
      <w:bookmarkStart w:id="65" w:name="_heading=h.17dp8vu" w:colFirst="0" w:colLast="0"/>
      <w:bookmarkEnd w:id="65"/>
      <w:commentRangeStart w:id="66"/>
      <w:r w:rsidRPr="008553CD">
        <w:rPr>
          <w:rFonts w:ascii="Times New Roman" w:hAnsi="Times New Roman" w:cs="Times New Roman"/>
          <w:b/>
          <w:color w:val="000000" w:themeColor="text1"/>
          <w:sz w:val="24"/>
          <w:szCs w:val="24"/>
        </w:rPr>
        <w:t xml:space="preserve">Figure </w:t>
      </w:r>
      <w:commentRangeEnd w:id="66"/>
      <w:r w:rsidR="004271B8">
        <w:rPr>
          <w:rStyle w:val="CommentReference"/>
          <w:color w:val="auto"/>
        </w:rPr>
        <w:commentReference w:id="66"/>
      </w:r>
      <w:r w:rsidRPr="008553CD">
        <w:rPr>
          <w:rFonts w:ascii="Times New Roman" w:hAnsi="Times New Roman" w:cs="Times New Roman"/>
          <w:b/>
          <w:color w:val="000000" w:themeColor="text1"/>
          <w:sz w:val="24"/>
          <w:szCs w:val="24"/>
        </w:rPr>
        <w:t>11.</w:t>
      </w:r>
      <w:r w:rsidRPr="008553CD">
        <w:rPr>
          <w:rFonts w:ascii="Times New Roman" w:hAnsi="Times New Roman" w:cs="Times New Roman"/>
          <w:color w:val="000000" w:themeColor="text1"/>
          <w:sz w:val="24"/>
          <w:szCs w:val="24"/>
        </w:rPr>
        <w:t xml:space="preserve"> Depletion aggregated across all spatial regions.</w:t>
      </w:r>
    </w:p>
    <w:p w14:paraId="56F1D941" w14:textId="77777777" w:rsidR="003B3D1B" w:rsidRPr="008553CD" w:rsidRDefault="003B3D1B" w:rsidP="00D17CE7">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p w14:paraId="67DD8F55" w14:textId="517C12BC" w:rsidR="003B3D1B" w:rsidRPr="008553CD" w:rsidRDefault="003B3D1B" w:rsidP="00D17CE7">
      <w:pPr>
        <w:keepNext/>
        <w:spacing w:after="0" w:line="276" w:lineRule="auto"/>
        <w:contextualSpacing/>
        <w:jc w:val="center"/>
        <w:rPr>
          <w:rFonts w:ascii="Times New Roman" w:hAnsi="Times New Roman" w:cs="Times New Roman"/>
          <w:color w:val="000000" w:themeColor="text1"/>
          <w:sz w:val="24"/>
          <w:szCs w:val="24"/>
        </w:rPr>
      </w:pPr>
    </w:p>
    <w:p w14:paraId="26B50F57" w14:textId="136334C3" w:rsidR="004271B8" w:rsidRPr="004271B8" w:rsidRDefault="004271B8" w:rsidP="004271B8">
      <w:pPr>
        <w:pStyle w:val="Heading2"/>
        <w:spacing w:line="276" w:lineRule="auto"/>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Figure 12. </w:t>
      </w:r>
      <w:r>
        <w:rPr>
          <w:rFonts w:ascii="Times New Roman" w:hAnsi="Times New Roman" w:cs="Times New Roman"/>
          <w:color w:val="000000" w:themeColor="text1"/>
          <w:sz w:val="24"/>
          <w:szCs w:val="24"/>
        </w:rPr>
        <w:t>Movement figure</w:t>
      </w:r>
      <w:r w:rsidR="009F6F21">
        <w:rPr>
          <w:rFonts w:ascii="Times New Roman" w:hAnsi="Times New Roman" w:cs="Times New Roman"/>
          <w:color w:val="000000" w:themeColor="text1"/>
          <w:sz w:val="24"/>
          <w:szCs w:val="24"/>
        </w:rPr>
        <w:t xml:space="preserve"> (both as connectivity matrix and overlayed on a map of management areas)</w:t>
      </w:r>
    </w:p>
    <w:p w14:paraId="39D09C00" w14:textId="77777777" w:rsidR="003B3D1B" w:rsidRPr="008553CD" w:rsidRDefault="003B3D1B" w:rsidP="00D17CE7">
      <w:pPr>
        <w:keepNext/>
        <w:spacing w:after="0" w:line="276" w:lineRule="auto"/>
        <w:contextualSpacing/>
        <w:jc w:val="both"/>
        <w:rPr>
          <w:rFonts w:ascii="Times New Roman" w:hAnsi="Times New Roman" w:cs="Times New Roman"/>
          <w:color w:val="000000" w:themeColor="text1"/>
          <w:sz w:val="24"/>
          <w:szCs w:val="24"/>
        </w:rPr>
      </w:pPr>
    </w:p>
    <w:p w14:paraId="12463C42" w14:textId="06E1653C" w:rsidR="004271B8" w:rsidRPr="004271B8" w:rsidRDefault="004271B8" w:rsidP="004271B8">
      <w:pPr>
        <w:pStyle w:val="Heading2"/>
        <w:spacing w:line="276" w:lineRule="auto"/>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Figure 13. </w:t>
      </w:r>
      <w:r>
        <w:rPr>
          <w:rFonts w:ascii="Times New Roman" w:hAnsi="Times New Roman" w:cs="Times New Roman"/>
          <w:color w:val="000000" w:themeColor="text1"/>
          <w:sz w:val="24"/>
          <w:szCs w:val="24"/>
        </w:rPr>
        <w:t>Sensitivity run results (movement, reporting rate, spatial q)</w:t>
      </w:r>
    </w:p>
    <w:p w14:paraId="571D07E8" w14:textId="77777777" w:rsidR="004271B8" w:rsidRDefault="004271B8" w:rsidP="004271B8"/>
    <w:p w14:paraId="1CC9B947" w14:textId="77777777" w:rsidR="004271B8" w:rsidRDefault="004271B8" w:rsidP="004271B8"/>
    <w:p w14:paraId="209C3A93" w14:textId="55549741" w:rsidR="00423A82" w:rsidRPr="008553CD" w:rsidRDefault="003B3D1B" w:rsidP="00D17CE7">
      <w:pPr>
        <w:pStyle w:val="Heading2"/>
        <w:spacing w:line="276" w:lineRule="auto"/>
        <w:rPr>
          <w:rFonts w:ascii="Times New Roman" w:hAnsi="Times New Roman" w:cs="Times New Roman"/>
          <w:color w:val="000000" w:themeColor="text1"/>
          <w:sz w:val="24"/>
          <w:szCs w:val="24"/>
        </w:rPr>
      </w:pPr>
      <w:commentRangeStart w:id="67"/>
      <w:r w:rsidRPr="008553CD">
        <w:rPr>
          <w:rFonts w:ascii="Times New Roman" w:hAnsi="Times New Roman" w:cs="Times New Roman"/>
          <w:b/>
          <w:color w:val="000000" w:themeColor="text1"/>
          <w:sz w:val="24"/>
          <w:szCs w:val="24"/>
        </w:rPr>
        <w:t xml:space="preserve">Figure </w:t>
      </w:r>
      <w:commentRangeEnd w:id="67"/>
      <w:r w:rsidR="00F14023" w:rsidRPr="008553CD">
        <w:rPr>
          <w:rStyle w:val="CommentReference"/>
          <w:rFonts w:ascii="Times New Roman" w:hAnsi="Times New Roman" w:cs="Times New Roman"/>
          <w:color w:val="auto"/>
          <w:sz w:val="24"/>
          <w:szCs w:val="24"/>
        </w:rPr>
        <w:commentReference w:id="67"/>
      </w:r>
      <w:r w:rsidRPr="008553CD">
        <w:rPr>
          <w:rFonts w:ascii="Times New Roman" w:hAnsi="Times New Roman" w:cs="Times New Roman"/>
          <w:b/>
          <w:color w:val="000000" w:themeColor="text1"/>
          <w:sz w:val="24"/>
          <w:szCs w:val="24"/>
        </w:rPr>
        <w:t>1</w:t>
      </w:r>
      <w:r w:rsidR="004271B8">
        <w:rPr>
          <w:rFonts w:ascii="Times New Roman" w:hAnsi="Times New Roman" w:cs="Times New Roman"/>
          <w:b/>
          <w:color w:val="000000" w:themeColor="text1"/>
          <w:sz w:val="24"/>
          <w:szCs w:val="24"/>
        </w:rPr>
        <w:t>4</w:t>
      </w:r>
      <w:r w:rsidRPr="008553CD">
        <w:rPr>
          <w:rFonts w:ascii="Times New Roman" w:hAnsi="Times New Roman" w:cs="Times New Roman"/>
          <w:b/>
          <w:color w:val="000000" w:themeColor="text1"/>
          <w:sz w:val="24"/>
          <w:szCs w:val="24"/>
        </w:rPr>
        <w:t>.</w:t>
      </w:r>
      <w:r w:rsidRPr="008553CD">
        <w:rPr>
          <w:rFonts w:ascii="Times New Roman" w:hAnsi="Times New Roman" w:cs="Times New Roman"/>
          <w:color w:val="000000" w:themeColor="text1"/>
          <w:sz w:val="24"/>
          <w:szCs w:val="24"/>
        </w:rPr>
        <w:t xml:space="preserve"> Regional </w:t>
      </w:r>
      <w:commentRangeStart w:id="68"/>
      <w:r w:rsidRPr="008553CD">
        <w:rPr>
          <w:rFonts w:ascii="Times New Roman" w:hAnsi="Times New Roman" w:cs="Times New Roman"/>
          <w:color w:val="000000" w:themeColor="text1"/>
          <w:sz w:val="24"/>
          <w:szCs w:val="24"/>
        </w:rPr>
        <w:t xml:space="preserve">exploitation </w:t>
      </w:r>
      <w:commentRangeEnd w:id="68"/>
      <w:r w:rsidR="00F14023" w:rsidRPr="008553CD">
        <w:rPr>
          <w:rStyle w:val="CommentReference"/>
          <w:rFonts w:ascii="Times New Roman" w:hAnsi="Times New Roman" w:cs="Times New Roman"/>
          <w:color w:val="auto"/>
          <w:sz w:val="24"/>
          <w:szCs w:val="24"/>
        </w:rPr>
        <w:commentReference w:id="68"/>
      </w:r>
      <w:r w:rsidRPr="008553CD">
        <w:rPr>
          <w:rFonts w:ascii="Times New Roman" w:hAnsi="Times New Roman" w:cs="Times New Roman"/>
          <w:color w:val="000000" w:themeColor="text1"/>
          <w:sz w:val="24"/>
          <w:szCs w:val="24"/>
        </w:rPr>
        <w:t xml:space="preserve">from the spatial models compared to the single region model </w:t>
      </w:r>
      <w:commentRangeStart w:id="69"/>
      <w:r w:rsidRPr="008553CD">
        <w:rPr>
          <w:rFonts w:ascii="Times New Roman" w:hAnsi="Times New Roman" w:cs="Times New Roman"/>
          <w:color w:val="000000" w:themeColor="text1"/>
          <w:sz w:val="24"/>
          <w:szCs w:val="24"/>
        </w:rPr>
        <w:t xml:space="preserve">assuming a domain-wide harvest control rule and regional quota apportionment </w:t>
      </w:r>
      <w:commentRangeEnd w:id="69"/>
      <w:r w:rsidR="004271B8">
        <w:rPr>
          <w:rStyle w:val="CommentReference"/>
          <w:color w:val="auto"/>
        </w:rPr>
        <w:commentReference w:id="69"/>
      </w:r>
      <w:r w:rsidRPr="008553CD">
        <w:rPr>
          <w:rFonts w:ascii="Times New Roman" w:hAnsi="Times New Roman" w:cs="Times New Roman"/>
          <w:color w:val="000000" w:themeColor="text1"/>
          <w:sz w:val="24"/>
          <w:szCs w:val="24"/>
        </w:rPr>
        <w:t>using the survey.</w:t>
      </w:r>
    </w:p>
    <w:p w14:paraId="000000E0" w14:textId="40C23BAB" w:rsidR="00CF53B4"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p w14:paraId="000000E1" w14:textId="6960A29F" w:rsidR="00CF53B4" w:rsidRPr="008553CD" w:rsidRDefault="000C48D4" w:rsidP="00D17CE7">
      <w:pPr>
        <w:pStyle w:val="Heading1"/>
        <w:spacing w:before="0" w:line="276" w:lineRule="auto"/>
        <w:contextualSpacing/>
        <w:jc w:val="both"/>
        <w:rPr>
          <w:rFonts w:ascii="Times New Roman" w:hAnsi="Times New Roman" w:cs="Times New Roman"/>
          <w:b/>
          <w:color w:val="000000" w:themeColor="text1"/>
          <w:sz w:val="24"/>
          <w:szCs w:val="24"/>
        </w:rPr>
      </w:pPr>
      <w:r w:rsidRPr="008553CD">
        <w:rPr>
          <w:rFonts w:ascii="Times New Roman" w:hAnsi="Times New Roman" w:cs="Times New Roman"/>
          <w:b/>
          <w:color w:val="000000" w:themeColor="text1"/>
          <w:sz w:val="24"/>
          <w:szCs w:val="24"/>
        </w:rPr>
        <w:lastRenderedPageBreak/>
        <w:t>Appendix A</w:t>
      </w:r>
    </w:p>
    <w:p w14:paraId="3B4B91CB" w14:textId="77777777" w:rsidR="00F14023" w:rsidRPr="008553CD" w:rsidRDefault="00F14023" w:rsidP="00D17CE7">
      <w:pPr>
        <w:spacing w:line="276" w:lineRule="auto"/>
        <w:rPr>
          <w:rFonts w:ascii="Times New Roman" w:hAnsi="Times New Roman" w:cs="Times New Roman"/>
          <w:sz w:val="24"/>
          <w:szCs w:val="24"/>
        </w:rPr>
      </w:pPr>
    </w:p>
    <w:p w14:paraId="000000E2" w14:textId="77777777" w:rsidR="00CF53B4" w:rsidRPr="008553CD" w:rsidRDefault="000C48D4" w:rsidP="00D17CE7">
      <w:pPr>
        <w:keepNext/>
        <w:spacing w:after="0" w:line="276" w:lineRule="auto"/>
        <w:contextualSpacing/>
        <w:jc w:val="both"/>
        <w:rPr>
          <w:rFonts w:ascii="Times New Roman" w:hAnsi="Times New Roman" w:cs="Times New Roman"/>
          <w:color w:val="000000" w:themeColor="text1"/>
          <w:sz w:val="24"/>
          <w:szCs w:val="24"/>
        </w:rPr>
      </w:pPr>
      <w:commentRangeStart w:id="70"/>
      <w:r w:rsidRPr="008553CD">
        <w:rPr>
          <w:rFonts w:ascii="Times New Roman" w:hAnsi="Times New Roman" w:cs="Times New Roman"/>
          <w:noProof/>
          <w:color w:val="000000" w:themeColor="text1"/>
          <w:sz w:val="24"/>
          <w:szCs w:val="24"/>
        </w:rPr>
        <w:drawing>
          <wp:inline distT="0" distB="0" distL="0" distR="0" wp14:anchorId="456C70E2" wp14:editId="6C3371FB">
            <wp:extent cx="5943600" cy="49530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4953000"/>
                    </a:xfrm>
                    <a:prstGeom prst="rect">
                      <a:avLst/>
                    </a:prstGeom>
                    <a:ln/>
                  </pic:spPr>
                </pic:pic>
              </a:graphicData>
            </a:graphic>
          </wp:inline>
        </w:drawing>
      </w:r>
      <w:commentRangeEnd w:id="70"/>
      <w:r w:rsidR="009F6F21">
        <w:rPr>
          <w:rStyle w:val="CommentReference"/>
        </w:rPr>
        <w:commentReference w:id="70"/>
      </w:r>
    </w:p>
    <w:p w14:paraId="000000E3" w14:textId="57653EFC" w:rsidR="00CF53B4" w:rsidRPr="008553CD" w:rsidRDefault="000C48D4"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roofErr w:type="gramStart"/>
      <w:r w:rsidRPr="008553CD">
        <w:rPr>
          <w:rFonts w:ascii="Times New Roman" w:hAnsi="Times New Roman" w:cs="Times New Roman"/>
          <w:i/>
          <w:color w:val="000000" w:themeColor="text1"/>
          <w:sz w:val="24"/>
          <w:szCs w:val="24"/>
        </w:rPr>
        <w:t xml:space="preserve">Figure  </w:t>
      </w:r>
      <w:r w:rsidR="0031172A">
        <w:rPr>
          <w:rFonts w:ascii="Times New Roman" w:hAnsi="Times New Roman" w:cs="Times New Roman"/>
          <w:i/>
          <w:color w:val="000000" w:themeColor="text1"/>
          <w:sz w:val="24"/>
          <w:szCs w:val="24"/>
        </w:rPr>
        <w:t>SMA</w:t>
      </w:r>
      <w:proofErr w:type="gramEnd"/>
      <w:r w:rsidR="0031172A">
        <w:rPr>
          <w:rFonts w:ascii="Times New Roman" w:hAnsi="Times New Roman" w:cs="Times New Roman"/>
          <w:i/>
          <w:color w:val="000000" w:themeColor="text1"/>
          <w:sz w:val="24"/>
          <w:szCs w:val="24"/>
        </w:rPr>
        <w:t>.</w:t>
      </w:r>
      <w:r w:rsidRPr="008553CD">
        <w:rPr>
          <w:rFonts w:ascii="Times New Roman" w:hAnsi="Times New Roman" w:cs="Times New Roman"/>
          <w:i/>
          <w:color w:val="000000" w:themeColor="text1"/>
          <w:sz w:val="24"/>
          <w:szCs w:val="24"/>
        </w:rPr>
        <w:t xml:space="preserve">1: </w:t>
      </w:r>
      <w:r w:rsidR="00A3684A" w:rsidRPr="00A3684A">
        <w:rPr>
          <w:rFonts w:ascii="Times New Roman" w:hAnsi="Times New Roman" w:cs="Times New Roman"/>
          <w:i/>
          <w:color w:val="000000" w:themeColor="text1"/>
          <w:sz w:val="24"/>
          <w:szCs w:val="24"/>
        </w:rPr>
        <w:t>A summary of fishing effort distributions by region and year. This plots the depth latitude and longitude within one of the five regions for observed fishing events.</w:t>
      </w:r>
      <w:r w:rsidR="00A3684A">
        <w:rPr>
          <w:rFonts w:ascii="Times New Roman" w:hAnsi="Times New Roman" w:cs="Times New Roman"/>
          <w:i/>
          <w:color w:val="000000" w:themeColor="text1"/>
          <w:sz w:val="24"/>
          <w:szCs w:val="24"/>
        </w:rPr>
        <w:t xml:space="preserve"> </w:t>
      </w:r>
      <w:r w:rsidRPr="008553CD">
        <w:rPr>
          <w:rFonts w:ascii="Times New Roman" w:hAnsi="Times New Roman" w:cs="Times New Roman"/>
          <w:i/>
          <w:color w:val="000000" w:themeColor="text1"/>
          <w:sz w:val="24"/>
          <w:szCs w:val="24"/>
        </w:rPr>
        <w:t>bottom depth distributed by year, gear type, and FMP region.</w:t>
      </w:r>
    </w:p>
    <w:p w14:paraId="000000E4" w14:textId="77777777" w:rsidR="00CF53B4" w:rsidRPr="008553CD" w:rsidRDefault="000C48D4" w:rsidP="00D17CE7">
      <w:pPr>
        <w:keepNext/>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0CA888E5" wp14:editId="38988372">
            <wp:extent cx="5943600" cy="49530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4953000"/>
                    </a:xfrm>
                    <a:prstGeom prst="rect">
                      <a:avLst/>
                    </a:prstGeom>
                    <a:ln/>
                  </pic:spPr>
                </pic:pic>
              </a:graphicData>
            </a:graphic>
          </wp:inline>
        </w:drawing>
      </w:r>
    </w:p>
    <w:p w14:paraId="000000E5" w14:textId="3927C676" w:rsidR="00CF53B4" w:rsidRPr="008553CD" w:rsidRDefault="000C48D4"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t xml:space="preserve">Figure </w:t>
      </w:r>
      <w:r w:rsidR="0031172A">
        <w:rPr>
          <w:rFonts w:ascii="Times New Roman" w:hAnsi="Times New Roman" w:cs="Times New Roman"/>
          <w:i/>
          <w:color w:val="000000" w:themeColor="text1"/>
          <w:sz w:val="24"/>
          <w:szCs w:val="24"/>
        </w:rPr>
        <w:t>SM</w:t>
      </w:r>
      <w:r w:rsidRPr="008553CD">
        <w:rPr>
          <w:rFonts w:ascii="Times New Roman" w:hAnsi="Times New Roman" w:cs="Times New Roman"/>
          <w:i/>
          <w:color w:val="000000" w:themeColor="text1"/>
          <w:sz w:val="24"/>
          <w:szCs w:val="24"/>
        </w:rPr>
        <w:t>A</w:t>
      </w:r>
      <w:r w:rsidR="0031172A">
        <w:rPr>
          <w:rFonts w:ascii="Times New Roman" w:hAnsi="Times New Roman" w:cs="Times New Roman"/>
          <w:i/>
          <w:color w:val="000000" w:themeColor="text1"/>
          <w:sz w:val="24"/>
          <w:szCs w:val="24"/>
        </w:rPr>
        <w:t>.</w:t>
      </w:r>
      <w:r w:rsidRPr="008553CD">
        <w:rPr>
          <w:rFonts w:ascii="Times New Roman" w:hAnsi="Times New Roman" w:cs="Times New Roman"/>
          <w:i/>
          <w:color w:val="000000" w:themeColor="text1"/>
          <w:sz w:val="24"/>
          <w:szCs w:val="24"/>
        </w:rPr>
        <w:t>2: Longitude distributed by year, gear type, and FMP region.</w:t>
      </w:r>
    </w:p>
    <w:p w14:paraId="000000E6" w14:textId="77777777" w:rsidR="00CF53B4" w:rsidRPr="008553CD" w:rsidRDefault="000C48D4" w:rsidP="00D17CE7">
      <w:pPr>
        <w:keepNext/>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4DF7867A" wp14:editId="2BEEDCE6">
            <wp:extent cx="5943600" cy="49530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4953000"/>
                    </a:xfrm>
                    <a:prstGeom prst="rect">
                      <a:avLst/>
                    </a:prstGeom>
                    <a:ln/>
                  </pic:spPr>
                </pic:pic>
              </a:graphicData>
            </a:graphic>
          </wp:inline>
        </w:drawing>
      </w:r>
    </w:p>
    <w:p w14:paraId="000000E7" w14:textId="54A368BA" w:rsidR="00CF53B4" w:rsidRPr="008553CD" w:rsidRDefault="000C48D4"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t xml:space="preserve">Figure </w:t>
      </w:r>
      <w:r w:rsidR="0031172A">
        <w:rPr>
          <w:rFonts w:ascii="Times New Roman" w:hAnsi="Times New Roman" w:cs="Times New Roman"/>
          <w:i/>
          <w:color w:val="000000" w:themeColor="text1"/>
          <w:sz w:val="24"/>
          <w:szCs w:val="24"/>
        </w:rPr>
        <w:t>SM</w:t>
      </w:r>
      <w:r w:rsidRPr="008553CD">
        <w:rPr>
          <w:rFonts w:ascii="Times New Roman" w:hAnsi="Times New Roman" w:cs="Times New Roman"/>
          <w:i/>
          <w:color w:val="000000" w:themeColor="text1"/>
          <w:sz w:val="24"/>
          <w:szCs w:val="24"/>
        </w:rPr>
        <w:t>A</w:t>
      </w:r>
      <w:r w:rsidR="0031172A">
        <w:rPr>
          <w:rFonts w:ascii="Times New Roman" w:hAnsi="Times New Roman" w:cs="Times New Roman"/>
          <w:i/>
          <w:color w:val="000000" w:themeColor="text1"/>
          <w:sz w:val="24"/>
          <w:szCs w:val="24"/>
        </w:rPr>
        <w:t>.</w:t>
      </w:r>
      <w:r w:rsidRPr="008553CD">
        <w:rPr>
          <w:rFonts w:ascii="Times New Roman" w:hAnsi="Times New Roman" w:cs="Times New Roman"/>
          <w:i/>
          <w:color w:val="000000" w:themeColor="text1"/>
          <w:sz w:val="24"/>
          <w:szCs w:val="24"/>
        </w:rPr>
        <w:t>3: Latitude distributed by year, gear type, and FMP region.</w:t>
      </w:r>
    </w:p>
    <w:p w14:paraId="000000E8" w14:textId="77777777" w:rsidR="00CF53B4" w:rsidRPr="008553CD" w:rsidRDefault="000C48D4" w:rsidP="00D17CE7">
      <w:pPr>
        <w:keepNext/>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059D3096" wp14:editId="7A5D937A">
            <wp:extent cx="5943600" cy="49530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4953000"/>
                    </a:xfrm>
                    <a:prstGeom prst="rect">
                      <a:avLst/>
                    </a:prstGeom>
                    <a:ln/>
                  </pic:spPr>
                </pic:pic>
              </a:graphicData>
            </a:graphic>
          </wp:inline>
        </w:drawing>
      </w:r>
    </w:p>
    <w:p w14:paraId="000000E9" w14:textId="0DD7022B" w:rsidR="00CF53B4" w:rsidRPr="008553CD" w:rsidRDefault="000C48D4"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t xml:space="preserve">Figure </w:t>
      </w:r>
      <w:r w:rsidR="0031172A">
        <w:rPr>
          <w:rFonts w:ascii="Times New Roman" w:hAnsi="Times New Roman" w:cs="Times New Roman"/>
          <w:i/>
          <w:color w:val="000000" w:themeColor="text1"/>
          <w:sz w:val="24"/>
          <w:szCs w:val="24"/>
        </w:rPr>
        <w:t>SM</w:t>
      </w:r>
      <w:r w:rsidRPr="008553CD">
        <w:rPr>
          <w:rFonts w:ascii="Times New Roman" w:hAnsi="Times New Roman" w:cs="Times New Roman"/>
          <w:i/>
          <w:color w:val="000000" w:themeColor="text1"/>
          <w:sz w:val="24"/>
          <w:szCs w:val="24"/>
        </w:rPr>
        <w:t>A</w:t>
      </w:r>
      <w:r w:rsidR="0031172A">
        <w:rPr>
          <w:rFonts w:ascii="Times New Roman" w:hAnsi="Times New Roman" w:cs="Times New Roman"/>
          <w:i/>
          <w:color w:val="000000" w:themeColor="text1"/>
          <w:sz w:val="24"/>
          <w:szCs w:val="24"/>
        </w:rPr>
        <w:t>.</w:t>
      </w:r>
      <w:r w:rsidRPr="008553CD">
        <w:rPr>
          <w:rFonts w:ascii="Times New Roman" w:hAnsi="Times New Roman" w:cs="Times New Roman"/>
          <w:i/>
          <w:color w:val="000000" w:themeColor="text1"/>
          <w:sz w:val="24"/>
          <w:szCs w:val="24"/>
        </w:rPr>
        <w:t>4: Fishing duration distributed by year, gear type, and FMP region.</w:t>
      </w:r>
    </w:p>
    <w:p w14:paraId="000000EA"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00000EB" w14:textId="22FE2644" w:rsidR="0031172A" w:rsidRDefault="0031172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B0EB87A"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277F5F0F" w14:textId="15307EA0" w:rsidR="0031172A" w:rsidRDefault="0031172A" w:rsidP="0031172A">
      <w:pPr>
        <w:spacing w:line="276" w:lineRule="auto"/>
        <w:rPr>
          <w:rFonts w:ascii="Times New Roman" w:hAnsi="Times New Roman" w:cs="Times New Roman"/>
          <w:color w:val="000000" w:themeColor="text1"/>
          <w:sz w:val="24"/>
          <w:szCs w:val="24"/>
        </w:rPr>
      </w:pPr>
      <w:r>
        <w:rPr>
          <w:noProof/>
        </w:rPr>
        <w:drawing>
          <wp:inline distT="0" distB="0" distL="0" distR="0" wp14:anchorId="349DED9F" wp14:editId="75A27972">
            <wp:extent cx="5943600" cy="3566160"/>
            <wp:effectExtent l="0" t="0" r="0" b="0"/>
            <wp:docPr id="25" name="Picture 25" descr="Observer representative figures by method. When the cross and circle are the same size this indicates observers sample proportional to the catch for a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server representative figures by method. When the cross and circle are the same size this indicates observers sample proportional to the catch for a yea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B1C3DEA" w14:textId="51232E0D" w:rsidR="0031172A" w:rsidRDefault="0031172A" w:rsidP="0031172A">
      <w:pPr>
        <w:spacing w:line="276" w:lineRule="auto"/>
        <w:rPr>
          <w:rFonts w:ascii="Times New Roman" w:hAnsi="Times New Roman" w:cs="Times New Roman"/>
          <w:color w:val="000000" w:themeColor="text1"/>
          <w:sz w:val="24"/>
          <w:szCs w:val="24"/>
        </w:rPr>
      </w:pPr>
      <w:commentRangeStart w:id="71"/>
      <w:r w:rsidRPr="0031172A">
        <w:rPr>
          <w:rFonts w:ascii="Times New Roman" w:hAnsi="Times New Roman" w:cs="Times New Roman"/>
          <w:b/>
          <w:color w:val="000000" w:themeColor="text1"/>
          <w:sz w:val="24"/>
          <w:szCs w:val="24"/>
        </w:rPr>
        <w:t>Figure SMA.5.</w:t>
      </w:r>
      <w:r>
        <w:rPr>
          <w:rFonts w:ascii="Times New Roman" w:hAnsi="Times New Roman" w:cs="Times New Roman"/>
          <w:color w:val="000000" w:themeColor="text1"/>
          <w:sz w:val="24"/>
          <w:szCs w:val="24"/>
        </w:rPr>
        <w:t xml:space="preserve"> </w:t>
      </w:r>
      <w:commentRangeEnd w:id="71"/>
      <w:r>
        <w:rPr>
          <w:rStyle w:val="CommentReference"/>
        </w:rPr>
        <w:commentReference w:id="71"/>
      </w:r>
      <w:r w:rsidRPr="0031172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se </w:t>
      </w:r>
      <w:r w:rsidRPr="0031172A">
        <w:rPr>
          <w:rFonts w:ascii="Times New Roman" w:hAnsi="Times New Roman" w:cs="Times New Roman"/>
          <w:color w:val="000000" w:themeColor="text1"/>
          <w:sz w:val="24"/>
          <w:szCs w:val="24"/>
        </w:rPr>
        <w:t xml:space="preserve">bubble plots display the proportion of catch sampled for lengths and ages by observers relative to the catch by gear and area from 1990 when observer data available. When bubbles and crosses have the same size then the observer samples are proportional to catch for a given year. When crosses are larger </w:t>
      </w:r>
      <w:proofErr w:type="gramStart"/>
      <w:r w:rsidRPr="0031172A">
        <w:rPr>
          <w:rFonts w:ascii="Times New Roman" w:hAnsi="Times New Roman" w:cs="Times New Roman"/>
          <w:color w:val="000000" w:themeColor="text1"/>
          <w:sz w:val="24"/>
          <w:szCs w:val="24"/>
        </w:rPr>
        <w:t>then</w:t>
      </w:r>
      <w:proofErr w:type="gramEnd"/>
      <w:r w:rsidRPr="0031172A">
        <w:rPr>
          <w:rFonts w:ascii="Times New Roman" w:hAnsi="Times New Roman" w:cs="Times New Roman"/>
          <w:color w:val="000000" w:themeColor="text1"/>
          <w:sz w:val="24"/>
          <w:szCs w:val="24"/>
        </w:rPr>
        <w:t xml:space="preserve"> observers sampled more relative to the catch and vice versa. These are meant to give some impression of “representative” sampling i.e., are there regions or gears that are under or over sampled.</w:t>
      </w:r>
    </w:p>
    <w:p w14:paraId="4DAA8230" w14:textId="77777777" w:rsidR="0031172A" w:rsidRDefault="0031172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8826D62" w14:textId="3981BF77" w:rsidR="0031172A" w:rsidRDefault="0031172A" w:rsidP="0031172A">
      <w:pPr>
        <w:spacing w:line="276" w:lineRule="auto"/>
        <w:rPr>
          <w:rFonts w:ascii="Times New Roman" w:hAnsi="Times New Roman" w:cs="Times New Roman"/>
          <w:color w:val="000000" w:themeColor="text1"/>
          <w:sz w:val="24"/>
          <w:szCs w:val="24"/>
        </w:rPr>
      </w:pPr>
    </w:p>
    <w:p w14:paraId="3737229B" w14:textId="2B6828C3" w:rsidR="0031172A" w:rsidRPr="0031172A" w:rsidRDefault="0031172A" w:rsidP="0031172A">
      <w:pPr>
        <w:spacing w:line="276" w:lineRule="auto"/>
        <w:rPr>
          <w:rFonts w:ascii="Times New Roman" w:hAnsi="Times New Roman" w:cs="Times New Roman"/>
          <w:color w:val="000000" w:themeColor="text1"/>
          <w:sz w:val="24"/>
          <w:szCs w:val="24"/>
        </w:rPr>
      </w:pPr>
      <w:r>
        <w:rPr>
          <w:noProof/>
        </w:rPr>
        <w:drawing>
          <wp:inline distT="0" distB="0" distL="0" distR="0" wp14:anchorId="0FB160D9" wp14:editId="1E74678D">
            <wp:extent cx="5943600" cy="3962400"/>
            <wp:effectExtent l="0" t="0" r="0" b="0"/>
            <wp:docPr id="26" name="Picture 26" descr="Tag releases and recoveries pooled over all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g releases and recoveries pooled over all year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EAB3925" w14:textId="685D260F" w:rsidR="0031172A" w:rsidRPr="0031172A" w:rsidRDefault="0031172A" w:rsidP="0031172A">
      <w:pPr>
        <w:spacing w:line="276" w:lineRule="auto"/>
        <w:rPr>
          <w:rFonts w:ascii="Times New Roman" w:hAnsi="Times New Roman" w:cs="Times New Roman"/>
          <w:color w:val="000000" w:themeColor="text1"/>
          <w:sz w:val="24"/>
          <w:szCs w:val="24"/>
        </w:rPr>
      </w:pPr>
      <w:r w:rsidRPr="0031172A">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SMA.6</w:t>
      </w:r>
      <w:r w:rsidRPr="0031172A">
        <w:rPr>
          <w:rFonts w:ascii="Times New Roman" w:hAnsi="Times New Roman" w:cs="Times New Roman"/>
          <w:color w:val="000000" w:themeColor="text1"/>
          <w:sz w:val="24"/>
          <w:szCs w:val="24"/>
        </w:rPr>
        <w:t xml:space="preserve">: Tag releases and recoveries pooled </w:t>
      </w:r>
      <w:proofErr w:type="spellStart"/>
      <w:r w:rsidRPr="0031172A">
        <w:rPr>
          <w:rFonts w:ascii="Times New Roman" w:hAnsi="Times New Roman" w:cs="Times New Roman"/>
          <w:color w:val="000000" w:themeColor="text1"/>
          <w:sz w:val="24"/>
          <w:szCs w:val="24"/>
        </w:rPr>
        <w:t>over all</w:t>
      </w:r>
      <w:proofErr w:type="spellEnd"/>
      <w:r w:rsidRPr="0031172A">
        <w:rPr>
          <w:rFonts w:ascii="Times New Roman" w:hAnsi="Times New Roman" w:cs="Times New Roman"/>
          <w:color w:val="000000" w:themeColor="text1"/>
          <w:sz w:val="24"/>
          <w:szCs w:val="24"/>
        </w:rPr>
        <w:t xml:space="preserve"> years</w:t>
      </w:r>
      <w:r>
        <w:rPr>
          <w:rFonts w:ascii="Times New Roman" w:hAnsi="Times New Roman" w:cs="Times New Roman"/>
          <w:color w:val="000000" w:themeColor="text1"/>
          <w:sz w:val="24"/>
          <w:szCs w:val="24"/>
        </w:rPr>
        <w:t>. S</w:t>
      </w:r>
      <w:r w:rsidRPr="0031172A">
        <w:rPr>
          <w:rFonts w:ascii="Times New Roman" w:hAnsi="Times New Roman" w:cs="Times New Roman"/>
          <w:color w:val="000000" w:themeColor="text1"/>
          <w:sz w:val="24"/>
          <w:szCs w:val="24"/>
        </w:rPr>
        <w:t>hows the spatial distribution of both releases and recaptures, which both have fairly broad spatial distributions which is a good attribute.</w:t>
      </w:r>
    </w:p>
    <w:p w14:paraId="49BC13B0" w14:textId="51BB1876" w:rsidR="0031172A" w:rsidRDefault="0031172A" w:rsidP="0031172A">
      <w:pPr>
        <w:spacing w:line="276" w:lineRule="auto"/>
        <w:rPr>
          <w:rFonts w:ascii="Times New Roman" w:hAnsi="Times New Roman" w:cs="Times New Roman"/>
          <w:color w:val="000000" w:themeColor="text1"/>
          <w:sz w:val="24"/>
          <w:szCs w:val="24"/>
        </w:rPr>
      </w:pPr>
    </w:p>
    <w:p w14:paraId="11A6371E" w14:textId="29E8B9B5" w:rsidR="0031172A" w:rsidRPr="0031172A" w:rsidRDefault="0031172A" w:rsidP="0031172A">
      <w:pPr>
        <w:spacing w:line="276" w:lineRule="auto"/>
        <w:rPr>
          <w:rFonts w:ascii="Times New Roman" w:hAnsi="Times New Roman" w:cs="Times New Roman"/>
          <w:color w:val="000000" w:themeColor="text1"/>
          <w:sz w:val="24"/>
          <w:szCs w:val="24"/>
        </w:rPr>
      </w:pPr>
      <w:commentRangeStart w:id="72"/>
      <w:r>
        <w:rPr>
          <w:noProof/>
        </w:rPr>
        <w:lastRenderedPageBreak/>
        <w:drawing>
          <wp:inline distT="0" distB="0" distL="0" distR="0" wp14:anchorId="6A34E118" wp14:editId="290A11D8">
            <wp:extent cx="5943600" cy="4622800"/>
            <wp:effectExtent l="0" t="0" r="0" b="6350"/>
            <wp:docPr id="27" name="Picture 27" descr="Recovered fish by gear type and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overed fish by gear type and yea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commentRangeEnd w:id="72"/>
      <w:r>
        <w:rPr>
          <w:rStyle w:val="CommentReference"/>
        </w:rPr>
        <w:commentReference w:id="72"/>
      </w:r>
    </w:p>
    <w:p w14:paraId="356FF107" w14:textId="383FD452" w:rsidR="0031172A" w:rsidRPr="0031172A" w:rsidRDefault="0031172A" w:rsidP="0031172A">
      <w:pPr>
        <w:spacing w:line="276" w:lineRule="auto"/>
        <w:rPr>
          <w:rFonts w:ascii="Times New Roman" w:hAnsi="Times New Roman" w:cs="Times New Roman"/>
          <w:color w:val="000000" w:themeColor="text1"/>
          <w:sz w:val="24"/>
          <w:szCs w:val="24"/>
        </w:rPr>
      </w:pPr>
      <w:r w:rsidRPr="0031172A">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SMA.</w:t>
      </w:r>
      <w:r w:rsidRPr="0031172A">
        <w:rPr>
          <w:rFonts w:ascii="Times New Roman" w:hAnsi="Times New Roman" w:cs="Times New Roman"/>
          <w:color w:val="000000" w:themeColor="text1"/>
          <w:sz w:val="24"/>
          <w:szCs w:val="24"/>
        </w:rPr>
        <w:t>7: Recovered fish by gear type and year</w:t>
      </w:r>
      <w:r>
        <w:rPr>
          <w:rFonts w:ascii="Times New Roman" w:hAnsi="Times New Roman" w:cs="Times New Roman"/>
          <w:color w:val="000000" w:themeColor="text1"/>
          <w:sz w:val="24"/>
          <w:szCs w:val="24"/>
        </w:rPr>
        <w:t>. S</w:t>
      </w:r>
      <w:r w:rsidRPr="0031172A">
        <w:rPr>
          <w:rFonts w:ascii="Times New Roman" w:hAnsi="Times New Roman" w:cs="Times New Roman"/>
          <w:color w:val="000000" w:themeColor="text1"/>
          <w:sz w:val="24"/>
          <w:szCs w:val="24"/>
        </w:rPr>
        <w:t>hows the number of recoveries by gear method and year, this highlights a major drop off in recoveries from the Longline gear with no other gear has picked up in.</w:t>
      </w:r>
    </w:p>
    <w:p w14:paraId="227E6D2A" w14:textId="2284CF66" w:rsidR="0031172A" w:rsidRDefault="0031172A" w:rsidP="0031172A">
      <w:pPr>
        <w:spacing w:line="276" w:lineRule="auto"/>
        <w:rPr>
          <w:rFonts w:ascii="Times New Roman" w:hAnsi="Times New Roman" w:cs="Times New Roman"/>
          <w:color w:val="000000" w:themeColor="text1"/>
          <w:sz w:val="24"/>
          <w:szCs w:val="24"/>
        </w:rPr>
      </w:pPr>
    </w:p>
    <w:p w14:paraId="5C1534B3" w14:textId="2E7D553C" w:rsidR="0031172A" w:rsidRPr="0031172A" w:rsidRDefault="0031172A" w:rsidP="0031172A">
      <w:pPr>
        <w:spacing w:line="276" w:lineRule="auto"/>
        <w:rPr>
          <w:rFonts w:ascii="Times New Roman" w:hAnsi="Times New Roman" w:cs="Times New Roman"/>
          <w:color w:val="000000" w:themeColor="text1"/>
          <w:sz w:val="24"/>
          <w:szCs w:val="24"/>
        </w:rPr>
      </w:pPr>
      <w:r>
        <w:rPr>
          <w:noProof/>
        </w:rPr>
        <w:lastRenderedPageBreak/>
        <w:drawing>
          <wp:inline distT="0" distB="0" distL="0" distR="0" wp14:anchorId="3891A742" wp14:editId="090D629F">
            <wp:extent cx="5943600" cy="6604000"/>
            <wp:effectExtent l="0" t="0" r="0" b="6350"/>
            <wp:docPr id="28" name="Picture 28" descr="Tag recoveries outside of stock boundaries, with release locations (bottom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g recoveries outside of stock boundaries, with release locations (bottom pan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589116C3" w14:textId="1410718F" w:rsidR="0031172A" w:rsidRPr="0031172A" w:rsidRDefault="0031172A" w:rsidP="0031172A">
      <w:pPr>
        <w:spacing w:line="276" w:lineRule="auto"/>
        <w:rPr>
          <w:rFonts w:ascii="Times New Roman" w:hAnsi="Times New Roman" w:cs="Times New Roman"/>
          <w:color w:val="000000" w:themeColor="text1"/>
          <w:sz w:val="24"/>
          <w:szCs w:val="24"/>
        </w:rPr>
      </w:pPr>
      <w:r w:rsidRPr="0031172A">
        <w:rPr>
          <w:rFonts w:ascii="Times New Roman" w:hAnsi="Times New Roman" w:cs="Times New Roman"/>
          <w:color w:val="000000" w:themeColor="text1"/>
          <w:sz w:val="24"/>
          <w:szCs w:val="24"/>
        </w:rPr>
        <w:t xml:space="preserve">Figure </w:t>
      </w:r>
      <w:r w:rsidR="00A3684A">
        <w:rPr>
          <w:rFonts w:ascii="Times New Roman" w:hAnsi="Times New Roman" w:cs="Times New Roman"/>
          <w:color w:val="000000" w:themeColor="text1"/>
          <w:sz w:val="24"/>
          <w:szCs w:val="24"/>
        </w:rPr>
        <w:t>SMA.8</w:t>
      </w:r>
      <w:r w:rsidRPr="0031172A">
        <w:rPr>
          <w:rFonts w:ascii="Times New Roman" w:hAnsi="Times New Roman" w:cs="Times New Roman"/>
          <w:color w:val="000000" w:themeColor="text1"/>
          <w:sz w:val="24"/>
          <w:szCs w:val="24"/>
        </w:rPr>
        <w:t>: Tag recoveries outside of stock boundaries, with release locations (bottom panel).</w:t>
      </w:r>
    </w:p>
    <w:p w14:paraId="32A7330C" w14:textId="5D6A1E60" w:rsidR="0031172A" w:rsidRDefault="0031172A" w:rsidP="0031172A">
      <w:pPr>
        <w:spacing w:line="276" w:lineRule="auto"/>
        <w:rPr>
          <w:rFonts w:ascii="Times New Roman" w:hAnsi="Times New Roman" w:cs="Times New Roman"/>
          <w:color w:val="000000" w:themeColor="text1"/>
          <w:sz w:val="24"/>
          <w:szCs w:val="24"/>
        </w:rPr>
      </w:pPr>
    </w:p>
    <w:p w14:paraId="3D2E0E1B" w14:textId="77777777" w:rsidR="0031172A" w:rsidRPr="008553CD" w:rsidRDefault="0031172A" w:rsidP="0031172A">
      <w:pPr>
        <w:keepNext/>
        <w:spacing w:after="0" w:line="276" w:lineRule="auto"/>
        <w:contextualSpacing/>
        <w:jc w:val="center"/>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1CB4A15B" wp14:editId="589EE404">
            <wp:extent cx="5696558" cy="2853267"/>
            <wp:effectExtent l="0" t="0" r="0" b="4445"/>
            <wp:docPr id="8"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02640" cy="2856313"/>
                    </a:xfrm>
                    <a:prstGeom prst="rect">
                      <a:avLst/>
                    </a:prstGeom>
                    <a:ln/>
                  </pic:spPr>
                </pic:pic>
              </a:graphicData>
            </a:graphic>
          </wp:inline>
        </w:drawing>
      </w:r>
    </w:p>
    <w:p w14:paraId="2ADFEEFD" w14:textId="77777777" w:rsidR="0031172A" w:rsidRPr="008553CD" w:rsidRDefault="0031172A" w:rsidP="0031172A">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bookmarkStart w:id="73" w:name="_heading=h.2et92p0" w:colFirst="0" w:colLast="0"/>
      <w:bookmarkEnd w:id="73"/>
    </w:p>
    <w:p w14:paraId="6BE016D5" w14:textId="2F6F5B38" w:rsidR="0031172A" w:rsidRPr="008553CD" w:rsidRDefault="0031172A" w:rsidP="0031172A">
      <w:pPr>
        <w:pStyle w:val="Heading2"/>
        <w:spacing w:line="276" w:lineRule="auto"/>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t xml:space="preserve">Figure </w:t>
      </w:r>
      <w:r w:rsidR="00A3684A">
        <w:rPr>
          <w:rFonts w:ascii="Times New Roman" w:hAnsi="Times New Roman" w:cs="Times New Roman"/>
          <w:b/>
          <w:color w:val="000000" w:themeColor="text1"/>
          <w:sz w:val="24"/>
          <w:szCs w:val="24"/>
        </w:rPr>
        <w:t>SMA.9</w:t>
      </w:r>
      <w:r w:rsidRPr="008553CD">
        <w:rPr>
          <w:rFonts w:ascii="Times New Roman" w:hAnsi="Times New Roman" w:cs="Times New Roman"/>
          <w:b/>
          <w:color w:val="000000" w:themeColor="text1"/>
          <w:sz w:val="24"/>
          <w:szCs w:val="24"/>
        </w:rPr>
        <w:t>.</w:t>
      </w:r>
      <w:r w:rsidRPr="008553CD">
        <w:rPr>
          <w:rFonts w:ascii="Times New Roman" w:hAnsi="Times New Roman" w:cs="Times New Roman"/>
          <w:color w:val="000000" w:themeColor="text1"/>
          <w:sz w:val="24"/>
          <w:szCs w:val="24"/>
        </w:rPr>
        <w:t xml:space="preserve"> Tag-recoveries by FMP region and size group for all tags recovered.</w:t>
      </w:r>
    </w:p>
    <w:p w14:paraId="0ED8C8B1" w14:textId="77777777" w:rsidR="0031172A" w:rsidRPr="008553CD" w:rsidRDefault="0031172A" w:rsidP="0031172A">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p w14:paraId="2D97E394" w14:textId="77777777" w:rsidR="0031172A" w:rsidRPr="008553CD" w:rsidRDefault="0031172A" w:rsidP="0031172A">
      <w:pPr>
        <w:keepNext/>
        <w:spacing w:after="0" w:line="276" w:lineRule="auto"/>
        <w:contextualSpacing/>
        <w:jc w:val="center"/>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629E63FD" wp14:editId="32AC513A">
            <wp:extent cx="3540717" cy="2956560"/>
            <wp:effectExtent l="0" t="0" r="3175" b="0"/>
            <wp:docPr id="1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575302" cy="2985439"/>
                    </a:xfrm>
                    <a:prstGeom prst="rect">
                      <a:avLst/>
                    </a:prstGeom>
                    <a:ln/>
                  </pic:spPr>
                </pic:pic>
              </a:graphicData>
            </a:graphic>
          </wp:inline>
        </w:drawing>
      </w:r>
    </w:p>
    <w:p w14:paraId="37025DDD" w14:textId="77777777" w:rsidR="0031172A" w:rsidRPr="008553CD" w:rsidRDefault="0031172A" w:rsidP="0031172A">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bookmarkStart w:id="74" w:name="_heading=h.3dy6vkm" w:colFirst="0" w:colLast="0"/>
      <w:bookmarkEnd w:id="74"/>
    </w:p>
    <w:p w14:paraId="70D7AA7E" w14:textId="428268CB" w:rsidR="0031172A" w:rsidRDefault="0031172A" w:rsidP="0031172A">
      <w:pPr>
        <w:pStyle w:val="Heading2"/>
        <w:spacing w:line="276" w:lineRule="auto"/>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t xml:space="preserve">Figure </w:t>
      </w:r>
      <w:r w:rsidR="00A3684A">
        <w:rPr>
          <w:rFonts w:ascii="Times New Roman" w:hAnsi="Times New Roman" w:cs="Times New Roman"/>
          <w:b/>
          <w:color w:val="000000" w:themeColor="text1"/>
          <w:sz w:val="24"/>
          <w:szCs w:val="24"/>
        </w:rPr>
        <w:t>SMA.10</w:t>
      </w:r>
      <w:r w:rsidRPr="008553CD">
        <w:rPr>
          <w:rFonts w:ascii="Times New Roman" w:hAnsi="Times New Roman" w:cs="Times New Roman"/>
          <w:b/>
          <w:color w:val="000000" w:themeColor="text1"/>
          <w:sz w:val="24"/>
          <w:szCs w:val="24"/>
        </w:rPr>
        <w:t>.</w:t>
      </w:r>
      <w:r w:rsidRPr="008553CD">
        <w:rPr>
          <w:rFonts w:ascii="Times New Roman" w:hAnsi="Times New Roman" w:cs="Times New Roman"/>
          <w:color w:val="000000" w:themeColor="text1"/>
          <w:sz w:val="24"/>
          <w:szCs w:val="24"/>
        </w:rPr>
        <w:t xml:space="preserve"> Time at liberty from all tag-recoveries.</w:t>
      </w:r>
    </w:p>
    <w:p w14:paraId="1FFAF948" w14:textId="7A3A0835" w:rsidR="00A3684A" w:rsidRDefault="00A3684A" w:rsidP="00A3684A"/>
    <w:p w14:paraId="286582A6" w14:textId="1B6CB6B3" w:rsidR="00A3684A" w:rsidRPr="00A3684A" w:rsidRDefault="00A3684A" w:rsidP="00A3684A">
      <w:pPr>
        <w:spacing w:after="0" w:line="240" w:lineRule="auto"/>
        <w:jc w:val="center"/>
        <w:rPr>
          <w:rFonts w:ascii="Times New Roman" w:eastAsia="Times New Roman" w:hAnsi="Times New Roman" w:cs="Times New Roman"/>
          <w:sz w:val="24"/>
          <w:szCs w:val="24"/>
        </w:rPr>
      </w:pPr>
      <w:r w:rsidRPr="00A3684A">
        <w:rPr>
          <w:rFonts w:ascii="Times New Roman" w:eastAsia="Times New Roman" w:hAnsi="Times New Roman" w:cs="Times New Roman"/>
          <w:noProof/>
          <w:sz w:val="24"/>
          <w:szCs w:val="24"/>
        </w:rPr>
        <w:drawing>
          <wp:inline distT="0" distB="0" distL="0" distR="0" wp14:anchorId="2A55608B" wp14:editId="48DAB1BB">
            <wp:extent cx="3368040" cy="2802315"/>
            <wp:effectExtent l="0" t="0" r="3810" b="0"/>
            <wp:docPr id="31" name="Picture 31" descr="Distance (km) between release location and recovery location for fish at liberty for a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stance (km) between release location and recovery location for fish at liberty for a yea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3976" cy="2807254"/>
                    </a:xfrm>
                    <a:prstGeom prst="rect">
                      <a:avLst/>
                    </a:prstGeom>
                    <a:noFill/>
                    <a:ln>
                      <a:noFill/>
                    </a:ln>
                  </pic:spPr>
                </pic:pic>
              </a:graphicData>
            </a:graphic>
          </wp:inline>
        </w:drawing>
      </w:r>
    </w:p>
    <w:p w14:paraId="5951DF16" w14:textId="7B87D264" w:rsidR="00A3684A" w:rsidRPr="00A3684A" w:rsidRDefault="00A3684A" w:rsidP="00A3684A">
      <w:pPr>
        <w:shd w:val="clear" w:color="auto" w:fill="FFFFFF"/>
        <w:spacing w:after="204" w:line="240" w:lineRule="auto"/>
        <w:rPr>
          <w:rFonts w:ascii="Times New Roman" w:eastAsia="Times New Roman" w:hAnsi="Times New Roman" w:cs="Times New Roman"/>
          <w:spacing w:val="3"/>
          <w:sz w:val="24"/>
          <w:szCs w:val="24"/>
        </w:rPr>
      </w:pPr>
      <w:r w:rsidRPr="00A3684A">
        <w:rPr>
          <w:rFonts w:ascii="Times New Roman" w:eastAsia="Times New Roman" w:hAnsi="Times New Roman" w:cs="Times New Roman"/>
          <w:spacing w:val="3"/>
          <w:sz w:val="24"/>
          <w:szCs w:val="24"/>
        </w:rPr>
        <w:t xml:space="preserve">Figure </w:t>
      </w:r>
      <w:r>
        <w:rPr>
          <w:rFonts w:ascii="Times New Roman" w:eastAsia="Times New Roman" w:hAnsi="Times New Roman" w:cs="Times New Roman"/>
          <w:spacing w:val="3"/>
          <w:sz w:val="24"/>
          <w:szCs w:val="24"/>
        </w:rPr>
        <w:t>SMA</w:t>
      </w:r>
      <w:r w:rsidRPr="00A3684A">
        <w:rPr>
          <w:rFonts w:ascii="Times New Roman" w:eastAsia="Times New Roman" w:hAnsi="Times New Roman" w:cs="Times New Roman"/>
          <w:spacing w:val="3"/>
          <w:sz w:val="24"/>
          <w:szCs w:val="24"/>
        </w:rPr>
        <w:t>.11: Distance (km) between release location and recovery location for fish at liberty for a year.</w:t>
      </w:r>
    </w:p>
    <w:p w14:paraId="1F59DD48" w14:textId="77777777" w:rsidR="00A3684A" w:rsidRPr="00A3684A" w:rsidRDefault="00A3684A" w:rsidP="00A3684A"/>
    <w:p w14:paraId="223F639C" w14:textId="1DB1582A" w:rsidR="00A3684A" w:rsidRDefault="00F14023">
      <w:pPr>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p w14:paraId="4E774972" w14:textId="458D8828" w:rsidR="00A3684A" w:rsidRDefault="00A3684A" w:rsidP="00A3684A">
      <w:pPr>
        <w:spacing w:after="0" w:line="240" w:lineRule="auto"/>
        <w:rPr>
          <w:rFonts w:ascii="Times New Roman" w:eastAsia="Times New Roman" w:hAnsi="Times New Roman" w:cs="Times New Roman"/>
          <w:sz w:val="24"/>
          <w:szCs w:val="24"/>
        </w:rPr>
      </w:pPr>
      <w:r w:rsidRPr="00A3684A">
        <w:rPr>
          <w:rFonts w:ascii="Times New Roman" w:eastAsia="Times New Roman" w:hAnsi="Times New Roman" w:cs="Times New Roman"/>
          <w:noProof/>
          <w:sz w:val="24"/>
          <w:szCs w:val="24"/>
        </w:rPr>
        <w:lastRenderedPageBreak/>
        <w:drawing>
          <wp:inline distT="0" distB="0" distL="0" distR="0" wp14:anchorId="0C15525D" wp14:editId="78692751">
            <wp:extent cx="2621280" cy="2621280"/>
            <wp:effectExtent l="0" t="0" r="7620" b="7620"/>
            <wp:docPr id="30" name="Picture 30" descr="Tag recovery and release distributions by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g recovery and release distributions by mont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1280" cy="2621280"/>
                    </a:xfrm>
                    <a:prstGeom prst="rect">
                      <a:avLst/>
                    </a:prstGeom>
                    <a:noFill/>
                    <a:ln>
                      <a:noFill/>
                    </a:ln>
                  </pic:spPr>
                </pic:pic>
              </a:graphicData>
            </a:graphic>
          </wp:inline>
        </w:drawing>
      </w:r>
      <w:r w:rsidRPr="00A3684A">
        <w:rPr>
          <w:rFonts w:ascii="Times New Roman" w:eastAsia="Times New Roman" w:hAnsi="Times New Roman" w:cs="Times New Roman"/>
          <w:noProof/>
          <w:sz w:val="24"/>
          <w:szCs w:val="24"/>
        </w:rPr>
        <w:drawing>
          <wp:inline distT="0" distB="0" distL="0" distR="0" wp14:anchorId="2905616D" wp14:editId="4CB3FC56">
            <wp:extent cx="2606040" cy="2606040"/>
            <wp:effectExtent l="0" t="0" r="3810" b="3810"/>
            <wp:docPr id="29" name="Picture 29" descr="Tag recovery and release distributions by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g recovery and release distributions by mont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06040" cy="2606040"/>
                    </a:xfrm>
                    <a:prstGeom prst="rect">
                      <a:avLst/>
                    </a:prstGeom>
                    <a:noFill/>
                    <a:ln>
                      <a:noFill/>
                    </a:ln>
                  </pic:spPr>
                </pic:pic>
              </a:graphicData>
            </a:graphic>
          </wp:inline>
        </w:drawing>
      </w:r>
    </w:p>
    <w:p w14:paraId="61AD38A7" w14:textId="77777777" w:rsidR="00A3684A" w:rsidRPr="00A3684A" w:rsidRDefault="00A3684A" w:rsidP="00A3684A">
      <w:pPr>
        <w:spacing w:after="0" w:line="240" w:lineRule="auto"/>
        <w:rPr>
          <w:rFonts w:ascii="Times New Roman" w:eastAsia="Times New Roman" w:hAnsi="Times New Roman" w:cs="Times New Roman"/>
          <w:sz w:val="24"/>
          <w:szCs w:val="24"/>
        </w:rPr>
      </w:pPr>
    </w:p>
    <w:p w14:paraId="514972C1" w14:textId="115B9C91" w:rsidR="00A3684A" w:rsidRDefault="00A3684A" w:rsidP="00A3684A">
      <w:pPr>
        <w:shd w:val="clear" w:color="auto" w:fill="FFFFFF"/>
        <w:spacing w:after="204" w:line="240" w:lineRule="auto"/>
        <w:rPr>
          <w:rFonts w:ascii="Times New Roman" w:eastAsia="Times New Roman" w:hAnsi="Times New Roman" w:cs="Times New Roman"/>
          <w:spacing w:val="3"/>
          <w:sz w:val="24"/>
          <w:szCs w:val="24"/>
        </w:rPr>
      </w:pPr>
      <w:r w:rsidRPr="00A3684A">
        <w:rPr>
          <w:rFonts w:ascii="Times New Roman" w:eastAsia="Times New Roman" w:hAnsi="Times New Roman" w:cs="Times New Roman"/>
          <w:spacing w:val="3"/>
          <w:sz w:val="24"/>
          <w:szCs w:val="24"/>
        </w:rPr>
        <w:t xml:space="preserve">Figure </w:t>
      </w:r>
      <w:r>
        <w:rPr>
          <w:rFonts w:ascii="Times New Roman" w:eastAsia="Times New Roman" w:hAnsi="Times New Roman" w:cs="Times New Roman"/>
          <w:spacing w:val="3"/>
          <w:sz w:val="24"/>
          <w:szCs w:val="24"/>
        </w:rPr>
        <w:t>SMA.12</w:t>
      </w:r>
      <w:r w:rsidRPr="00A3684A">
        <w:rPr>
          <w:rFonts w:ascii="Times New Roman" w:eastAsia="Times New Roman" w:hAnsi="Times New Roman" w:cs="Times New Roman"/>
          <w:spacing w:val="3"/>
          <w:sz w:val="24"/>
          <w:szCs w:val="24"/>
        </w:rPr>
        <w:t>: Tag recovery and release distributions by month</w:t>
      </w:r>
      <w:r>
        <w:rPr>
          <w:rFonts w:ascii="Times New Roman" w:eastAsia="Times New Roman" w:hAnsi="Times New Roman" w:cs="Times New Roman"/>
          <w:spacing w:val="3"/>
          <w:sz w:val="24"/>
          <w:szCs w:val="24"/>
        </w:rPr>
        <w:t>.</w:t>
      </w:r>
    </w:p>
    <w:p w14:paraId="4BF878E6" w14:textId="1642E713" w:rsidR="00A3684A" w:rsidRDefault="00A3684A" w:rsidP="00A3684A">
      <w:pPr>
        <w:shd w:val="clear" w:color="auto" w:fill="FFFFFF"/>
        <w:spacing w:after="204" w:line="240" w:lineRule="auto"/>
        <w:rPr>
          <w:rFonts w:ascii="Times New Roman" w:eastAsia="Times New Roman" w:hAnsi="Times New Roman" w:cs="Times New Roman"/>
          <w:spacing w:val="3"/>
          <w:sz w:val="24"/>
          <w:szCs w:val="24"/>
        </w:rPr>
      </w:pPr>
    </w:p>
    <w:p w14:paraId="1FA77D60" w14:textId="77818B90" w:rsidR="00A3684A" w:rsidRDefault="00A3684A" w:rsidP="00A3684A">
      <w:pPr>
        <w:shd w:val="clear" w:color="auto" w:fill="FFFFFF"/>
        <w:spacing w:after="204" w:line="240" w:lineRule="auto"/>
        <w:rPr>
          <w:rFonts w:ascii="Times New Roman" w:eastAsia="Times New Roman" w:hAnsi="Times New Roman" w:cs="Times New Roman"/>
          <w:spacing w:val="3"/>
          <w:sz w:val="24"/>
          <w:szCs w:val="24"/>
        </w:rPr>
      </w:pPr>
    </w:p>
    <w:p w14:paraId="3E16FF63" w14:textId="3BB79230" w:rsidR="00A3684A" w:rsidRDefault="00A3684A" w:rsidP="00A3684A">
      <w:r>
        <w:rPr>
          <w:noProof/>
        </w:rPr>
        <w:drawing>
          <wp:inline distT="0" distB="0" distL="0" distR="0" wp14:anchorId="381FFC18" wp14:editId="0E88A020">
            <wp:extent cx="5631180" cy="2815590"/>
            <wp:effectExtent l="0" t="0" r="7620" b="3810"/>
            <wp:docPr id="32" name="Picture 32" descr="Longitude splits based on regression tree analysis from Table \@ref(tab:surveyLFSplit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ngitude splits based on regression tree analysis from Table \@ref(tab:surveyLFSplitAnalysi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1180" cy="2815590"/>
                    </a:xfrm>
                    <a:prstGeom prst="rect">
                      <a:avLst/>
                    </a:prstGeom>
                    <a:noFill/>
                    <a:ln>
                      <a:noFill/>
                    </a:ln>
                  </pic:spPr>
                </pic:pic>
              </a:graphicData>
            </a:graphic>
          </wp:inline>
        </w:drawing>
      </w:r>
    </w:p>
    <w:p w14:paraId="13503B34" w14:textId="38A17497" w:rsidR="00A3684A" w:rsidRPr="00A3684A" w:rsidRDefault="00A3684A" w:rsidP="00A3684A">
      <w:pPr>
        <w:pStyle w:val="Caption1"/>
        <w:shd w:val="clear" w:color="auto" w:fill="FFFFFF"/>
        <w:spacing w:before="0" w:beforeAutospacing="0" w:after="204" w:afterAutospacing="0"/>
        <w:rPr>
          <w:spacing w:val="3"/>
        </w:rPr>
      </w:pPr>
      <w:r w:rsidRPr="00A3684A">
        <w:rPr>
          <w:spacing w:val="3"/>
        </w:rPr>
        <w:t xml:space="preserve">Figure </w:t>
      </w:r>
      <w:r>
        <w:rPr>
          <w:spacing w:val="3"/>
        </w:rPr>
        <w:t>SMA.13</w:t>
      </w:r>
      <w:r w:rsidRPr="00A3684A">
        <w:rPr>
          <w:spacing w:val="3"/>
        </w:rPr>
        <w:t xml:space="preserve">: Longitude splits based on regression tree analysis </w:t>
      </w:r>
      <w:r>
        <w:rPr>
          <w:spacing w:val="3"/>
        </w:rPr>
        <w:t>of LL survey LF. I</w:t>
      </w:r>
      <w:r w:rsidRPr="00A3684A">
        <w:rPr>
          <w:spacing w:val="3"/>
        </w:rPr>
        <w:t xml:space="preserve">t chose to have a longitude split at 206 degrees which was present in the fixed gear LF analysis and the same break out at the </w:t>
      </w:r>
      <w:proofErr w:type="gramStart"/>
      <w:r w:rsidRPr="00A3684A">
        <w:rPr>
          <w:spacing w:val="3"/>
        </w:rPr>
        <w:t>Aleutian islands</w:t>
      </w:r>
      <w:proofErr w:type="gramEnd"/>
      <w:r>
        <w:rPr>
          <w:spacing w:val="3"/>
        </w:rPr>
        <w:t>.</w:t>
      </w:r>
    </w:p>
    <w:p w14:paraId="3FD3FC4A" w14:textId="77777777" w:rsidR="00A3684A" w:rsidRPr="00A3684A" w:rsidRDefault="00A3684A" w:rsidP="00A3684A">
      <w:pPr>
        <w:shd w:val="clear" w:color="auto" w:fill="FFFFFF"/>
        <w:spacing w:after="204" w:line="240" w:lineRule="auto"/>
        <w:rPr>
          <w:rFonts w:ascii="Times New Roman" w:eastAsia="Times New Roman" w:hAnsi="Times New Roman" w:cs="Times New Roman"/>
          <w:spacing w:val="3"/>
          <w:sz w:val="24"/>
          <w:szCs w:val="24"/>
        </w:rPr>
      </w:pPr>
    </w:p>
    <w:p w14:paraId="21798440" w14:textId="368DF136" w:rsidR="00A3684A" w:rsidRDefault="00A3684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E6B6EA5" w14:textId="77777777" w:rsidR="00F14023" w:rsidRPr="008553CD" w:rsidRDefault="00F14023" w:rsidP="0031172A">
      <w:pPr>
        <w:spacing w:line="276" w:lineRule="auto"/>
        <w:rPr>
          <w:rFonts w:ascii="Times New Roman" w:hAnsi="Times New Roman" w:cs="Times New Roman"/>
          <w:color w:val="000000" w:themeColor="text1"/>
          <w:sz w:val="24"/>
          <w:szCs w:val="24"/>
        </w:rPr>
      </w:pPr>
    </w:p>
    <w:p w14:paraId="000000EC" w14:textId="236C0686" w:rsidR="00CF53B4" w:rsidRPr="008553CD" w:rsidRDefault="009F6F21" w:rsidP="00D17CE7">
      <w:pPr>
        <w:pStyle w:val="Heading1"/>
        <w:spacing w:before="0" w:line="276" w:lineRule="auto"/>
        <w:contextualSpacing/>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Supplement</w:t>
      </w:r>
      <w:commentRangeStart w:id="75"/>
      <w:r w:rsidR="000C48D4" w:rsidRPr="008553CD">
        <w:rPr>
          <w:rFonts w:ascii="Times New Roman" w:hAnsi="Times New Roman" w:cs="Times New Roman"/>
          <w:b/>
          <w:color w:val="000000" w:themeColor="text1"/>
          <w:sz w:val="24"/>
          <w:szCs w:val="24"/>
        </w:rPr>
        <w:t xml:space="preserve"> </w:t>
      </w:r>
      <w:commentRangeEnd w:id="75"/>
      <w:r>
        <w:rPr>
          <w:rStyle w:val="CommentReference"/>
          <w:color w:val="auto"/>
        </w:rPr>
        <w:commentReference w:id="75"/>
      </w:r>
      <w:r w:rsidR="000C48D4" w:rsidRPr="008553CD">
        <w:rPr>
          <w:rFonts w:ascii="Times New Roman" w:hAnsi="Times New Roman" w:cs="Times New Roman"/>
          <w:b/>
          <w:color w:val="000000" w:themeColor="text1"/>
          <w:sz w:val="24"/>
          <w:szCs w:val="24"/>
        </w:rPr>
        <w:t>B</w:t>
      </w:r>
    </w:p>
    <w:p w14:paraId="6A8CF7EA" w14:textId="77777777" w:rsidR="00F14023" w:rsidRPr="008553CD" w:rsidRDefault="00F14023" w:rsidP="00D17CE7">
      <w:pPr>
        <w:spacing w:line="276" w:lineRule="auto"/>
        <w:rPr>
          <w:rFonts w:ascii="Times New Roman" w:hAnsi="Times New Roman" w:cs="Times New Roman"/>
          <w:sz w:val="24"/>
          <w:szCs w:val="24"/>
        </w:rPr>
      </w:pPr>
    </w:p>
    <w:p w14:paraId="000000ED" w14:textId="77777777" w:rsidR="00CF53B4" w:rsidRPr="008553CD" w:rsidRDefault="000C48D4" w:rsidP="00D17CE7">
      <w:pPr>
        <w:keepNext/>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drawing>
          <wp:inline distT="0" distB="0" distL="0" distR="0" wp14:anchorId="72EF96DE" wp14:editId="6C7BC40C">
            <wp:extent cx="5943600" cy="356616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3566160"/>
                    </a:xfrm>
                    <a:prstGeom prst="rect">
                      <a:avLst/>
                    </a:prstGeom>
                    <a:ln/>
                  </pic:spPr>
                </pic:pic>
              </a:graphicData>
            </a:graphic>
          </wp:inline>
        </w:drawing>
      </w:r>
    </w:p>
    <w:p w14:paraId="000000EE" w14:textId="25028898" w:rsidR="00CF53B4" w:rsidRDefault="000C48D4"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t xml:space="preserve">Figure </w:t>
      </w:r>
      <w:r w:rsidR="009F6F21">
        <w:rPr>
          <w:rFonts w:ascii="Times New Roman" w:hAnsi="Times New Roman" w:cs="Times New Roman"/>
          <w:i/>
          <w:color w:val="000000" w:themeColor="text1"/>
          <w:sz w:val="24"/>
          <w:szCs w:val="24"/>
        </w:rPr>
        <w:t>SM</w:t>
      </w:r>
      <w:r w:rsidR="0031172A">
        <w:rPr>
          <w:rFonts w:ascii="Times New Roman" w:hAnsi="Times New Roman" w:cs="Times New Roman"/>
          <w:i/>
          <w:color w:val="000000" w:themeColor="text1"/>
          <w:sz w:val="24"/>
          <w:szCs w:val="24"/>
        </w:rPr>
        <w:t>B.</w:t>
      </w:r>
      <w:proofErr w:type="gramStart"/>
      <w:r w:rsidRPr="008553CD">
        <w:rPr>
          <w:rFonts w:ascii="Times New Roman" w:hAnsi="Times New Roman" w:cs="Times New Roman"/>
          <w:i/>
          <w:color w:val="000000" w:themeColor="text1"/>
          <w:sz w:val="24"/>
          <w:szCs w:val="24"/>
        </w:rPr>
        <w:t>1:Observation</w:t>
      </w:r>
      <w:proofErr w:type="gramEnd"/>
      <w:r w:rsidRPr="008553CD">
        <w:rPr>
          <w:rFonts w:ascii="Times New Roman" w:hAnsi="Times New Roman" w:cs="Times New Roman"/>
          <w:i/>
          <w:color w:val="000000" w:themeColor="text1"/>
          <w:sz w:val="24"/>
          <w:szCs w:val="24"/>
        </w:rPr>
        <w:t xml:space="preserve"> frequency for 1-Area model.</w:t>
      </w:r>
    </w:p>
    <w:p w14:paraId="6D3EEA7C" w14:textId="21B68AE3" w:rsidR="00A3684A" w:rsidRDefault="00A3684A"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p w14:paraId="29DD68B0" w14:textId="5FC1F033" w:rsidR="00A3684A" w:rsidRPr="00A3684A" w:rsidRDefault="00A3684A" w:rsidP="00A3684A">
      <w:pPr>
        <w:spacing w:after="0" w:line="240" w:lineRule="auto"/>
        <w:rPr>
          <w:rFonts w:ascii="Times New Roman" w:eastAsia="Times New Roman" w:hAnsi="Times New Roman" w:cs="Times New Roman"/>
          <w:sz w:val="24"/>
          <w:szCs w:val="24"/>
        </w:rPr>
      </w:pPr>
      <w:commentRangeStart w:id="76"/>
      <w:r w:rsidRPr="00A3684A">
        <w:rPr>
          <w:rFonts w:ascii="Times New Roman" w:eastAsia="Times New Roman" w:hAnsi="Times New Roman" w:cs="Times New Roman"/>
          <w:noProof/>
          <w:sz w:val="24"/>
          <w:szCs w:val="24"/>
        </w:rPr>
        <w:lastRenderedPageBreak/>
        <w:drawing>
          <wp:inline distT="0" distB="0" distL="0" distR="0" wp14:anchorId="480CB08A" wp14:editId="563F919C">
            <wp:extent cx="5852160" cy="4175760"/>
            <wp:effectExtent l="0" t="0" r="0" b="0"/>
            <wp:docPr id="33" name="Picture 33" descr="Estimated SSBs when tag data is included and ex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imated SSBs when tag data is included and exclud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52160" cy="4175760"/>
                    </a:xfrm>
                    <a:prstGeom prst="rect">
                      <a:avLst/>
                    </a:prstGeom>
                    <a:noFill/>
                    <a:ln>
                      <a:noFill/>
                    </a:ln>
                  </pic:spPr>
                </pic:pic>
              </a:graphicData>
            </a:graphic>
          </wp:inline>
        </w:drawing>
      </w:r>
      <w:commentRangeEnd w:id="76"/>
      <w:r>
        <w:rPr>
          <w:rStyle w:val="CommentReference"/>
        </w:rPr>
        <w:commentReference w:id="76"/>
      </w:r>
    </w:p>
    <w:p w14:paraId="2E05F783" w14:textId="5313C7B1" w:rsidR="00A3684A" w:rsidRPr="00A3684A" w:rsidRDefault="00A3684A" w:rsidP="00A3684A">
      <w:pPr>
        <w:shd w:val="clear" w:color="auto" w:fill="FFFFFF"/>
        <w:spacing w:after="204" w:line="240" w:lineRule="auto"/>
        <w:rPr>
          <w:rFonts w:ascii="Times New Roman" w:eastAsia="Times New Roman" w:hAnsi="Times New Roman" w:cs="Times New Roman"/>
          <w:spacing w:val="3"/>
          <w:sz w:val="24"/>
          <w:szCs w:val="24"/>
        </w:rPr>
      </w:pPr>
      <w:r w:rsidRPr="00A3684A">
        <w:rPr>
          <w:rFonts w:ascii="Times New Roman" w:eastAsia="Times New Roman" w:hAnsi="Times New Roman" w:cs="Times New Roman"/>
          <w:spacing w:val="3"/>
          <w:sz w:val="24"/>
          <w:szCs w:val="24"/>
        </w:rPr>
        <w:t xml:space="preserve">Figure </w:t>
      </w:r>
      <w:r>
        <w:rPr>
          <w:rFonts w:ascii="Times New Roman" w:eastAsia="Times New Roman" w:hAnsi="Times New Roman" w:cs="Times New Roman"/>
          <w:spacing w:val="3"/>
          <w:sz w:val="24"/>
          <w:szCs w:val="24"/>
        </w:rPr>
        <w:t>SMB.2</w:t>
      </w:r>
      <w:r w:rsidRPr="00A3684A">
        <w:rPr>
          <w:rFonts w:ascii="Times New Roman" w:eastAsia="Times New Roman" w:hAnsi="Times New Roman" w:cs="Times New Roman"/>
          <w:spacing w:val="3"/>
          <w:sz w:val="24"/>
          <w:szCs w:val="24"/>
        </w:rPr>
        <w:t>: Estimated SSBs when tag data is included and excluded</w:t>
      </w:r>
      <w:r>
        <w:rPr>
          <w:rFonts w:ascii="Times New Roman" w:eastAsia="Times New Roman" w:hAnsi="Times New Roman" w:cs="Times New Roman"/>
          <w:spacing w:val="3"/>
          <w:sz w:val="24"/>
          <w:szCs w:val="24"/>
        </w:rPr>
        <w:t xml:space="preserve"> in 1 region model</w:t>
      </w:r>
      <w:r w:rsidRPr="00A3684A">
        <w:rPr>
          <w:rFonts w:ascii="Times New Roman" w:eastAsia="Times New Roman" w:hAnsi="Times New Roman" w:cs="Times New Roman"/>
          <w:spacing w:val="3"/>
          <w:sz w:val="24"/>
          <w:szCs w:val="24"/>
        </w:rPr>
        <w:t>.</w:t>
      </w:r>
    </w:p>
    <w:p w14:paraId="72FAF968" w14:textId="77777777" w:rsidR="00A3684A" w:rsidRPr="008553CD" w:rsidRDefault="00A3684A"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p>
    <w:p w14:paraId="000000EF" w14:textId="77777777" w:rsidR="00CF53B4" w:rsidRPr="008553CD" w:rsidRDefault="000C48D4" w:rsidP="00D17CE7">
      <w:pPr>
        <w:keepNext/>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631CF4DF" wp14:editId="68EAFA3B">
            <wp:extent cx="5943600" cy="5943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p>
    <w:p w14:paraId="000000F0" w14:textId="7A42424B" w:rsidR="00CF53B4" w:rsidRPr="008553CD" w:rsidRDefault="000C48D4" w:rsidP="00D17CE7">
      <w:pPr>
        <w:pBdr>
          <w:top w:val="nil"/>
          <w:left w:val="nil"/>
          <w:bottom w:val="nil"/>
          <w:right w:val="nil"/>
          <w:between w:val="nil"/>
        </w:pBdr>
        <w:spacing w:after="0" w:line="276" w:lineRule="auto"/>
        <w:contextualSpacing/>
        <w:jc w:val="both"/>
        <w:rPr>
          <w:rFonts w:ascii="Times New Roman" w:hAnsi="Times New Roman" w:cs="Times New Roman"/>
          <w:i/>
          <w:color w:val="000000" w:themeColor="text1"/>
          <w:sz w:val="24"/>
          <w:szCs w:val="24"/>
        </w:rPr>
      </w:pPr>
      <w:r w:rsidRPr="008553CD">
        <w:rPr>
          <w:rFonts w:ascii="Times New Roman" w:hAnsi="Times New Roman" w:cs="Times New Roman"/>
          <w:i/>
          <w:color w:val="000000" w:themeColor="text1"/>
          <w:sz w:val="24"/>
          <w:szCs w:val="24"/>
        </w:rPr>
        <w:t xml:space="preserve">Figure </w:t>
      </w:r>
      <w:r w:rsidR="009F6F21">
        <w:rPr>
          <w:rFonts w:ascii="Times New Roman" w:hAnsi="Times New Roman" w:cs="Times New Roman"/>
          <w:i/>
          <w:color w:val="000000" w:themeColor="text1"/>
          <w:sz w:val="24"/>
          <w:szCs w:val="24"/>
        </w:rPr>
        <w:t>SM</w:t>
      </w:r>
      <w:r w:rsidR="0031172A">
        <w:rPr>
          <w:rFonts w:ascii="Times New Roman" w:hAnsi="Times New Roman" w:cs="Times New Roman"/>
          <w:i/>
          <w:color w:val="000000" w:themeColor="text1"/>
          <w:sz w:val="24"/>
          <w:szCs w:val="24"/>
        </w:rPr>
        <w:t>B.</w:t>
      </w:r>
      <w:r w:rsidR="00A3684A">
        <w:rPr>
          <w:rFonts w:ascii="Times New Roman" w:hAnsi="Times New Roman" w:cs="Times New Roman"/>
          <w:i/>
          <w:color w:val="000000" w:themeColor="text1"/>
          <w:sz w:val="24"/>
          <w:szCs w:val="24"/>
        </w:rPr>
        <w:t>3</w:t>
      </w:r>
      <w:r w:rsidRPr="008553CD">
        <w:rPr>
          <w:rFonts w:ascii="Times New Roman" w:hAnsi="Times New Roman" w:cs="Times New Roman"/>
          <w:i/>
          <w:color w:val="000000" w:themeColor="text1"/>
          <w:sz w:val="24"/>
          <w:szCs w:val="24"/>
        </w:rPr>
        <w:t xml:space="preserve">: Observation frequency of </w:t>
      </w:r>
      <w:commentRangeStart w:id="77"/>
      <w:r w:rsidRPr="008553CD">
        <w:rPr>
          <w:rFonts w:ascii="Times New Roman" w:hAnsi="Times New Roman" w:cs="Times New Roman"/>
          <w:i/>
          <w:color w:val="000000" w:themeColor="text1"/>
          <w:sz w:val="24"/>
          <w:szCs w:val="24"/>
        </w:rPr>
        <w:t>3 area model</w:t>
      </w:r>
      <w:commentRangeEnd w:id="77"/>
      <w:r w:rsidR="009F6F21">
        <w:rPr>
          <w:rStyle w:val="CommentReference"/>
        </w:rPr>
        <w:commentReference w:id="77"/>
      </w:r>
      <w:r w:rsidRPr="008553CD">
        <w:rPr>
          <w:rFonts w:ascii="Times New Roman" w:hAnsi="Times New Roman" w:cs="Times New Roman"/>
          <w:i/>
          <w:color w:val="000000" w:themeColor="text1"/>
          <w:sz w:val="24"/>
          <w:szCs w:val="24"/>
        </w:rPr>
        <w:t>.</w:t>
      </w:r>
    </w:p>
    <w:p w14:paraId="000000F1"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051E972D" w14:textId="77777777" w:rsidR="009F6F21" w:rsidRPr="008553CD" w:rsidRDefault="00F14023" w:rsidP="009F6F21">
      <w:pPr>
        <w:keepNext/>
        <w:spacing w:after="0" w:line="276" w:lineRule="auto"/>
        <w:contextualSpacing/>
        <w:jc w:val="center"/>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commentRangeStart w:id="78"/>
      <w:r w:rsidR="009F6F21" w:rsidRPr="008553CD">
        <w:rPr>
          <w:rFonts w:ascii="Times New Roman" w:hAnsi="Times New Roman" w:cs="Times New Roman"/>
          <w:noProof/>
          <w:color w:val="000000" w:themeColor="text1"/>
          <w:sz w:val="24"/>
          <w:szCs w:val="24"/>
        </w:rPr>
        <w:lastRenderedPageBreak/>
        <w:drawing>
          <wp:inline distT="0" distB="0" distL="0" distR="0" wp14:anchorId="4C3F42A0" wp14:editId="31EBD8E8">
            <wp:extent cx="5562600" cy="4175525"/>
            <wp:effectExtent l="0" t="0" r="0" b="0"/>
            <wp:docPr id="1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16464" cy="4215958"/>
                    </a:xfrm>
                    <a:prstGeom prst="rect">
                      <a:avLst/>
                    </a:prstGeom>
                    <a:ln/>
                  </pic:spPr>
                </pic:pic>
              </a:graphicData>
            </a:graphic>
          </wp:inline>
        </w:drawing>
      </w:r>
      <w:commentRangeEnd w:id="78"/>
      <w:r w:rsidR="009F6F21">
        <w:rPr>
          <w:rStyle w:val="CommentReference"/>
        </w:rPr>
        <w:commentReference w:id="78"/>
      </w:r>
    </w:p>
    <w:p w14:paraId="019A40FD" w14:textId="77777777" w:rsidR="009F6F21" w:rsidRPr="008553CD" w:rsidRDefault="009F6F21" w:rsidP="009F6F21">
      <w:pPr>
        <w:keepNext/>
        <w:spacing w:after="0" w:line="276" w:lineRule="auto"/>
        <w:contextualSpacing/>
        <w:jc w:val="both"/>
        <w:rPr>
          <w:rFonts w:ascii="Times New Roman" w:hAnsi="Times New Roman" w:cs="Times New Roman"/>
          <w:color w:val="000000" w:themeColor="text1"/>
          <w:sz w:val="24"/>
          <w:szCs w:val="24"/>
        </w:rPr>
      </w:pPr>
    </w:p>
    <w:p w14:paraId="15BBE0C3" w14:textId="10F4527E" w:rsidR="009F6F21" w:rsidRPr="008553CD" w:rsidRDefault="009F6F21" w:rsidP="009F6F21">
      <w:pPr>
        <w:pStyle w:val="Heading2"/>
        <w:spacing w:line="276" w:lineRule="auto"/>
        <w:rPr>
          <w:rFonts w:ascii="Times New Roman" w:hAnsi="Times New Roman" w:cs="Times New Roman"/>
          <w:color w:val="000000" w:themeColor="text1"/>
          <w:sz w:val="24"/>
          <w:szCs w:val="24"/>
        </w:rPr>
      </w:pPr>
      <w:r w:rsidRPr="008553CD">
        <w:rPr>
          <w:rFonts w:ascii="Times New Roman" w:hAnsi="Times New Roman" w:cs="Times New Roman"/>
          <w:b/>
          <w:color w:val="000000" w:themeColor="text1"/>
          <w:sz w:val="24"/>
          <w:szCs w:val="24"/>
        </w:rPr>
        <w:t xml:space="preserve">Figure </w:t>
      </w:r>
      <w:r>
        <w:rPr>
          <w:rFonts w:ascii="Times New Roman" w:hAnsi="Times New Roman" w:cs="Times New Roman"/>
          <w:b/>
          <w:color w:val="000000" w:themeColor="text1"/>
          <w:sz w:val="24"/>
          <w:szCs w:val="24"/>
        </w:rPr>
        <w:t>SM</w:t>
      </w:r>
      <w:r w:rsidR="0031172A">
        <w:rPr>
          <w:rFonts w:ascii="Times New Roman" w:hAnsi="Times New Roman" w:cs="Times New Roman"/>
          <w:b/>
          <w:color w:val="000000" w:themeColor="text1"/>
          <w:sz w:val="24"/>
          <w:szCs w:val="24"/>
        </w:rPr>
        <w:t>B.</w:t>
      </w:r>
      <w:r>
        <w:rPr>
          <w:rFonts w:ascii="Times New Roman" w:hAnsi="Times New Roman" w:cs="Times New Roman"/>
          <w:b/>
          <w:color w:val="000000" w:themeColor="text1"/>
          <w:sz w:val="24"/>
          <w:szCs w:val="24"/>
        </w:rPr>
        <w:t>3</w:t>
      </w:r>
      <w:r w:rsidRPr="008553CD">
        <w:rPr>
          <w:rFonts w:ascii="Times New Roman" w:hAnsi="Times New Roman" w:cs="Times New Roman"/>
          <w:b/>
          <w:color w:val="000000" w:themeColor="text1"/>
          <w:sz w:val="24"/>
          <w:szCs w:val="24"/>
        </w:rPr>
        <w:t>.</w:t>
      </w:r>
      <w:r w:rsidRPr="008553CD">
        <w:rPr>
          <w:rFonts w:ascii="Times New Roman" w:hAnsi="Times New Roman" w:cs="Times New Roman"/>
          <w:color w:val="000000" w:themeColor="text1"/>
          <w:sz w:val="24"/>
          <w:szCs w:val="24"/>
        </w:rPr>
        <w:t xml:space="preserve"> Estimated SSBs from the self-test for the 1-Area model.</w:t>
      </w:r>
    </w:p>
    <w:p w14:paraId="63AA4AD1" w14:textId="77777777" w:rsidR="009F6F21" w:rsidRPr="008553CD" w:rsidRDefault="009F6F21" w:rsidP="009F6F21">
      <w:pPr>
        <w:spacing w:line="276" w:lineRule="auto"/>
        <w:rPr>
          <w:rFonts w:ascii="Times New Roman" w:hAnsi="Times New Roman" w:cs="Times New Roman"/>
          <w:color w:val="000000" w:themeColor="text1"/>
          <w:sz w:val="24"/>
          <w:szCs w:val="24"/>
        </w:rPr>
      </w:pPr>
      <w:r w:rsidRPr="008553CD">
        <w:rPr>
          <w:rFonts w:ascii="Times New Roman" w:hAnsi="Times New Roman" w:cs="Times New Roman"/>
          <w:color w:val="000000" w:themeColor="text1"/>
          <w:sz w:val="24"/>
          <w:szCs w:val="24"/>
        </w:rPr>
        <w:br w:type="page"/>
      </w:r>
    </w:p>
    <w:p w14:paraId="17051F30" w14:textId="77777777" w:rsidR="009F6F21" w:rsidRPr="008553CD" w:rsidRDefault="009F6F21" w:rsidP="009F6F21">
      <w:pPr>
        <w:keepNext/>
        <w:spacing w:after="0" w:line="276" w:lineRule="auto"/>
        <w:contextualSpacing/>
        <w:jc w:val="center"/>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3FECFB85" wp14:editId="017A02D9">
            <wp:extent cx="5267158" cy="3302000"/>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328800" cy="3340644"/>
                    </a:xfrm>
                    <a:prstGeom prst="rect">
                      <a:avLst/>
                    </a:prstGeom>
                    <a:ln/>
                  </pic:spPr>
                </pic:pic>
              </a:graphicData>
            </a:graphic>
          </wp:inline>
        </w:drawing>
      </w:r>
    </w:p>
    <w:p w14:paraId="3A8A3BC5" w14:textId="77777777" w:rsidR="009F6F21" w:rsidRPr="008553CD" w:rsidRDefault="009F6F21" w:rsidP="009F6F21">
      <w:pPr>
        <w:keepNext/>
        <w:spacing w:after="0" w:line="276" w:lineRule="auto"/>
        <w:contextualSpacing/>
        <w:jc w:val="both"/>
        <w:rPr>
          <w:rFonts w:ascii="Times New Roman" w:hAnsi="Times New Roman" w:cs="Times New Roman"/>
          <w:color w:val="000000" w:themeColor="text1"/>
          <w:sz w:val="24"/>
          <w:szCs w:val="24"/>
        </w:rPr>
      </w:pPr>
    </w:p>
    <w:p w14:paraId="6423CB68" w14:textId="03D54E62" w:rsidR="009F6F21" w:rsidRPr="008553CD" w:rsidRDefault="009F6F21" w:rsidP="009F6F21">
      <w:pPr>
        <w:pStyle w:val="Heading2"/>
        <w:spacing w:line="276" w:lineRule="auto"/>
        <w:rPr>
          <w:rFonts w:ascii="Times New Roman" w:hAnsi="Times New Roman" w:cs="Times New Roman"/>
          <w:color w:val="000000" w:themeColor="text1"/>
          <w:sz w:val="24"/>
          <w:szCs w:val="24"/>
        </w:rPr>
      </w:pPr>
      <w:commentRangeStart w:id="79"/>
      <w:commentRangeStart w:id="80"/>
      <w:r w:rsidRPr="008553CD">
        <w:rPr>
          <w:rFonts w:ascii="Times New Roman" w:hAnsi="Times New Roman" w:cs="Times New Roman"/>
          <w:b/>
          <w:color w:val="000000" w:themeColor="text1"/>
          <w:sz w:val="24"/>
          <w:szCs w:val="24"/>
        </w:rPr>
        <w:t xml:space="preserve">Figure </w:t>
      </w:r>
      <w:commentRangeEnd w:id="79"/>
      <w:r w:rsidRPr="008553CD">
        <w:rPr>
          <w:rStyle w:val="CommentReference"/>
          <w:rFonts w:ascii="Times New Roman" w:hAnsi="Times New Roman" w:cs="Times New Roman"/>
          <w:color w:val="000000" w:themeColor="text1"/>
          <w:sz w:val="24"/>
          <w:szCs w:val="24"/>
        </w:rPr>
        <w:commentReference w:id="79"/>
      </w:r>
      <w:commentRangeEnd w:id="80"/>
      <w:r>
        <w:rPr>
          <w:rStyle w:val="CommentReference"/>
          <w:color w:val="auto"/>
        </w:rPr>
        <w:commentReference w:id="80"/>
      </w:r>
      <w:r>
        <w:rPr>
          <w:rFonts w:ascii="Times New Roman" w:hAnsi="Times New Roman" w:cs="Times New Roman"/>
          <w:b/>
          <w:color w:val="000000" w:themeColor="text1"/>
          <w:sz w:val="24"/>
          <w:szCs w:val="24"/>
        </w:rPr>
        <w:t>SM</w:t>
      </w:r>
      <w:r w:rsidR="0031172A">
        <w:rPr>
          <w:rFonts w:ascii="Times New Roman" w:hAnsi="Times New Roman" w:cs="Times New Roman"/>
          <w:b/>
          <w:color w:val="000000" w:themeColor="text1"/>
          <w:sz w:val="24"/>
          <w:szCs w:val="24"/>
        </w:rPr>
        <w:t>B.</w:t>
      </w:r>
      <w:r>
        <w:rPr>
          <w:rFonts w:ascii="Times New Roman" w:hAnsi="Times New Roman" w:cs="Times New Roman"/>
          <w:b/>
          <w:color w:val="000000" w:themeColor="text1"/>
          <w:sz w:val="24"/>
          <w:szCs w:val="24"/>
        </w:rPr>
        <w:t>4</w:t>
      </w:r>
      <w:r w:rsidRPr="008553CD">
        <w:rPr>
          <w:rFonts w:ascii="Times New Roman" w:hAnsi="Times New Roman" w:cs="Times New Roman"/>
          <w:b/>
          <w:color w:val="000000" w:themeColor="text1"/>
          <w:sz w:val="24"/>
          <w:szCs w:val="24"/>
        </w:rPr>
        <w:t>.</w:t>
      </w:r>
      <w:r w:rsidRPr="008553CD">
        <w:rPr>
          <w:rFonts w:ascii="Times New Roman" w:hAnsi="Times New Roman" w:cs="Times New Roman"/>
          <w:color w:val="000000" w:themeColor="text1"/>
          <w:sz w:val="24"/>
          <w:szCs w:val="24"/>
        </w:rPr>
        <w:t xml:space="preserve"> Estimated SSBs from the self-test for the 3-Area model.</w:t>
      </w:r>
    </w:p>
    <w:p w14:paraId="62687B4A" w14:textId="59A6B813" w:rsidR="009F6F21" w:rsidRDefault="009F6F2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BF084AB" w14:textId="77777777" w:rsidR="00F14023" w:rsidRPr="008553CD" w:rsidRDefault="00F14023" w:rsidP="00D17CE7">
      <w:pPr>
        <w:spacing w:line="276" w:lineRule="auto"/>
        <w:rPr>
          <w:rFonts w:ascii="Times New Roman" w:hAnsi="Times New Roman" w:cs="Times New Roman"/>
          <w:color w:val="000000" w:themeColor="text1"/>
          <w:sz w:val="24"/>
          <w:szCs w:val="24"/>
        </w:rPr>
      </w:pPr>
    </w:p>
    <w:p w14:paraId="000000F3" w14:textId="7DC74545" w:rsidR="00CF53B4" w:rsidRPr="009F6F21" w:rsidRDefault="009F6F21" w:rsidP="009F6F21">
      <w:pPr>
        <w:pStyle w:val="Heading1"/>
        <w:spacing w:before="0" w:line="276" w:lineRule="auto"/>
        <w:contextualSpacing/>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Supplement</w:t>
      </w:r>
      <w:commentRangeStart w:id="81"/>
      <w:r w:rsidR="000C48D4" w:rsidRPr="008553CD">
        <w:rPr>
          <w:rFonts w:ascii="Times New Roman" w:hAnsi="Times New Roman" w:cs="Times New Roman"/>
          <w:b/>
          <w:color w:val="000000" w:themeColor="text1"/>
          <w:sz w:val="24"/>
          <w:szCs w:val="24"/>
        </w:rPr>
        <w:t xml:space="preserve"> C</w:t>
      </w:r>
      <w:commentRangeEnd w:id="81"/>
      <w:r>
        <w:rPr>
          <w:rStyle w:val="CommentReference"/>
          <w:color w:val="auto"/>
        </w:rPr>
        <w:commentReference w:id="81"/>
      </w:r>
    </w:p>
    <w:p w14:paraId="0C256BBA" w14:textId="77777777" w:rsidR="00A56069" w:rsidRPr="00443490" w:rsidRDefault="00A56069" w:rsidP="00A56069">
      <w:pPr>
        <w:pStyle w:val="Heading1"/>
      </w:pPr>
      <w:r>
        <w:t xml:space="preserve">Tag Integrated spatial model </w:t>
      </w:r>
      <w:commentRangeStart w:id="82"/>
      <w:r>
        <w:t>equations</w:t>
      </w:r>
      <w:commentRangeEnd w:id="82"/>
      <w:r>
        <w:rPr>
          <w:rStyle w:val="CommentReference"/>
          <w:color w:val="auto"/>
        </w:rPr>
        <w:commentReference w:id="82"/>
      </w:r>
    </w:p>
    <w:p w14:paraId="12A272CC" w14:textId="77777777" w:rsidR="00A56069" w:rsidRPr="00C63E47" w:rsidRDefault="00A56069" w:rsidP="00A56069">
      <w:pPr>
        <w:rPr>
          <w:i/>
          <w:sz w:val="28"/>
        </w:rPr>
      </w:pPr>
      <w:r w:rsidRPr="00C63E47">
        <w:rPr>
          <w:i/>
          <w:sz w:val="28"/>
        </w:rPr>
        <w:t>Process dynamics</w:t>
      </w:r>
      <w:r>
        <w:rPr>
          <w:i/>
          <w:sz w:val="28"/>
        </w:rPr>
        <w:t xml:space="preserve"> model</w:t>
      </w:r>
    </w:p>
    <w:p w14:paraId="7D1AC6BC" w14:textId="77777777" w:rsidR="00A56069" w:rsidRDefault="00A56069" w:rsidP="00A56069">
      <w:pPr>
        <w:rPr>
          <w:rFonts w:eastAsiaTheme="minorEastAsia"/>
        </w:rPr>
      </w:pPr>
      <w:r>
        <w:rPr>
          <w:rFonts w:eastAsiaTheme="minorEastAsia"/>
        </w:rPr>
        <w:t>This model assumes an annual time-step cycle which applies the following dynamics</w:t>
      </w:r>
    </w:p>
    <w:p w14:paraId="07471735" w14:textId="77777777" w:rsidR="00A56069" w:rsidRDefault="00A56069" w:rsidP="00A56069">
      <w:pPr>
        <w:pStyle w:val="ListParagraph"/>
        <w:numPr>
          <w:ilvl w:val="0"/>
          <w:numId w:val="20"/>
        </w:numPr>
        <w:rPr>
          <w:rFonts w:eastAsiaTheme="minorEastAsia"/>
        </w:rPr>
      </w:pPr>
      <w:r>
        <w:rPr>
          <w:rFonts w:eastAsiaTheme="minorEastAsia"/>
        </w:rPr>
        <w:t>Recruitment and release tags if we tag in this year</w:t>
      </w:r>
    </w:p>
    <w:p w14:paraId="4D51F7F0" w14:textId="77777777" w:rsidR="00A56069" w:rsidRDefault="00A56069" w:rsidP="00A56069">
      <w:pPr>
        <w:pStyle w:val="ListParagraph"/>
        <w:numPr>
          <w:ilvl w:val="0"/>
          <w:numId w:val="20"/>
        </w:numPr>
        <w:rPr>
          <w:rFonts w:eastAsiaTheme="minorEastAsia"/>
        </w:rPr>
      </w:pPr>
      <w:r>
        <w:rPr>
          <w:rFonts w:eastAsiaTheme="minorEastAsia"/>
        </w:rPr>
        <w:t>Total mortality and ageing</w:t>
      </w:r>
    </w:p>
    <w:p w14:paraId="5CA1880E" w14:textId="77777777" w:rsidR="00A56069" w:rsidRDefault="00A56069" w:rsidP="00A56069">
      <w:pPr>
        <w:pStyle w:val="ListParagraph"/>
        <w:numPr>
          <w:ilvl w:val="0"/>
          <w:numId w:val="20"/>
        </w:numPr>
        <w:rPr>
          <w:rFonts w:eastAsiaTheme="minorEastAsia"/>
        </w:rPr>
      </w:pPr>
      <w:r>
        <w:rPr>
          <w:rFonts w:eastAsiaTheme="minorEastAsia"/>
        </w:rPr>
        <w:t>Markovian movement</w:t>
      </w:r>
    </w:p>
    <w:p w14:paraId="3BED6112" w14:textId="77777777" w:rsidR="00A56069" w:rsidRDefault="00A56069" w:rsidP="00A56069">
      <w:pPr>
        <w:pStyle w:val="ListParagraph"/>
        <w:numPr>
          <w:ilvl w:val="0"/>
          <w:numId w:val="20"/>
        </w:numPr>
        <w:rPr>
          <w:rFonts w:eastAsiaTheme="minorEastAsia"/>
        </w:rPr>
      </w:pPr>
      <w:r>
        <w:rPr>
          <w:rFonts w:eastAsiaTheme="minorEastAsia"/>
        </w:rPr>
        <w:t>Tag-shedding</w:t>
      </w:r>
    </w:p>
    <w:p w14:paraId="1CB1BD2B" w14:textId="77777777" w:rsidR="00A56069" w:rsidRPr="0064122C" w:rsidRDefault="00A56069" w:rsidP="00A56069">
      <w:pPr>
        <w:rPr>
          <w:rFonts w:eastAsiaTheme="minorEastAsia"/>
        </w:rPr>
      </w:pPr>
      <w:r>
        <w:rPr>
          <w:rFonts w:eastAsiaTheme="minorEastAsia"/>
        </w:rPr>
        <w:t>The untagged partition has four attributes, age (</w:t>
      </w:r>
      <m:oMath>
        <m:r>
          <w:rPr>
            <w:rFonts w:ascii="Cambria Math" w:hAnsi="Cambria Math"/>
          </w:rPr>
          <m:t>a</m:t>
        </m:r>
      </m:oMath>
      <w:r>
        <w:rPr>
          <w:rFonts w:eastAsiaTheme="minorEastAsia"/>
        </w:rPr>
        <w:t>), region (</w:t>
      </w:r>
      <m:oMath>
        <m:r>
          <w:rPr>
            <w:rFonts w:ascii="Cambria Math" w:hAnsi="Cambria Math"/>
          </w:rPr>
          <m:t>r</m:t>
        </m:r>
      </m:oMath>
      <w:r>
        <w:rPr>
          <w:rFonts w:eastAsiaTheme="minorEastAsia"/>
        </w:rPr>
        <w:t>), year (</w:t>
      </w:r>
      <m:oMath>
        <m:r>
          <w:rPr>
            <w:rFonts w:ascii="Cambria Math" w:hAnsi="Cambria Math"/>
          </w:rPr>
          <m:t>y</m:t>
        </m:r>
      </m:oMath>
      <w:r>
        <w:rPr>
          <w:rFonts w:eastAsiaTheme="minorEastAsia"/>
        </w:rPr>
        <w:t>), and sex (</w:t>
      </w:r>
      <m:oMath>
        <m:r>
          <w:rPr>
            <w:rFonts w:ascii="Cambria Math" w:hAnsi="Cambria Math"/>
          </w:rPr>
          <m:t>s</m:t>
        </m:r>
      </m:oMath>
      <w:r>
        <w:rPr>
          <w:rFonts w:eastAsiaTheme="minorEastAsia"/>
        </w:rPr>
        <w:t>). The recruitment, mortality and ageing process dynamics are applied following,</w:t>
      </w:r>
    </w:p>
    <w:p w14:paraId="69B2D4FD" w14:textId="77777777" w:rsidR="00A56069" w:rsidRDefault="00000000" w:rsidP="00A56069">
      <m:oMathPara>
        <m:oMath>
          <m:sSub>
            <m:sSubPr>
              <m:ctrlPr>
                <w:rPr>
                  <w:rFonts w:ascii="Cambria Math" w:hAnsi="Cambria Math"/>
                  <w:i/>
                </w:rPr>
              </m:ctrlPr>
            </m:sSubPr>
            <m:e>
              <m:r>
                <w:rPr>
                  <w:rFonts w:ascii="Cambria Math" w:hAnsi="Cambria Math"/>
                </w:rPr>
                <m:t>N</m:t>
              </m:r>
            </m:e>
            <m:sub>
              <m:r>
                <w:rPr>
                  <w:rFonts w:ascii="Cambria Math" w:hAnsi="Cambria Math"/>
                </w:rPr>
                <m:t>a,r,y,s</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r,y</m:t>
                      </m:r>
                    </m:sub>
                  </m:sSub>
                  <m:r>
                    <w:rPr>
                      <w:rFonts w:ascii="Cambria Math" w:hAnsi="Cambria Math"/>
                    </w:rPr>
                    <m:t xml:space="preserve">0.5,                                                                                                          a= </m:t>
                  </m:r>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N</m:t>
                      </m:r>
                    </m:e>
                    <m:sub>
                      <m:r>
                        <w:rPr>
                          <w:rFonts w:ascii="Cambria Math" w:hAnsi="Cambria Math"/>
                        </w:rPr>
                        <m:t>a-1,r,y-1,s</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a-1,r,y-1,s</m:t>
                              </m:r>
                            </m:sub>
                          </m:sSub>
                        </m:e>
                      </m:d>
                    </m:e>
                  </m:func>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&lt;a&lt;</m:t>
                  </m:r>
                  <m:sSub>
                    <m:sSubPr>
                      <m:ctrlPr>
                        <w:rPr>
                          <w:rFonts w:ascii="Cambria Math" w:hAnsi="Cambria Math"/>
                          <w:i/>
                        </w:rPr>
                      </m:ctrlPr>
                    </m:sSubPr>
                    <m:e>
                      <m:r>
                        <w:rPr>
                          <w:rFonts w:ascii="Cambria Math" w:hAnsi="Cambria Math"/>
                        </w:rPr>
                        <m:t>a</m:t>
                      </m:r>
                    </m:e>
                    <m:sub>
                      <m:r>
                        <w:rPr>
                          <w:rFonts w:ascii="Cambria Math" w:hAnsi="Cambria Math"/>
                        </w:rPr>
                        <m:t>+</m:t>
                      </m:r>
                    </m:sub>
                  </m:sSub>
                  <m:r>
                    <w:rPr>
                      <w:rFonts w:ascii="Cambria Math" w:hAnsi="Cambria Math"/>
                    </w:rPr>
                    <m:t xml:space="preserve"> </m:t>
                  </m:r>
                </m:e>
                <m:e>
                  <m:sSub>
                    <m:sSubPr>
                      <m:ctrlPr>
                        <w:rPr>
                          <w:rFonts w:ascii="Cambria Math" w:hAnsi="Cambria Math"/>
                          <w:i/>
                        </w:rPr>
                      </m:ctrlPr>
                    </m:sSubPr>
                    <m:e>
                      <m:r>
                        <w:rPr>
                          <w:rFonts w:ascii="Cambria Math" w:hAnsi="Cambria Math"/>
                        </w:rPr>
                        <m:t>N</m:t>
                      </m:r>
                    </m:e>
                    <m:sub>
                      <m:r>
                        <w:rPr>
                          <w:rFonts w:ascii="Cambria Math" w:hAnsi="Cambria Math"/>
                        </w:rPr>
                        <m:t>a-1,r,y-1,s</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a-1,r,y-1,s</m:t>
                              </m:r>
                            </m:sub>
                          </m:sSub>
                        </m:e>
                      </m:d>
                    </m:e>
                  </m:func>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a,r,y-1,s</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a,r,y-1,s</m:t>
                              </m:r>
                            </m:sub>
                          </m:sSub>
                        </m:e>
                      </m:d>
                    </m:e>
                  </m:func>
                  <m:r>
                    <w:rPr>
                      <w:rFonts w:ascii="Cambria Math" w:hAnsi="Cambria Math"/>
                    </w:rPr>
                    <m:t xml:space="preserve">,  a=  </m:t>
                  </m:r>
                  <m:sSub>
                    <m:sSubPr>
                      <m:ctrlPr>
                        <w:rPr>
                          <w:rFonts w:ascii="Cambria Math" w:hAnsi="Cambria Math"/>
                          <w:i/>
                        </w:rPr>
                      </m:ctrlPr>
                    </m:sSubPr>
                    <m:e>
                      <m:r>
                        <w:rPr>
                          <w:rFonts w:ascii="Cambria Math" w:hAnsi="Cambria Math"/>
                        </w:rPr>
                        <m:t>a</m:t>
                      </m:r>
                    </m:e>
                    <m:sub>
                      <m:r>
                        <w:rPr>
                          <w:rFonts w:ascii="Cambria Math" w:hAnsi="Cambria Math"/>
                        </w:rPr>
                        <m:t>+</m:t>
                      </m:r>
                    </m:sub>
                  </m:sSub>
                  <m:r>
                    <w:rPr>
                      <w:rFonts w:ascii="Cambria Math" w:hAnsi="Cambria Math"/>
                    </w:rPr>
                    <m:t xml:space="preserve"> .</m:t>
                  </m:r>
                </m:e>
              </m:eqArr>
            </m:e>
          </m:d>
        </m:oMath>
      </m:oMathPara>
    </w:p>
    <w:p w14:paraId="0CA1DADC" w14:textId="77777777" w:rsidR="00A56069" w:rsidRDefault="00A56069" w:rsidP="00A56069">
      <w:r>
        <w:t xml:space="preserve">Where </w:t>
      </w:r>
      <m:oMath>
        <m:sSub>
          <m:sSubPr>
            <m:ctrlPr>
              <w:rPr>
                <w:rFonts w:ascii="Cambria Math" w:hAnsi="Cambria Math"/>
                <w:i/>
              </w:rPr>
            </m:ctrlPr>
          </m:sSubPr>
          <m:e>
            <m:r>
              <w:rPr>
                <w:rFonts w:ascii="Cambria Math" w:hAnsi="Cambria Math"/>
              </w:rPr>
              <m:t>R</m:t>
            </m:r>
          </m:e>
          <m:sub>
            <m:r>
              <w:rPr>
                <w:rFonts w:ascii="Cambria Math" w:hAnsi="Cambria Math"/>
              </w:rPr>
              <m:t>r,y</m:t>
            </m:r>
          </m:sub>
        </m:sSub>
      </m:oMath>
      <w:r>
        <w:rPr>
          <w:rFonts w:eastAsiaTheme="minorEastAsia"/>
        </w:rPr>
        <w:t xml:space="preserve"> is the annual recruitment for region </w:t>
      </w:r>
      <m:oMath>
        <m:r>
          <w:rPr>
            <w:rFonts w:ascii="Cambria Math" w:hAnsi="Cambria Math"/>
          </w:rPr>
          <m:t>r</m:t>
        </m:r>
      </m:oMath>
      <w:r>
        <w:rPr>
          <w:rFonts w:eastAsiaTheme="minorEastAsia"/>
        </w:rPr>
        <w:t xml:space="preserve"> and </w:t>
      </w:r>
    </w:p>
    <w:p w14:paraId="3855E172" w14:textId="77777777" w:rsidR="00A56069" w:rsidRPr="00414B50" w:rsidRDefault="00000000" w:rsidP="00A56069">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a,r,y,s</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a,r,y,s</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f</m:t>
              </m:r>
            </m:sub>
            <m:sup/>
            <m:e>
              <m:sSubSup>
                <m:sSubSupPr>
                  <m:ctrlPr>
                    <w:rPr>
                      <w:rFonts w:ascii="Cambria Math" w:hAnsi="Cambria Math"/>
                      <w:i/>
                    </w:rPr>
                  </m:ctrlPr>
                </m:sSubSupPr>
                <m:e>
                  <m:r>
                    <w:rPr>
                      <w:rFonts w:ascii="Cambria Math" w:hAnsi="Cambria Math"/>
                    </w:rPr>
                    <m:t>S</m:t>
                  </m:r>
                </m:e>
                <m:sub>
                  <m:r>
                    <w:rPr>
                      <w:rFonts w:ascii="Cambria Math" w:hAnsi="Cambria Math"/>
                    </w:rPr>
                    <m:t>a,y,s</m:t>
                  </m:r>
                </m:sub>
                <m:sup>
                  <m:r>
                    <w:rPr>
                      <w:rFonts w:ascii="Cambria Math" w:hAnsi="Cambria Math"/>
                    </w:rPr>
                    <m:t>f</m:t>
                  </m:r>
                </m:sup>
              </m:sSubSup>
            </m:e>
          </m:nary>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f</m:t>
              </m:r>
            </m:sup>
          </m:sSubSup>
        </m:oMath>
      </m:oMathPara>
    </w:p>
    <w:p w14:paraId="51B69CBE" w14:textId="77777777" w:rsidR="00A56069" w:rsidRDefault="00000000" w:rsidP="00A56069">
      <w:pPr>
        <w:pStyle w:val="ListParagraph"/>
        <w:numPr>
          <w:ilvl w:val="0"/>
          <w:numId w:val="21"/>
        </w:numPr>
        <w:rPr>
          <w:rFonts w:eastAsiaTheme="minorEastAsia"/>
        </w:rPr>
      </w:pPr>
      <m:oMath>
        <m:sSubSup>
          <m:sSubSupPr>
            <m:ctrlPr>
              <w:rPr>
                <w:rFonts w:ascii="Cambria Math" w:hAnsi="Cambria Math"/>
                <w:i/>
              </w:rPr>
            </m:ctrlPr>
          </m:sSubSupPr>
          <m:e>
            <m:r>
              <w:rPr>
                <w:rFonts w:ascii="Cambria Math" w:hAnsi="Cambria Math"/>
              </w:rPr>
              <m:t>S</m:t>
            </m:r>
          </m:e>
          <m:sub>
            <m:r>
              <w:rPr>
                <w:rFonts w:ascii="Cambria Math" w:hAnsi="Cambria Math"/>
              </w:rPr>
              <m:t>a,y,s</m:t>
            </m:r>
          </m:sub>
          <m:sup>
            <m:r>
              <w:rPr>
                <w:rFonts w:ascii="Cambria Math" w:hAnsi="Cambria Math"/>
              </w:rPr>
              <m:t>f</m:t>
            </m:r>
          </m:sup>
        </m:sSubSup>
      </m:oMath>
      <w:r w:rsidR="00A56069">
        <w:rPr>
          <w:rFonts w:eastAsiaTheme="minorEastAsia"/>
        </w:rPr>
        <w:t xml:space="preserve"> is the sex and year specific fishery selectivity</w:t>
      </w:r>
    </w:p>
    <w:p w14:paraId="65A8060E" w14:textId="77777777" w:rsidR="00A56069" w:rsidRDefault="00000000" w:rsidP="00A56069">
      <w:pPr>
        <w:pStyle w:val="ListParagraph"/>
        <w:numPr>
          <w:ilvl w:val="0"/>
          <w:numId w:val="21"/>
        </w:numPr>
        <w:rPr>
          <w:rFonts w:eastAsiaTheme="minorEastAsia"/>
        </w:rPr>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f</m:t>
            </m:r>
          </m:sup>
        </m:sSubSup>
      </m:oMath>
      <w:r w:rsidR="00A56069">
        <w:rPr>
          <w:rFonts w:eastAsiaTheme="minorEastAsia"/>
        </w:rPr>
        <w:t xml:space="preserve"> is the annual fishing mortality rate for fishery </w:t>
      </w:r>
      <m:oMath>
        <m:r>
          <w:rPr>
            <w:rFonts w:ascii="Cambria Math" w:hAnsi="Cambria Math"/>
          </w:rPr>
          <m:t>f</m:t>
        </m:r>
      </m:oMath>
    </w:p>
    <w:p w14:paraId="79FD298A" w14:textId="77777777" w:rsidR="00A56069" w:rsidRPr="00414B50" w:rsidRDefault="00000000" w:rsidP="00A56069">
      <w:pPr>
        <w:pStyle w:val="ListParagraph"/>
        <w:numPr>
          <w:ilvl w:val="0"/>
          <w:numId w:val="21"/>
        </w:numPr>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a,r,y,s</m:t>
            </m:r>
          </m:sub>
        </m:sSub>
      </m:oMath>
      <w:r w:rsidR="00A56069">
        <w:rPr>
          <w:rFonts w:eastAsiaTheme="minorEastAsia"/>
        </w:rPr>
        <w:t xml:space="preserve"> is the annual natural mortality rate.</w:t>
      </w:r>
    </w:p>
    <w:p w14:paraId="002F86E7" w14:textId="77777777" w:rsidR="00A56069" w:rsidRDefault="00A56069" w:rsidP="00A56069">
      <w:r>
        <w:t>Annual fishing mortality rates are calculating each year using a Newton Raphson iterative algorithm based on the known catch. This is analogous to Stock Synthesis hybrid fishing mortality process (</w:t>
      </w:r>
      <w:r>
        <w:rPr>
          <w:b/>
        </w:rPr>
        <w:t>Add link to manual or technical appendix</w:t>
      </w:r>
      <w:r>
        <w:t>)</w:t>
      </w:r>
    </w:p>
    <w:p w14:paraId="3A56F175" w14:textId="77777777" w:rsidR="00A56069" w:rsidRDefault="00A56069" w:rsidP="00A56069">
      <w:r>
        <w:t>Once recruitment, ageing and total mortality have taken place the model applies a Markovian movement dynamic as</w:t>
      </w:r>
    </w:p>
    <w:p w14:paraId="3479EF6C" w14:textId="77777777" w:rsidR="00A56069" w:rsidRPr="00D425FC" w:rsidRDefault="00000000" w:rsidP="00A56069">
      <w:pPr>
        <w:rPr>
          <w:rFonts w:eastAsiaTheme="minorEastAsia"/>
        </w:rPr>
      </w:pPr>
      <m:oMathPara>
        <m:oMath>
          <m:sSubSup>
            <m:sSubSupPr>
              <m:ctrlPr>
                <w:rPr>
                  <w:rFonts w:ascii="Cambria Math" w:eastAsiaTheme="minorEastAsia" w:hAnsi="Cambria Math"/>
                  <w:i/>
                </w:rPr>
              </m:ctrlPr>
            </m:sSubSupPr>
            <m:e>
              <m:r>
                <m:rPr>
                  <m:sty m:val="bi"/>
                </m:rPr>
                <w:rPr>
                  <w:rFonts w:ascii="Cambria Math" w:hAnsi="Cambria Math"/>
                </w:rPr>
                <m:t>N</m:t>
              </m:r>
            </m:e>
            <m:sub>
              <m:r>
                <w:rPr>
                  <w:rFonts w:ascii="Cambria Math" w:hAnsi="Cambria Math"/>
                </w:rPr>
                <m:t>a,y,s</m:t>
              </m:r>
            </m:sub>
            <m:sup>
              <m:r>
                <w:rPr>
                  <w:rFonts w:ascii="Cambria Math" w:eastAsiaTheme="minorEastAsia"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N</m:t>
              </m:r>
            </m:e>
            <m:sub>
              <m:r>
                <w:rPr>
                  <w:rFonts w:ascii="Cambria Math" w:hAnsi="Cambria Math"/>
                </w:rPr>
                <m:t>a,y,s</m:t>
              </m:r>
            </m:sub>
          </m:sSub>
          <m:r>
            <w:rPr>
              <w:rFonts w:ascii="Cambria Math" w:hAnsi="Cambria Math"/>
            </w:rPr>
            <m:t xml:space="preserve"> </m:t>
          </m:r>
          <m:r>
            <m:rPr>
              <m:sty m:val="bi"/>
            </m:rPr>
            <w:rPr>
              <w:rFonts w:ascii="Cambria Math" w:hAnsi="Cambria Math"/>
            </w:rPr>
            <m:t>M</m:t>
          </m:r>
          <m:r>
            <w:rPr>
              <w:rFonts w:ascii="Cambria Math" w:hAnsi="Cambria Math"/>
            </w:rPr>
            <m:t>,           ∀ a</m:t>
          </m:r>
          <m:r>
            <w:rPr>
              <w:rFonts w:ascii="Cambria Math" w:eastAsiaTheme="minorEastAsia" w:hAnsi="Cambria Math"/>
            </w:rPr>
            <m:t>, s</m:t>
          </m:r>
        </m:oMath>
      </m:oMathPara>
    </w:p>
    <w:p w14:paraId="44E2C2E6" w14:textId="77777777" w:rsidR="00A56069" w:rsidRDefault="00A56069" w:rsidP="00A56069">
      <w:r>
        <w:rPr>
          <w:rFonts w:eastAsiaTheme="minorEastAsia"/>
        </w:rPr>
        <w:t xml:space="preserve">Where </w:t>
      </w:r>
      <m:oMath>
        <m:sSub>
          <m:sSubPr>
            <m:ctrlPr>
              <w:rPr>
                <w:rFonts w:ascii="Cambria Math" w:hAnsi="Cambria Math"/>
                <w:i/>
              </w:rPr>
            </m:ctrlPr>
          </m:sSubPr>
          <m:e>
            <m:r>
              <m:rPr>
                <m:sty m:val="bi"/>
              </m:rPr>
              <w:rPr>
                <w:rFonts w:ascii="Cambria Math" w:hAnsi="Cambria Math"/>
              </w:rPr>
              <m:t>N</m:t>
            </m:r>
          </m:e>
          <m:sub>
            <m:r>
              <w:rPr>
                <w:rFonts w:ascii="Cambria Math" w:hAnsi="Cambria Math"/>
              </w:rPr>
              <m:t>a,y,s</m:t>
            </m:r>
          </m:sub>
        </m:sSub>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a,1,y,s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a,2,y,s</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a,</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,y,s</m:t>
                </m:r>
              </m:sub>
            </m:sSub>
          </m:e>
        </m:d>
      </m:oMath>
      <w:r>
        <w:rPr>
          <w:rFonts w:eastAsiaTheme="minorEastAsia"/>
        </w:rPr>
        <w:t xml:space="preserve"> is a vector of numbers at age for a sex across all regions, </w:t>
      </w:r>
      <m:oMath>
        <m:r>
          <m:rPr>
            <m:sty m:val="bi"/>
          </m:rPr>
          <w:rPr>
            <w:rFonts w:ascii="Cambria Math" w:hAnsi="Cambria Math"/>
          </w:rPr>
          <m:t>M</m:t>
        </m:r>
      </m:oMath>
      <w:r>
        <w:rPr>
          <w:rFonts w:eastAsiaTheme="minorEastAsia"/>
          <w:b/>
        </w:rPr>
        <w:t xml:space="preserve"> </w:t>
      </w:r>
      <w:r w:rsidRPr="007A579D">
        <w:rPr>
          <w:rFonts w:eastAsiaTheme="minorEastAsia"/>
        </w:rPr>
        <w:t>is a</w:t>
      </w:r>
      <w:r>
        <w:rPr>
          <w:rFonts w:eastAsiaTheme="minorEastAsia"/>
          <w:b/>
        </w:rPr>
        <w:t xml:space="preserve">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r</m:t>
            </m:r>
          </m:sub>
        </m:sSub>
      </m:oMath>
      <w:r>
        <w:rPr>
          <w:rFonts w:eastAsiaTheme="minorEastAsia"/>
        </w:rPr>
        <w:t xml:space="preserve"> movement matrix, and </w:t>
      </w:r>
      <m:oMath>
        <m:sSubSup>
          <m:sSubSupPr>
            <m:ctrlPr>
              <w:rPr>
                <w:rFonts w:ascii="Cambria Math" w:eastAsiaTheme="minorEastAsia" w:hAnsi="Cambria Math"/>
                <w:i/>
              </w:rPr>
            </m:ctrlPr>
          </m:sSubSupPr>
          <m:e>
            <m:r>
              <m:rPr>
                <m:sty m:val="bi"/>
              </m:rPr>
              <w:rPr>
                <w:rFonts w:ascii="Cambria Math" w:hAnsi="Cambria Math"/>
              </w:rPr>
              <m:t>N</m:t>
            </m:r>
          </m:e>
          <m:sub>
            <m:r>
              <w:rPr>
                <w:rFonts w:ascii="Cambria Math" w:hAnsi="Cambria Math"/>
              </w:rPr>
              <m:t>a,y,s</m:t>
            </m:r>
          </m:sub>
          <m:sup>
            <m:r>
              <w:rPr>
                <w:rFonts w:ascii="Cambria Math" w:eastAsiaTheme="minorEastAsia" w:hAnsi="Cambria Math"/>
              </w:rPr>
              <m:t>'</m:t>
            </m:r>
          </m:sup>
        </m:sSubSup>
      </m:oMath>
      <w:r>
        <w:rPr>
          <w:rFonts w:eastAsiaTheme="minorEastAsia"/>
        </w:rPr>
        <w:t xml:space="preserve"> denotes the numbers at age and sex after the movement process has been applied.</w:t>
      </w:r>
    </w:p>
    <w:p w14:paraId="4A5BC207" w14:textId="77777777" w:rsidR="00A56069" w:rsidRDefault="00A56069" w:rsidP="00A56069">
      <w:r>
        <w:t>The recruitment dynamics does not assume a stock recruitment relationship and is parameterized as,</w:t>
      </w:r>
    </w:p>
    <w:p w14:paraId="3D2F6388" w14:textId="77777777" w:rsidR="00A56069" w:rsidRDefault="00A56069" w:rsidP="00A56069"/>
    <w:p w14:paraId="5E0A1BD7" w14:textId="77777777" w:rsidR="00A56069" w:rsidRPr="006967E5" w:rsidRDefault="00000000" w:rsidP="00A5606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r,y</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m:t>
              </m:r>
            </m:sub>
          </m:sSub>
          <m:r>
            <w:rPr>
              <w:rFonts w:ascii="Cambria Math" w:eastAsiaTheme="minorEastAsia" w:hAnsi="Cambria Math"/>
            </w:rPr>
            <m:t xml:space="preserve"> </m:t>
          </m:r>
          <m:r>
            <m:rPr>
              <m:sty m:val="p"/>
            </m:rPr>
            <w:rPr>
              <w:rFonts w:ascii="Cambria Math" w:eastAsiaTheme="minorEastAsia" w:hAnsi="Cambria Math"/>
            </w:rPr>
            <m:t>exp⁡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r,y</m:t>
                  </m:r>
                </m:sub>
              </m:sSub>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num>
                <m:den>
                  <m:r>
                    <w:rPr>
                      <w:rFonts w:ascii="Cambria Math" w:hAnsi="Cambria Math"/>
                    </w:rPr>
                    <m:t>2</m:t>
                  </m:r>
                </m:den>
              </m:f>
            </m:e>
          </m:d>
        </m:oMath>
      </m:oMathPara>
    </w:p>
    <w:p w14:paraId="44DAF33A" w14:textId="77777777" w:rsidR="00A56069" w:rsidRDefault="00A56069" w:rsidP="00A56069">
      <w:pPr>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m:t>
            </m:r>
          </m:sub>
        </m:sSub>
      </m:oMath>
      <w:r>
        <w:rPr>
          <w:rFonts w:eastAsiaTheme="minorEastAsia"/>
        </w:rPr>
        <w:t xml:space="preserve"> is the estimable average recruitment for region </w:t>
      </w:r>
      <m:oMath>
        <m:r>
          <w:rPr>
            <w:rFonts w:ascii="Cambria Math" w:hAnsi="Cambria Math"/>
          </w:rPr>
          <m:t>r</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r,y</m:t>
            </m:r>
          </m:sub>
        </m:sSub>
      </m:oMath>
      <w:r>
        <w:rPr>
          <w:rFonts w:eastAsiaTheme="minorEastAsia"/>
        </w:rPr>
        <w:t xml:space="preserve"> is an estimable regional annual recruitment deviation and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Pr>
          <w:rFonts w:eastAsiaTheme="minorEastAsia"/>
        </w:rPr>
        <w:t xml:space="preserve"> is the assumed recruitment deviation variance. The model applies the following penalty to the objective function,</w:t>
      </w:r>
    </w:p>
    <w:p w14:paraId="1EB1D608" w14:textId="77777777" w:rsidR="00A56069" w:rsidRPr="006967E5" w:rsidRDefault="00000000" w:rsidP="00A5606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r>
            <w:rPr>
              <w:rFonts w:ascii="Cambria Math" w:eastAsiaTheme="minorEastAsia" w:hAnsi="Cambria Math"/>
            </w:rPr>
            <m:t>.</m:t>
          </m:r>
        </m:oMath>
      </m:oMathPara>
    </w:p>
    <w:p w14:paraId="276CC235" w14:textId="77777777" w:rsidR="00A56069" w:rsidRDefault="00A56069" w:rsidP="00A56069">
      <w:pPr>
        <w:rPr>
          <w:rFonts w:eastAsiaTheme="minorEastAsia"/>
        </w:rPr>
      </w:pPr>
    </w:p>
    <w:p w14:paraId="126321CE" w14:textId="77777777" w:rsidR="00A56069" w:rsidRDefault="00A56069" w:rsidP="00A56069">
      <w:r>
        <w:t xml:space="preserve">Then tagged fish are in the partition, they have the same ageing, mortality and growth assumptions as </w:t>
      </w:r>
      <w:r w:rsidRPr="00E70F4B">
        <w:t xml:space="preserve">the untagged members of the partition. When tagged fish are released into the </w:t>
      </w:r>
      <w:proofErr w:type="gramStart"/>
      <w:r w:rsidRPr="00E70F4B">
        <w:t>partition</w:t>
      </w:r>
      <w:proofErr w:type="gramEnd"/>
      <w:r w:rsidRPr="00E70F4B">
        <w:t xml:space="preserve"> they are</w:t>
      </w:r>
      <w:r>
        <w:t xml:space="preserve"> indexed by the release event index denoted by </w:t>
      </w:r>
      <m:oMath>
        <m:r>
          <w:rPr>
            <w:rFonts w:ascii="Cambria Math" w:hAnsi="Cambria Math"/>
          </w:rPr>
          <m:t>k</m:t>
        </m:r>
      </m:oMath>
      <w:r>
        <w:rPr>
          <w:rFonts w:eastAsiaTheme="minorEastAsia"/>
        </w:rPr>
        <w:t xml:space="preserve"> which is region and year specific (</w:t>
      </w:r>
      <m:oMath>
        <m:r>
          <w:rPr>
            <w:rFonts w:ascii="Cambria Math" w:hAnsi="Cambria Math"/>
          </w:rPr>
          <m:t>k=</m:t>
        </m:r>
        <m:d>
          <m:dPr>
            <m:begChr m:val="{"/>
            <m:endChr m:val="}"/>
            <m:ctrlPr>
              <w:rPr>
                <w:rFonts w:ascii="Cambria Math" w:hAnsi="Cambria Math"/>
                <w:i/>
              </w:rPr>
            </m:ctrlPr>
          </m:dPr>
          <m:e>
            <m:r>
              <w:rPr>
                <w:rFonts w:ascii="Cambria Math" w:hAnsi="Cambria Math"/>
              </w:rPr>
              <m:t>r,y</m:t>
            </m:r>
          </m:e>
        </m:d>
      </m:oMath>
      <w:r>
        <w:rPr>
          <w:rFonts w:eastAsiaTheme="minorEastAsia"/>
        </w:rPr>
        <w:t xml:space="preserve">). Tag induced mortality and initial tag-loss is applied as an initial mortality rate denoted by </w:t>
      </w:r>
      <m:oMath>
        <m:r>
          <w:rPr>
            <w:rFonts w:ascii="Cambria Math" w:eastAsiaTheme="minorEastAsia" w:hAnsi="Cambria Math"/>
          </w:rPr>
          <m:t>τ</m:t>
        </m:r>
      </m:oMath>
      <w:r>
        <w:rPr>
          <w:rFonts w:eastAsiaTheme="minorEastAsia"/>
        </w:rPr>
        <w:t xml:space="preserve">, </w:t>
      </w:r>
    </w:p>
    <w:p w14:paraId="0014984F" w14:textId="77777777" w:rsidR="00A56069" w:rsidRPr="008E5257" w:rsidRDefault="00000000" w:rsidP="00A56069">
      <w:pPr>
        <w:rPr>
          <w:rFonts w:eastAsiaTheme="minorEastAsia"/>
        </w:rPr>
      </w:pPr>
      <m:oMathPara>
        <m:oMath>
          <m:sSubSup>
            <m:sSubSupPr>
              <m:ctrlPr>
                <w:rPr>
                  <w:rFonts w:ascii="Cambria Math" w:hAnsi="Cambria Math"/>
                  <w:i/>
                </w:rPr>
              </m:ctrlPr>
            </m:sSubSupPr>
            <m:e>
              <m:r>
                <w:rPr>
                  <w:rFonts w:ascii="Cambria Math" w:hAnsi="Cambria Math"/>
                </w:rPr>
                <m:t>N</m:t>
              </m:r>
            </m:e>
            <m:sub>
              <m:r>
                <w:rPr>
                  <w:rFonts w:ascii="Cambria Math" w:hAnsi="Cambria Math"/>
                </w:rPr>
                <m:t>a,r,y,s</m:t>
              </m:r>
            </m:sub>
            <m:sup>
              <m:r>
                <w:rPr>
                  <w:rFonts w:ascii="Cambria Math" w:hAnsi="Cambria Math"/>
                </w:rPr>
                <m:t>k</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a,r,y,s</m:t>
              </m:r>
            </m:sub>
            <m:sup>
              <m:r>
                <w:rPr>
                  <w:rFonts w:ascii="Cambria Math" w:hAnsi="Cambria Math"/>
                </w:rPr>
                <m:t>k</m:t>
              </m:r>
            </m:sup>
          </m:sSubSup>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r>
                    <w:rPr>
                      <w:rFonts w:ascii="Cambria Math" w:eastAsiaTheme="minorEastAsia" w:hAnsi="Cambria Math"/>
                    </w:rPr>
                    <m:t>τ</m:t>
                  </m:r>
                </m:e>
              </m:d>
            </m:e>
          </m:func>
          <m:r>
            <w:rPr>
              <w:rFonts w:ascii="Cambria Math" w:hAnsi="Cambria Math"/>
            </w:rPr>
            <m:t xml:space="preserve">. </m:t>
          </m:r>
        </m:oMath>
      </m:oMathPara>
    </w:p>
    <w:p w14:paraId="3123B237" w14:textId="77777777" w:rsidR="00A56069" w:rsidRDefault="00A56069" w:rsidP="00A56069">
      <w:r>
        <w:rPr>
          <w:rFonts w:eastAsiaTheme="minorEastAsia"/>
        </w:rPr>
        <w:t xml:space="preserve">Ongoing annual tag-shedding denoted by </w:t>
      </w:r>
      <m:oMath>
        <m:r>
          <w:rPr>
            <w:rFonts w:ascii="Cambria Math" w:eastAsiaTheme="minorEastAsia" w:hAnsi="Cambria Math"/>
          </w:rPr>
          <m:t>κ</m:t>
        </m:r>
      </m:oMath>
      <w:r>
        <w:rPr>
          <w:rFonts w:eastAsiaTheme="minorEastAsia"/>
        </w:rPr>
        <w:t xml:space="preserve"> is also applied as a mortality process whereby tagged fish are deleted from the partition as </w:t>
      </w:r>
    </w:p>
    <w:p w14:paraId="4178C591" w14:textId="77777777" w:rsidR="00A56069" w:rsidRPr="008E5257" w:rsidRDefault="00000000" w:rsidP="00A56069">
      <w:pPr>
        <w:rPr>
          <w:rFonts w:eastAsiaTheme="minorEastAsia"/>
        </w:rPr>
      </w:pPr>
      <m:oMathPara>
        <m:oMath>
          <m:sSubSup>
            <m:sSubSupPr>
              <m:ctrlPr>
                <w:rPr>
                  <w:rFonts w:ascii="Cambria Math" w:hAnsi="Cambria Math"/>
                  <w:i/>
                </w:rPr>
              </m:ctrlPr>
            </m:sSubSupPr>
            <m:e>
              <m:r>
                <w:rPr>
                  <w:rFonts w:ascii="Cambria Math" w:hAnsi="Cambria Math"/>
                </w:rPr>
                <m:t>N</m:t>
              </m:r>
            </m:e>
            <m:sub>
              <m:r>
                <w:rPr>
                  <w:rFonts w:ascii="Cambria Math" w:hAnsi="Cambria Math"/>
                </w:rPr>
                <m:t>a,r,y,s</m:t>
              </m:r>
            </m:sub>
            <m:sup>
              <m:r>
                <w:rPr>
                  <w:rFonts w:ascii="Cambria Math" w:hAnsi="Cambria Math"/>
                </w:rPr>
                <m:t>k</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a,r,y,s</m:t>
              </m:r>
            </m:sub>
            <m:sup>
              <m:r>
                <w:rPr>
                  <w:rFonts w:ascii="Cambria Math" w:hAnsi="Cambria Math"/>
                </w:rPr>
                <m:t>k</m:t>
              </m:r>
            </m:sup>
          </m:sSubSup>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r>
                    <w:rPr>
                      <w:rFonts w:ascii="Cambria Math" w:eastAsiaTheme="minorEastAsia" w:hAnsi="Cambria Math"/>
                    </w:rPr>
                    <m:t>κ</m:t>
                  </m:r>
                </m:e>
              </m:d>
            </m:e>
          </m:func>
          <m:r>
            <w:rPr>
              <w:rFonts w:ascii="Cambria Math" w:eastAsiaTheme="minorEastAsia" w:hAnsi="Cambria Math"/>
            </w:rPr>
            <m:t>.</m:t>
          </m:r>
        </m:oMath>
      </m:oMathPara>
    </w:p>
    <w:p w14:paraId="51402E21" w14:textId="77777777" w:rsidR="00A56069" w:rsidRDefault="00A56069" w:rsidP="00A56069">
      <w:r>
        <w:t>It is assumed that tagged fish have known age and sex. In the sablefish application this is done by using the survey age-length key which is the main method for removals.</w:t>
      </w:r>
    </w:p>
    <w:p w14:paraId="26369BC1" w14:textId="77777777" w:rsidR="00A56069" w:rsidRDefault="00A56069" w:rsidP="00A56069"/>
    <w:p w14:paraId="180206F2" w14:textId="77777777" w:rsidR="00A56069" w:rsidRPr="00C63E47" w:rsidRDefault="00A56069" w:rsidP="00A56069">
      <w:pPr>
        <w:rPr>
          <w:i/>
          <w:sz w:val="28"/>
        </w:rPr>
      </w:pPr>
      <w:r>
        <w:rPr>
          <w:i/>
          <w:sz w:val="28"/>
        </w:rPr>
        <w:t>Initialization</w:t>
      </w:r>
    </w:p>
    <w:p w14:paraId="20D11E80" w14:textId="77777777" w:rsidR="00A56069" w:rsidRDefault="00A56069" w:rsidP="00A56069">
      <w:pPr>
        <w:rPr>
          <w:rFonts w:eastAsiaTheme="minorEastAsia"/>
        </w:rPr>
      </w:pPr>
      <w:r>
        <w:t xml:space="preserve">An equilibrium age structure is derived by running the annual cycle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Pr>
          <w:rFonts w:eastAsiaTheme="minorEastAsia"/>
        </w:rPr>
        <w:t xml:space="preserve"> times with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f</m:t>
            </m:r>
          </m:sup>
        </m:sSubSup>
        <m:r>
          <w:rPr>
            <w:rFonts w:ascii="Cambria Math" w:hAnsi="Cambria Math"/>
          </w:rPr>
          <m:t>=0</m:t>
        </m:r>
      </m:oMath>
      <w:r>
        <w:rPr>
          <w:rFonts w:eastAsiaTheme="minorEastAsia"/>
        </w:rPr>
        <w:t xml:space="preserve"> i.e., no fishing mortality. This populates the numbers at age for all regions except the plus age cohort. The annual cycle is then run with one more time to calculate the number of individuals that moved into each sex and regions plus age cohort (</w:t>
      </w:r>
      <m:oMath>
        <m:sSub>
          <m:sSubPr>
            <m:ctrlPr>
              <w:rPr>
                <w:rFonts w:ascii="Cambria Math" w:hAnsi="Cambria Math"/>
                <w:i/>
              </w:rPr>
            </m:ctrlPr>
          </m:sSubPr>
          <m:e>
            <m:r>
              <w:rPr>
                <w:rFonts w:ascii="Cambria Math" w:hAnsi="Cambria Math"/>
              </w:rPr>
              <m:t>a</m:t>
            </m:r>
          </m:e>
          <m:sub>
            <m:r>
              <w:rPr>
                <w:rFonts w:ascii="Cambria Math" w:hAnsi="Cambria Math"/>
              </w:rPr>
              <m:t>+</m:t>
            </m:r>
          </m:sub>
        </m:sSub>
      </m:oMath>
      <w:r>
        <w:rPr>
          <w:rFonts w:eastAsiaTheme="minorEastAsia"/>
        </w:rPr>
        <w:t xml:space="preserve">), denoted by </w:t>
      </w:r>
      <m:oMath>
        <m:sSubSup>
          <m:sSubSupPr>
            <m:ctrlPr>
              <w:rPr>
                <w:rFonts w:ascii="Cambria Math" w:eastAsiaTheme="minorEastAsia" w:hAnsi="Cambria Math"/>
                <w:i/>
              </w:rPr>
            </m:ctrlPr>
          </m:sSubSupPr>
          <m:e>
            <m:r>
              <w:rPr>
                <w:rFonts w:ascii="Cambria Math" w:eastAsiaTheme="minorEastAsia" w:hAnsi="Cambria Math"/>
              </w:rPr>
              <m:t>C</m:t>
            </m:r>
          </m:e>
          <m:sub>
            <m:sSub>
              <m:sSubPr>
                <m:ctrlPr>
                  <w:rPr>
                    <w:rFonts w:ascii="Cambria Math" w:hAnsi="Cambria Math"/>
                    <w:i/>
                  </w:rPr>
                </m:ctrlPr>
              </m:sSubPr>
              <m:e>
                <m:r>
                  <w:rPr>
                    <w:rFonts w:ascii="Cambria Math" w:hAnsi="Cambria Math"/>
                  </w:rPr>
                  <m:t>a</m:t>
                </m:r>
              </m:e>
              <m:sub>
                <m:r>
                  <w:rPr>
                    <w:rFonts w:ascii="Cambria Math" w:hAnsi="Cambria Math"/>
                  </w:rPr>
                  <m:t>+</m:t>
                </m:r>
              </m:sub>
            </m:sSub>
          </m:sub>
          <m:sup>
            <m:r>
              <w:rPr>
                <w:rFonts w:ascii="Cambria Math" w:eastAsiaTheme="minorEastAsia" w:hAnsi="Cambria Math"/>
              </w:rPr>
              <m:t>r</m:t>
            </m:r>
          </m:sup>
        </m:sSubSup>
      </m:oMath>
      <w:r>
        <w:rPr>
          <w:rFonts w:eastAsiaTheme="minorEastAsia"/>
        </w:rPr>
        <w:t xml:space="preserve">. This will be the result of ageing, mortality and movement. The equilibrium plus age cohort for region  </w:t>
      </w:r>
      <m:oMath>
        <m:r>
          <w:rPr>
            <w:rFonts w:ascii="Cambria Math" w:hAnsi="Cambria Math"/>
          </w:rPr>
          <m:t>r</m:t>
        </m:r>
      </m:oMath>
      <w:r>
        <w:rPr>
          <w:rFonts w:eastAsiaTheme="minorEastAsia"/>
        </w:rPr>
        <w:t xml:space="preserve"> is calculated assuming an infinite geometric series with solution,</w:t>
      </w:r>
    </w:p>
    <w:p w14:paraId="118BCAE7" w14:textId="77777777" w:rsidR="00A56069" w:rsidRPr="00A61DBF" w:rsidRDefault="00000000" w:rsidP="00A56069">
      <w:pPr>
        <w:rPr>
          <w:rFonts w:eastAsiaTheme="minorEastAsia"/>
        </w:rPr>
      </w:pPr>
      <m:oMathPara>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a</m:t>
                  </m:r>
                </m:e>
                <m:sub>
                  <m:r>
                    <w:rPr>
                      <w:rFonts w:ascii="Cambria Math" w:hAnsi="Cambria Math"/>
                    </w:rPr>
                    <m:t>+</m:t>
                  </m:r>
                </m:sub>
              </m:sSub>
              <m:r>
                <w:rPr>
                  <w:rFonts w:ascii="Cambria Math" w:hAnsi="Cambria Math"/>
                </w:rPr>
                <m:t>,r,s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a</m:t>
                  </m:r>
                </m:e>
                <m:sub>
                  <m:r>
                    <w:rPr>
                      <w:rFonts w:ascii="Cambria Math" w:hAnsi="Cambria Math"/>
                    </w:rPr>
                    <m:t>+</m:t>
                  </m:r>
                </m:sub>
              </m:sSub>
              <m:r>
                <w:rPr>
                  <w:rFonts w:ascii="Cambria Math" w:hAnsi="Cambria Math"/>
                </w:rPr>
                <m:t>-1,r,s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bSup>
                <m:sSubSupPr>
                  <m:ctrlPr>
                    <w:rPr>
                      <w:rFonts w:ascii="Cambria Math" w:eastAsiaTheme="minorEastAsia" w:hAnsi="Cambria Math"/>
                      <w:i/>
                    </w:rPr>
                  </m:ctrlPr>
                </m:sSubSupPr>
                <m:e>
                  <m:r>
                    <w:rPr>
                      <w:rFonts w:ascii="Cambria Math" w:eastAsiaTheme="minorEastAsia" w:hAnsi="Cambria Math"/>
                    </w:rPr>
                    <m:t>C</m:t>
                  </m:r>
                </m:e>
                <m:sub>
                  <m:sSub>
                    <m:sSubPr>
                      <m:ctrlPr>
                        <w:rPr>
                          <w:rFonts w:ascii="Cambria Math" w:hAnsi="Cambria Math"/>
                          <w:i/>
                        </w:rPr>
                      </m:ctrlPr>
                    </m:sSubPr>
                    <m:e>
                      <m:r>
                        <w:rPr>
                          <w:rFonts w:ascii="Cambria Math" w:hAnsi="Cambria Math"/>
                        </w:rPr>
                        <m:t>a</m:t>
                      </m:r>
                    </m:e>
                    <m:sub>
                      <m:r>
                        <w:rPr>
                          <w:rFonts w:ascii="Cambria Math" w:hAnsi="Cambria Math"/>
                        </w:rPr>
                        <m:t>+</m:t>
                      </m:r>
                    </m:sub>
                  </m:sSub>
                </m:sub>
                <m:sup>
                  <m:r>
                    <w:rPr>
                      <w:rFonts w:ascii="Cambria Math" w:eastAsiaTheme="minorEastAsia" w:hAnsi="Cambria Math"/>
                    </w:rPr>
                    <m:t>r</m:t>
                  </m:r>
                </m:sup>
              </m:sSubSup>
              <m:r>
                <w:rPr>
                  <w:rFonts w:ascii="Cambria Math" w:hAnsi="Cambria Math"/>
                </w:rPr>
                <m:t xml:space="preserve"> </m:t>
              </m:r>
            </m:den>
          </m:f>
          <m:r>
            <w:rPr>
              <w:rFonts w:ascii="Cambria Math" w:eastAsiaTheme="minorEastAsia" w:hAnsi="Cambria Math"/>
            </w:rPr>
            <m:t>.</m:t>
          </m:r>
        </m:oMath>
      </m:oMathPara>
    </w:p>
    <w:p w14:paraId="3AF3AE73" w14:textId="77777777" w:rsidR="00A56069" w:rsidRDefault="00A56069" w:rsidP="00A56069">
      <w:pPr>
        <w:rPr>
          <w:rFonts w:eastAsiaTheme="minorEastAsia"/>
        </w:rPr>
      </w:pPr>
      <w:r>
        <w:rPr>
          <w:rFonts w:eastAsiaTheme="minorEastAsia"/>
        </w:rPr>
        <w:t xml:space="preserve">After the equilibrium, age-structure is calculated. If the model starts after known fishing exploitation has occurred. There is the option to also calculate an initial age-structure, which repeats the above but, will apply, a total mortality with some estimable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init</m:t>
            </m:r>
          </m:sub>
        </m:sSub>
      </m:oMath>
      <w:r>
        <w:rPr>
          <w:rFonts w:eastAsiaTheme="minorEastAsia"/>
        </w:rPr>
        <w:t xml:space="preserve"> that assumes the fixed gear fishery selectivity. Once the initial age-structure has been calculated, there is an option to estimate age specific deviation to allow the model to start with a non-equilibrium age-structure denoted by </w:t>
      </w:r>
      <m:oMath>
        <m:r>
          <m:rPr>
            <m:sty m:val="p"/>
          </m:rPr>
          <w:rPr>
            <w:rFonts w:ascii="Cambria Math" w:eastAsiaTheme="minorEastAsia" w:hAnsi="Cambria Math"/>
          </w:rPr>
          <m:t>exp</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a</m:t>
                </m:r>
              </m:sub>
            </m:sSub>
          </m:e>
        </m:d>
      </m:oMath>
      <w:r>
        <w:rPr>
          <w:rFonts w:eastAsiaTheme="minorEastAsia"/>
        </w:rPr>
        <w:t>,</w:t>
      </w:r>
    </w:p>
    <w:p w14:paraId="317843E6" w14:textId="77777777" w:rsidR="00A56069" w:rsidRPr="00A61DBF" w:rsidRDefault="00000000" w:rsidP="00A56069">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a,,r,s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a,r,s</m:t>
              </m:r>
            </m:sub>
          </m:sSub>
          <m:r>
            <m:rPr>
              <m:sty m:val="p"/>
            </m:rPr>
            <w:rPr>
              <w:rFonts w:ascii="Cambria Math" w:eastAsiaTheme="minorEastAsia" w:hAnsi="Cambria Math"/>
            </w:rPr>
            <m:t>exp</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a</m:t>
                  </m:r>
                </m:sub>
              </m:sSub>
            </m:e>
          </m:d>
          <m:r>
            <w:rPr>
              <w:rFonts w:ascii="Cambria Math" w:eastAsiaTheme="minorEastAsia" w:hAnsi="Cambria Math"/>
            </w:rPr>
            <m:t xml:space="preserve">,          ∀  r , a ∈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 …, </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t>
                      </m:r>
                    </m:sub>
                  </m:sSub>
                  <m:r>
                    <w:rPr>
                      <w:rFonts w:ascii="Cambria Math" w:eastAsiaTheme="minorEastAsia" w:hAnsi="Cambria Math"/>
                    </w:rPr>
                    <m:t>-1</m:t>
                  </m:r>
                </m:e>
              </m:d>
            </m:e>
          </m:d>
          <m:r>
            <w:rPr>
              <w:rFonts w:ascii="Cambria Math" w:eastAsiaTheme="minorEastAsia" w:hAnsi="Cambria Math"/>
            </w:rPr>
            <m:t>.</m:t>
          </m:r>
        </m:oMath>
      </m:oMathPara>
    </w:p>
    <w:p w14:paraId="6DD1AB63" w14:textId="77777777" w:rsidR="00A56069" w:rsidRDefault="00A56069" w:rsidP="00A56069">
      <w:r>
        <w:t xml:space="preserve">To help with estimation there is a penalty on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a</m:t>
            </m:r>
          </m:sub>
        </m:sSub>
      </m:oMath>
      <w:r>
        <w:rPr>
          <w:rFonts w:eastAsiaTheme="minorEastAsia"/>
        </w:rPr>
        <w:t xml:space="preserve"> that assumes a central tendency of zero with an estimable variance parameter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η</m:t>
            </m:r>
          </m:sub>
          <m:sup>
            <m:r>
              <w:rPr>
                <w:rFonts w:ascii="Cambria Math" w:eastAsiaTheme="minorEastAsia" w:hAnsi="Cambria Math"/>
              </w:rPr>
              <m:t>2</m:t>
            </m:r>
          </m:sup>
        </m:sSubSup>
      </m:oMath>
      <w:r>
        <w:rPr>
          <w:rFonts w:eastAsiaTheme="minorEastAsia"/>
        </w:rPr>
        <w:t>)</w:t>
      </w:r>
    </w:p>
    <w:p w14:paraId="1FA8F731" w14:textId="77777777" w:rsidR="00A56069" w:rsidRPr="006967E5" w:rsidRDefault="00000000" w:rsidP="00A5606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a</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η</m:t>
                  </m:r>
                </m:sub>
                <m:sup>
                  <m:r>
                    <w:rPr>
                      <w:rFonts w:ascii="Cambria Math" w:eastAsiaTheme="minorEastAsia" w:hAnsi="Cambria Math"/>
                    </w:rPr>
                    <m:t>2</m:t>
                  </m:r>
                </m:sup>
              </m:sSubSup>
            </m:e>
          </m:d>
          <m:r>
            <w:rPr>
              <w:rFonts w:ascii="Cambria Math" w:eastAsiaTheme="minorEastAsia" w:hAnsi="Cambria Math"/>
            </w:rPr>
            <m:t>.</m:t>
          </m:r>
        </m:oMath>
      </m:oMathPara>
    </w:p>
    <w:p w14:paraId="301FE0F4" w14:textId="77777777" w:rsidR="00A56069" w:rsidRPr="00C63E47" w:rsidRDefault="00A56069" w:rsidP="00A56069">
      <w:pPr>
        <w:rPr>
          <w:i/>
          <w:sz w:val="28"/>
        </w:rPr>
      </w:pPr>
      <w:r>
        <w:rPr>
          <w:i/>
          <w:sz w:val="28"/>
        </w:rPr>
        <w:lastRenderedPageBreak/>
        <w:t>Growth</w:t>
      </w:r>
    </w:p>
    <w:p w14:paraId="5205B56D" w14:textId="77777777" w:rsidR="00A56069" w:rsidRDefault="00A56069" w:rsidP="00A56069">
      <w:r>
        <w:t>Mean length at age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a,y,s</m:t>
            </m:r>
          </m:sub>
        </m:sSub>
      </m:oMath>
      <w:r>
        <w:t>) and mean weight at age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a,y,s</m:t>
            </m:r>
          </m:sub>
        </m:sSub>
      </m:oMath>
      <w:r>
        <w:t xml:space="preserve">) for each sex and year are assumed known without error. These are used to convert numbers into weight, such as in spawning stock, relative index of biomass and catch calculations. Growth is not assumed to vary among regions in this model. Age-length transition matrices for each sex and year denoted by </w:t>
      </w:r>
      <m:oMath>
        <m:sSubSup>
          <m:sSubSupPr>
            <m:ctrlPr>
              <w:rPr>
                <w:rFonts w:ascii="Cambria Math" w:hAnsi="Cambria Math"/>
                <w:i/>
              </w:rPr>
            </m:ctrlPr>
          </m:sSubSupPr>
          <m:e>
            <m:r>
              <m:rPr>
                <m:sty m:val="bi"/>
              </m:rPr>
              <w:rPr>
                <w:rFonts w:ascii="Cambria Math" w:hAnsi="Cambria Math"/>
              </w:rPr>
              <m:t>A</m:t>
            </m:r>
          </m:e>
          <m:sub>
            <m:r>
              <w:rPr>
                <w:rFonts w:ascii="Cambria Math" w:hAnsi="Cambria Math"/>
              </w:rPr>
              <m:t>a,s</m:t>
            </m:r>
          </m:sub>
          <m:sup>
            <m:r>
              <w:rPr>
                <w:rFonts w:ascii="Cambria Math" w:hAnsi="Cambria Math"/>
              </w:rPr>
              <m:t>l</m:t>
            </m:r>
          </m:sup>
        </m:sSubSup>
      </m:oMath>
      <w:r>
        <w:rPr>
          <w:rFonts w:eastAsiaTheme="minorEastAsia"/>
        </w:rPr>
        <w:t xml:space="preserve"> </w:t>
      </w:r>
      <w:r>
        <w:t>is used to convert numbers at age to numbers at length is also assumed known without error.</w:t>
      </w:r>
    </w:p>
    <w:p w14:paraId="400DE6B2" w14:textId="77777777" w:rsidR="00A56069" w:rsidRDefault="00A56069" w:rsidP="00A56069">
      <w:r>
        <w:t>Spawning stock biomass (SSB) calculations are a female only quantity and calculated as,</w:t>
      </w:r>
    </w:p>
    <w:p w14:paraId="70581B2B" w14:textId="77777777" w:rsidR="00A56069" w:rsidRPr="00ED25A3" w:rsidRDefault="00000000" w:rsidP="00A56069">
      <w:pPr>
        <w:rPr>
          <w:rFonts w:eastAsiaTheme="minorEastAsia"/>
        </w:rPr>
      </w:pPr>
      <m:oMathPara>
        <m:oMath>
          <m:sSub>
            <m:sSubPr>
              <m:ctrlPr>
                <w:rPr>
                  <w:rFonts w:ascii="Cambria Math" w:hAnsi="Cambria Math"/>
                  <w:i/>
                </w:rPr>
              </m:ctrlPr>
            </m:sSubPr>
            <m:e>
              <m:r>
                <w:rPr>
                  <w:rFonts w:ascii="Cambria Math" w:hAnsi="Cambria Math"/>
                </w:rPr>
                <m:t>SSB</m:t>
              </m:r>
            </m:e>
            <m:sub>
              <m:r>
                <w:rPr>
                  <w:rFonts w:ascii="Cambria Math" w:hAnsi="Cambria Math"/>
                </w:rPr>
                <m:t>y,r</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sSub>
                <m:sSubPr>
                  <m:ctrlPr>
                    <w:rPr>
                      <w:rFonts w:ascii="Cambria Math" w:hAnsi="Cambria Math"/>
                      <w:i/>
                    </w:rPr>
                  </m:ctrlPr>
                </m:sSubPr>
                <m:e>
                  <m:r>
                    <w:rPr>
                      <w:rFonts w:ascii="Cambria Math" w:hAnsi="Cambria Math"/>
                    </w:rPr>
                    <m:t>N</m:t>
                  </m:r>
                </m:e>
                <m:sub>
                  <m:r>
                    <w:rPr>
                      <w:rFonts w:ascii="Cambria Math" w:hAnsi="Cambria Math"/>
                    </w:rPr>
                    <m:t>a,r,y,s</m:t>
                  </m:r>
                </m:sub>
              </m:sSub>
            </m:e>
          </m:nary>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a,y,s</m:t>
              </m:r>
            </m:sub>
          </m:sSub>
          <m:sSub>
            <m:sSubPr>
              <m:ctrlPr>
                <w:rPr>
                  <w:rFonts w:ascii="Cambria Math" w:hAnsi="Cambria Math"/>
                  <w:i/>
                </w:rPr>
              </m:ctrlPr>
            </m:sSubPr>
            <m:e>
              <m:r>
                <w:rPr>
                  <w:rFonts w:ascii="Cambria Math" w:hAnsi="Cambria Math"/>
                </w:rPr>
                <m:t>P</m:t>
              </m:r>
            </m:e>
            <m:sub>
              <m:r>
                <w:rPr>
                  <w:rFonts w:ascii="Cambria Math" w:hAnsi="Cambria Math"/>
                </w:rPr>
                <m:t>a,y,s</m:t>
              </m:r>
            </m:sub>
          </m:sSub>
          <m:r>
            <w:rPr>
              <w:rFonts w:ascii="Cambria Math" w:hAnsi="Cambria Math"/>
            </w:rPr>
            <m:t>,            s=2 (female)</m:t>
          </m:r>
        </m:oMath>
      </m:oMathPara>
    </w:p>
    <w:p w14:paraId="7F173F06" w14:textId="77777777" w:rsidR="00A56069" w:rsidRDefault="00A56069" w:rsidP="00A56069">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P</m:t>
            </m:r>
          </m:e>
          <m:sub>
            <m:r>
              <w:rPr>
                <w:rFonts w:ascii="Cambria Math" w:hAnsi="Cambria Math"/>
              </w:rPr>
              <m:t>a,y,s</m:t>
            </m:r>
          </m:sub>
        </m:sSub>
      </m:oMath>
      <w:r>
        <w:rPr>
          <w:rFonts w:eastAsiaTheme="minorEastAsia"/>
        </w:rPr>
        <w:t xml:space="preserve"> is the proportion of mature females in age cohort </w:t>
      </w:r>
      <m:oMath>
        <m:r>
          <w:rPr>
            <w:rFonts w:ascii="Cambria Math" w:hAnsi="Cambria Math"/>
          </w:rPr>
          <m:t>a</m:t>
        </m:r>
      </m:oMath>
      <w:r>
        <w:rPr>
          <w:rFonts w:eastAsiaTheme="minorEastAsia"/>
        </w:rPr>
        <w:t>. The total biomass is also outputted, which is the total weight of both female and male fish in a region and year</w:t>
      </w:r>
    </w:p>
    <w:p w14:paraId="39D9B381" w14:textId="77777777" w:rsidR="00A56069" w:rsidRPr="00ED25A3" w:rsidRDefault="00000000" w:rsidP="00A56069">
      <w:pPr>
        <w:rPr>
          <w:rFonts w:eastAsiaTheme="minorEastAsia"/>
        </w:rPr>
      </w:pPr>
      <m:oMathPara>
        <m:oMath>
          <m:sSub>
            <m:sSubPr>
              <m:ctrlPr>
                <w:rPr>
                  <w:rFonts w:ascii="Cambria Math" w:hAnsi="Cambria Math"/>
                  <w:i/>
                </w:rPr>
              </m:ctrlPr>
            </m:sSubPr>
            <m:e>
              <m:r>
                <w:rPr>
                  <w:rFonts w:ascii="Cambria Math" w:hAnsi="Cambria Math"/>
                </w:rPr>
                <m:t>TB</m:t>
              </m:r>
            </m:e>
            <m:sub>
              <m:r>
                <w:rPr>
                  <w:rFonts w:ascii="Cambria Math" w:hAnsi="Cambria Math"/>
                </w:rPr>
                <m:t>y,r</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s</m:t>
              </m:r>
            </m:sub>
            <m:sup/>
            <m:e>
              <m:nary>
                <m:naryPr>
                  <m:chr m:val="∑"/>
                  <m:limLoc m:val="undOvr"/>
                  <m:supHide m:val="1"/>
                  <m:ctrlPr>
                    <w:rPr>
                      <w:rFonts w:ascii="Cambria Math" w:hAnsi="Cambria Math"/>
                      <w:i/>
                    </w:rPr>
                  </m:ctrlPr>
                </m:naryPr>
                <m:sub>
                  <m:r>
                    <w:rPr>
                      <w:rFonts w:ascii="Cambria Math" w:hAnsi="Cambria Math"/>
                    </w:rPr>
                    <m:t>a</m:t>
                  </m:r>
                </m:sub>
                <m:sup/>
                <m:e>
                  <m:sSub>
                    <m:sSubPr>
                      <m:ctrlPr>
                        <w:rPr>
                          <w:rFonts w:ascii="Cambria Math" w:hAnsi="Cambria Math"/>
                          <w:i/>
                        </w:rPr>
                      </m:ctrlPr>
                    </m:sSubPr>
                    <m:e>
                      <m:r>
                        <w:rPr>
                          <w:rFonts w:ascii="Cambria Math" w:hAnsi="Cambria Math"/>
                        </w:rPr>
                        <m:t>N</m:t>
                      </m:r>
                    </m:e>
                    <m:sub>
                      <m:r>
                        <w:rPr>
                          <w:rFonts w:ascii="Cambria Math" w:hAnsi="Cambria Math"/>
                        </w:rPr>
                        <m:t>a,r,y,s</m:t>
                      </m:r>
                    </m:sub>
                  </m:sSub>
                </m:e>
              </m:nary>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a,y,s</m:t>
                  </m:r>
                </m:sub>
              </m:sSub>
            </m:e>
          </m:nary>
          <m:r>
            <w:rPr>
              <w:rFonts w:ascii="Cambria Math" w:hAnsi="Cambria Math"/>
            </w:rPr>
            <m:t xml:space="preserve">       </m:t>
          </m:r>
          <m:r>
            <w:rPr>
              <w:rFonts w:ascii="Cambria Math" w:eastAsiaTheme="minorEastAsia" w:hAnsi="Cambria Math"/>
            </w:rPr>
            <m:t>.</m:t>
          </m:r>
        </m:oMath>
      </m:oMathPara>
    </w:p>
    <w:p w14:paraId="6FC82C1C" w14:textId="77777777" w:rsidR="00A56069" w:rsidRDefault="00A56069" w:rsidP="00A56069">
      <w:pPr>
        <w:rPr>
          <w:rFonts w:eastAsiaTheme="minorEastAsia"/>
        </w:rPr>
      </w:pPr>
    </w:p>
    <w:p w14:paraId="6D511C9D" w14:textId="77777777" w:rsidR="00A56069" w:rsidRPr="00C63E47" w:rsidRDefault="00A56069" w:rsidP="00A56069">
      <w:pPr>
        <w:rPr>
          <w:i/>
          <w:sz w:val="28"/>
        </w:rPr>
      </w:pPr>
      <w:r>
        <w:rPr>
          <w:i/>
          <w:sz w:val="28"/>
        </w:rPr>
        <w:t>Selectivity</w:t>
      </w:r>
    </w:p>
    <w:p w14:paraId="5BC3A958" w14:textId="77777777" w:rsidR="00A56069" w:rsidRDefault="00A56069" w:rsidP="00A56069">
      <w:r>
        <w:t>Both the fixed gear and the survey assume a logistic selectivity,</w:t>
      </w:r>
    </w:p>
    <w:p w14:paraId="7C448DF9" w14:textId="77777777" w:rsidR="00A56069" w:rsidRPr="00441B50" w:rsidRDefault="00A56069" w:rsidP="00A56069">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1+exp</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a ×</m:t>
                      </m:r>
                      <m:sSub>
                        <m:sSubPr>
                          <m:ctrlPr>
                            <w:rPr>
                              <w:rFonts w:ascii="Cambria Math" w:hAnsi="Cambria Math"/>
                              <w:i/>
                            </w:rPr>
                          </m:ctrlPr>
                        </m:sSubPr>
                        <m:e>
                          <m:r>
                            <w:rPr>
                              <w:rFonts w:ascii="Cambria Math" w:hAnsi="Cambria Math"/>
                            </w:rPr>
                            <m:t>θ</m:t>
                          </m:r>
                        </m:e>
                        <m:sub>
                          <m:r>
                            <w:rPr>
                              <w:rFonts w:ascii="Cambria Math" w:hAnsi="Cambria Math"/>
                            </w:rPr>
                            <m:t>1</m:t>
                          </m:r>
                        </m:sub>
                      </m:sSub>
                    </m:e>
                  </m:d>
                </m:e>
              </m:d>
              <m:r>
                <w:rPr>
                  <w:rFonts w:ascii="Cambria Math" w:hAnsi="Cambria Math"/>
                </w:rPr>
                <m:t xml:space="preserve"> </m:t>
              </m:r>
            </m:den>
          </m:f>
        </m:oMath>
      </m:oMathPara>
    </w:p>
    <w:p w14:paraId="6D079712" w14:textId="77777777" w:rsidR="00A56069" w:rsidRDefault="00A56069" w:rsidP="00A56069">
      <w:pPr>
        <w:rPr>
          <w:rFonts w:eastAsiaTheme="minorEastAsia"/>
        </w:rPr>
      </w:pPr>
      <w:r>
        <w:rPr>
          <w:rFonts w:eastAsiaTheme="minorEastAsia"/>
        </w:rPr>
        <w:t>The trawl fishery was assumed to be a domed gamma selectivity,</w:t>
      </w:r>
    </w:p>
    <w:p w14:paraId="573B7311" w14:textId="77777777" w:rsidR="00A56069" w:rsidRPr="00D464A4" w:rsidRDefault="00A56069" w:rsidP="00A56069">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/0.5</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4θ</m:t>
                          </m:r>
                        </m:e>
                        <m:sub>
                          <m:r>
                            <w:rPr>
                              <w:rFonts w:ascii="Cambria Math" w:hAnsi="Cambria Math"/>
                            </w:rPr>
                            <m:t>2</m:t>
                          </m:r>
                        </m:sub>
                        <m:sup>
                          <m:r>
                            <w:rPr>
                              <w:rFonts w:ascii="Cambria Math" w:hAnsi="Cambria Math"/>
                            </w:rPr>
                            <m:t>2</m:t>
                          </m:r>
                        </m:sup>
                      </m:sSubSup>
                    </m:e>
                  </m:rad>
                </m:sup>
              </m:sSup>
            </m:num>
            <m:den>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rPr>
            <m:t xml:space="preserve"> exp</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-a</m:t>
                  </m:r>
                </m:num>
                <m:den>
                  <m:r>
                    <w:rPr>
                      <w:rFonts w:ascii="Cambria Math" w:hAnsi="Cambria Math"/>
                    </w:rPr>
                    <m:t>0.5</m:t>
                  </m:r>
                  <m:d>
                    <m:dPr>
                      <m:ctrlPr>
                        <w:rPr>
                          <w:rFonts w:ascii="Cambria Math" w:hAnsi="Cambria Math"/>
                          <w:i/>
                        </w:rPr>
                      </m:ctrlPr>
                    </m:dPr>
                    <m:e>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4θ</m:t>
                              </m:r>
                            </m:e>
                            <m:sub>
                              <m:r>
                                <w:rPr>
                                  <w:rFonts w:ascii="Cambria Math" w:hAnsi="Cambria Math"/>
                                </w:rPr>
                                <m:t>2</m:t>
                              </m:r>
                            </m:sub>
                            <m:sup>
                              <m:r>
                                <w:rPr>
                                  <w:rFonts w:ascii="Cambria Math" w:hAnsi="Cambria Math"/>
                                </w:rPr>
                                <m:t>2</m:t>
                              </m:r>
                            </m:sup>
                          </m:sSubSup>
                        </m:e>
                      </m:rad>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den>
              </m:f>
            </m:e>
          </m:d>
        </m:oMath>
      </m:oMathPara>
    </w:p>
    <w:p w14:paraId="1EBA31D0" w14:textId="77777777" w:rsidR="00A56069" w:rsidRPr="00C63E47" w:rsidRDefault="00A56069" w:rsidP="00A56069">
      <w:pPr>
        <w:rPr>
          <w:i/>
          <w:sz w:val="28"/>
        </w:rPr>
      </w:pPr>
      <w:r>
        <w:rPr>
          <w:i/>
          <w:sz w:val="28"/>
        </w:rPr>
        <w:t>Observation model</w:t>
      </w:r>
    </w:p>
    <w:p w14:paraId="6815BBD9" w14:textId="77777777" w:rsidR="00A56069" w:rsidRPr="000B44AD" w:rsidRDefault="00A56069" w:rsidP="00A56069">
      <w:pPr>
        <w:rPr>
          <w:i/>
          <w:sz w:val="24"/>
          <w:u w:val="single"/>
        </w:rPr>
      </w:pPr>
      <w:r w:rsidRPr="000B44AD">
        <w:rPr>
          <w:i/>
          <w:sz w:val="24"/>
          <w:u w:val="single"/>
        </w:rPr>
        <w:t>Catch at age</w:t>
      </w:r>
    </w:p>
    <w:p w14:paraId="24D45205" w14:textId="77777777" w:rsidR="00A56069" w:rsidRDefault="00A56069" w:rsidP="00A56069">
      <w:r w:rsidRPr="000A395A">
        <w:t xml:space="preserve">Fishery dependent catch at age observations </w:t>
      </w:r>
      <w:proofErr w:type="gramStart"/>
      <w:r w:rsidRPr="000A395A">
        <w:t>are</w:t>
      </w:r>
      <w:proofErr w:type="gramEnd"/>
      <w:r w:rsidRPr="000A395A">
        <w:t xml:space="preserve"> available for the fixed gear fishery, but are also needed to calculate catch at length observations for the trawl fishery. Catch at age for fishery </w:t>
      </w:r>
      <m:oMath>
        <m:r>
          <w:rPr>
            <w:rFonts w:ascii="Cambria Math" w:hAnsi="Cambria Math"/>
          </w:rPr>
          <m:t>f</m:t>
        </m:r>
      </m:oMath>
      <w:r w:rsidRPr="000A395A">
        <w:t> is denoted by </w:t>
      </w:r>
      <m:oMath>
        <m:sSubSup>
          <m:sSubSupPr>
            <m:ctrlPr>
              <w:rPr>
                <w:rFonts w:ascii="Cambria Math" w:hAnsi="Cambria Math"/>
                <w:i/>
              </w:rPr>
            </m:ctrlPr>
          </m:sSubSupPr>
          <m:e>
            <m:r>
              <w:rPr>
                <w:rFonts w:ascii="Cambria Math" w:hAnsi="Cambria Math"/>
              </w:rPr>
              <m:t>C</m:t>
            </m:r>
          </m:e>
          <m:sub>
            <m:r>
              <w:rPr>
                <w:rFonts w:ascii="Cambria Math" w:hAnsi="Cambria Math"/>
              </w:rPr>
              <m:t>a,r,y,s</m:t>
            </m:r>
          </m:sub>
          <m:sup>
            <m:r>
              <w:rPr>
                <w:rFonts w:ascii="Cambria Math" w:hAnsi="Cambria Math"/>
              </w:rPr>
              <m:t>f</m:t>
            </m:r>
          </m:sup>
        </m:sSubSup>
      </m:oMath>
      <w:r w:rsidRPr="000A395A">
        <w:t xml:space="preserve"> and model fitted values are calculated following</w:t>
      </w:r>
    </w:p>
    <w:p w14:paraId="005B49A9" w14:textId="77777777" w:rsidR="00A56069" w:rsidRPr="000340EE" w:rsidRDefault="00000000" w:rsidP="00A56069">
      <w:pPr>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a,r,y,s</m:t>
              </m:r>
            </m:sub>
            <m:sup>
              <m:r>
                <w:rPr>
                  <w:rFonts w:ascii="Cambria Math" w:hAnsi="Cambria Math"/>
                </w:rPr>
                <m:t>f</m:t>
              </m:r>
            </m:sup>
          </m:sSubSup>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hAnsi="Cambria Math"/>
                      <w:i/>
                    </w:rPr>
                  </m:ctrlPr>
                </m:sSubSupPr>
                <m:e>
                  <m:r>
                    <w:rPr>
                      <w:rFonts w:ascii="Cambria Math" w:hAnsi="Cambria Math"/>
                    </w:rPr>
                    <m:t>F</m:t>
                  </m:r>
                </m:e>
                <m:sub>
                  <m:r>
                    <w:rPr>
                      <w:rFonts w:ascii="Cambria Math" w:hAnsi="Cambria Math"/>
                    </w:rPr>
                    <m:t>a,r,y,s</m:t>
                  </m:r>
                </m:sub>
                <m:sup>
                  <m:r>
                    <w:rPr>
                      <w:rFonts w:ascii="Cambria Math" w:hAnsi="Cambria Math"/>
                    </w:rPr>
                    <m:t>f</m:t>
                  </m:r>
                </m:sup>
              </m:sSubSup>
            </m:num>
            <m:den>
              <m:sSub>
                <m:sSubPr>
                  <m:ctrlPr>
                    <w:rPr>
                      <w:rFonts w:ascii="Cambria Math" w:eastAsiaTheme="minorEastAsia" w:hAnsi="Cambria Math"/>
                      <w:i/>
                    </w:rPr>
                  </m:ctrlPr>
                </m:sSubPr>
                <m:e>
                  <m:r>
                    <w:rPr>
                      <w:rFonts w:ascii="Cambria Math" w:eastAsiaTheme="minorEastAsia" w:hAnsi="Cambria Math"/>
                    </w:rPr>
                    <m:t>Z</m:t>
                  </m:r>
                </m:e>
                <m:sub>
                  <m:r>
                    <w:rPr>
                      <w:rFonts w:ascii="Cambria Math" w:hAnsi="Cambria Math"/>
                    </w:rPr>
                    <m:t>a,r,y,s</m:t>
                  </m:r>
                </m:sub>
              </m:sSub>
            </m:den>
          </m:f>
          <m:sSub>
            <m:sSubPr>
              <m:ctrlPr>
                <w:rPr>
                  <w:rFonts w:ascii="Cambria Math" w:eastAsiaTheme="minorEastAsia" w:hAnsi="Cambria Math"/>
                  <w:i/>
                </w:rPr>
              </m:ctrlPr>
            </m:sSubPr>
            <m:e>
              <m:r>
                <w:rPr>
                  <w:rFonts w:ascii="Cambria Math" w:eastAsiaTheme="minorEastAsia" w:hAnsi="Cambria Math"/>
                </w:rPr>
                <m:t>N</m:t>
              </m:r>
            </m:e>
            <m:sub>
              <m:r>
                <w:rPr>
                  <w:rFonts w:ascii="Cambria Math" w:hAnsi="Cambria Math"/>
                </w:rPr>
                <m:t>a,r,y,s</m:t>
              </m:r>
            </m:sub>
          </m:sSub>
          <m:d>
            <m:dPr>
              <m:ctrlPr>
                <w:rPr>
                  <w:rFonts w:ascii="Cambria Math" w:eastAsiaTheme="minorEastAsia" w:hAnsi="Cambria Math"/>
                  <w:i/>
                </w:rPr>
              </m:ctrlPr>
            </m:dPr>
            <m:e>
              <m:r>
                <w:rPr>
                  <w:rFonts w:ascii="Cambria Math" w:eastAsiaTheme="minorEastAsia" w:hAnsi="Cambria Math"/>
                </w:rPr>
                <m:t>1-exp</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hAnsi="Cambria Math"/>
                        </w:rPr>
                        <m:t>a,r,y,s</m:t>
                      </m:r>
                    </m:sub>
                  </m:sSub>
                </m:e>
              </m:d>
            </m:e>
          </m:d>
        </m:oMath>
      </m:oMathPara>
    </w:p>
    <w:p w14:paraId="49258294" w14:textId="77777777" w:rsidR="00A56069" w:rsidRDefault="00A56069" w:rsidP="00A56069">
      <w:pPr>
        <w:rPr>
          <w:rFonts w:eastAsiaTheme="minorEastAsia"/>
        </w:rPr>
      </w:pPr>
      <w:r>
        <w:rPr>
          <w:rFonts w:eastAsiaTheme="minorEastAsia"/>
        </w:rPr>
        <w:t>Fitted catch at age numbers are normalized for a given year and region to sum to one over sex and age following,</w:t>
      </w:r>
    </w:p>
    <w:p w14:paraId="3F0F4BB9" w14:textId="77777777" w:rsidR="00A56069" w:rsidRPr="000340EE" w:rsidRDefault="00000000" w:rsidP="00A56069">
      <w:pPr>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a,r,y,s</m:t>
              </m:r>
            </m:sub>
            <m:sup>
              <m:r>
                <w:rPr>
                  <w:rFonts w:ascii="Cambria Math" w:hAnsi="Cambria Math"/>
                </w:rPr>
                <m:t>f</m:t>
              </m:r>
            </m:sup>
          </m:sSubSup>
          <m:r>
            <w:rPr>
              <w:rFonts w:ascii="Cambria Math" w:eastAsiaTheme="minorEastAsia" w:hAnsi="Cambria Math"/>
            </w:rPr>
            <m:t>=</m:t>
          </m:r>
          <m:f>
            <m:fPr>
              <m:ctrlPr>
                <w:rPr>
                  <w:rFonts w:ascii="Cambria Math" w:hAnsi="Cambria Math"/>
                  <w:i/>
                </w:rPr>
              </m:ctrlPr>
            </m:fPr>
            <m:num>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a,r,y,s</m:t>
                  </m:r>
                </m:sub>
                <m:sup>
                  <m:r>
                    <w:rPr>
                      <w:rFonts w:ascii="Cambria Math" w:hAnsi="Cambria Math"/>
                    </w:rPr>
                    <m:t>f</m:t>
                  </m:r>
                </m:sup>
              </m:sSubSup>
            </m:num>
            <m:den>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s</m:t>
                      </m:r>
                    </m:sub>
                    <m:sup/>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a,r,y,s</m:t>
                          </m:r>
                        </m:sub>
                        <m:sup>
                          <m:r>
                            <w:rPr>
                              <w:rFonts w:ascii="Cambria Math" w:hAnsi="Cambria Math"/>
                            </w:rPr>
                            <m:t>f</m:t>
                          </m:r>
                        </m:sup>
                      </m:sSubSup>
                    </m:e>
                  </m:nary>
                </m:e>
              </m:nary>
            </m:den>
          </m:f>
          <m:r>
            <w:rPr>
              <w:rFonts w:ascii="Cambria Math" w:eastAsiaTheme="minorEastAsia" w:hAnsi="Cambria Math"/>
            </w:rPr>
            <m:t>.</m:t>
          </m:r>
        </m:oMath>
      </m:oMathPara>
    </w:p>
    <w:p w14:paraId="48D8C5E8" w14:textId="77777777" w:rsidR="00A56069" w:rsidRDefault="00A56069" w:rsidP="00A56069">
      <w:pPr>
        <w:rPr>
          <w:rFonts w:eastAsiaTheme="minorEastAsia"/>
        </w:rPr>
      </w:pPr>
      <w:r>
        <w:rPr>
          <w:rFonts w:eastAsiaTheme="minorEastAsia"/>
        </w:rPr>
        <w:t xml:space="preserve">The likelihood assumed for catch-at-age observations is the Dirichlet-multinomial, </w:t>
      </w:r>
      <w:proofErr w:type="gramStart"/>
      <w:r>
        <w:rPr>
          <w:rFonts w:eastAsiaTheme="minorEastAsia"/>
        </w:rPr>
        <w:t>where</w:t>
      </w:r>
      <w:proofErr w:type="gramEnd"/>
    </w:p>
    <w:p w14:paraId="3F2D3CFB" w14:textId="77777777" w:rsidR="00A56069" w:rsidRPr="00CC49A1" w:rsidRDefault="00000000" w:rsidP="00A56069">
      <w:pPr>
        <w:rPr>
          <w:rFonts w:eastAsiaTheme="minorEastAsia"/>
        </w:rPr>
      </w:pPr>
      <m:oMathPara>
        <m:oMath>
          <m:sSubSup>
            <m:sSubSupPr>
              <m:ctrlPr>
                <w:rPr>
                  <w:rFonts w:ascii="Cambria Math" w:hAnsi="Cambria Math"/>
                  <w:i/>
                </w:rPr>
              </m:ctrlPr>
            </m:sSubSupPr>
            <m:e>
              <m:r>
                <m:rPr>
                  <m:sty m:val="bi"/>
                </m:rPr>
                <w:rPr>
                  <w:rFonts w:ascii="Cambria Math" w:hAnsi="Cambria Math"/>
                </w:rPr>
                <m:t>C</m:t>
              </m:r>
            </m:e>
            <m:sub>
              <m:r>
                <w:rPr>
                  <w:rFonts w:ascii="Cambria Math" w:hAnsi="Cambria Math"/>
                </w:rPr>
                <m:t>r,y</m:t>
              </m:r>
            </m:sub>
            <m:sup>
              <m:r>
                <w:rPr>
                  <w:rFonts w:ascii="Cambria Math" w:hAnsi="Cambria Math"/>
                </w:rPr>
                <m:t>f</m:t>
              </m:r>
            </m:sup>
          </m:sSubSup>
          <m:r>
            <w:rPr>
              <w:rFonts w:ascii="Cambria Math" w:eastAsiaTheme="minorEastAsia" w:hAnsi="Cambria Math"/>
            </w:rPr>
            <m:t>~DirichetMultinomial</m:t>
          </m:r>
          <m:d>
            <m:dPr>
              <m:ctrlPr>
                <w:rPr>
                  <w:rFonts w:ascii="Cambria Math" w:eastAsiaTheme="minorEastAsia" w:hAnsi="Cambria Math"/>
                  <w:i/>
                </w:rPr>
              </m:ctrlPr>
            </m:d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P</m:t>
                      </m:r>
                    </m:e>
                  </m:acc>
                </m:e>
                <m:sub>
                  <m:r>
                    <w:rPr>
                      <w:rFonts w:ascii="Cambria Math" w:hAnsi="Cambria Math"/>
                    </w:rPr>
                    <m:t>r,y</m:t>
                  </m:r>
                </m:sub>
                <m:sup>
                  <m:r>
                    <w:rPr>
                      <w:rFonts w:ascii="Cambria Math" w:hAnsi="Cambria Math"/>
                    </w:rPr>
                    <m:t>f</m:t>
                  </m:r>
                </m:sup>
              </m:sSubSup>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e>
          </m:d>
        </m:oMath>
      </m:oMathPara>
    </w:p>
    <w:p w14:paraId="45895202" w14:textId="77777777" w:rsidR="00A56069" w:rsidRDefault="00A56069" w:rsidP="00A56069">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θ</m:t>
            </m:r>
          </m:e>
          <m:sub>
            <m:r>
              <w:rPr>
                <w:rFonts w:ascii="Cambria Math" w:hAnsi="Cambria Math"/>
              </w:rPr>
              <m:t>f</m:t>
            </m:r>
          </m:sub>
        </m:sSub>
      </m:oMath>
      <w:r>
        <w:rPr>
          <w:rFonts w:eastAsiaTheme="minorEastAsia"/>
        </w:rPr>
        <w:t xml:space="preserve"> is an estimable over-dispersion parameter and </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r,y</m:t>
            </m:r>
          </m:sub>
          <m:sup>
            <m:r>
              <w:rPr>
                <w:rFonts w:ascii="Cambria Math" w:hAnsi="Cambria Math"/>
              </w:rPr>
              <m:t>f</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1,r,y,1</m:t>
            </m:r>
          </m:sub>
          <m:sup>
            <m:r>
              <w:rPr>
                <w:rFonts w:ascii="Cambria Math" w:hAnsi="Cambria Math"/>
              </w:rPr>
              <m:t>f</m:t>
            </m:r>
          </m:sup>
        </m:sSubSup>
        <m:r>
          <w:rPr>
            <w:rFonts w:ascii="Cambria Math" w:hAnsi="Cambria Math"/>
          </w:rPr>
          <m:t xml:space="preserve">,…,  </m:t>
        </m:r>
        <m:sSubSup>
          <m:sSubSupPr>
            <m:ctrlPr>
              <w:rPr>
                <w:rFonts w:ascii="Cambria Math" w:hAnsi="Cambria Math"/>
                <w:i/>
              </w:rPr>
            </m:ctrlPr>
          </m:sSubSup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,r,y,1</m:t>
            </m:r>
          </m:sub>
          <m:sup>
            <m:r>
              <w:rPr>
                <w:rFonts w:ascii="Cambria Math" w:hAnsi="Cambria Math"/>
              </w:rPr>
              <m:t>f</m:t>
            </m:r>
          </m:sup>
        </m:sSubSup>
        <m:sSubSup>
          <m:sSubSupPr>
            <m:ctrlPr>
              <w:rPr>
                <w:rFonts w:ascii="Cambria Math" w:hAnsi="Cambria Math"/>
                <w:i/>
              </w:rPr>
            </m:ctrlPr>
          </m:sSubSupPr>
          <m:e>
            <m:r>
              <w:rPr>
                <w:rFonts w:ascii="Cambria Math" w:hAnsi="Cambria Math"/>
              </w:rPr>
              <m:t>,C</m:t>
            </m:r>
          </m:e>
          <m:sub>
            <m:r>
              <w:rPr>
                <w:rFonts w:ascii="Cambria Math" w:hAnsi="Cambria Math"/>
              </w:rPr>
              <m:t>1,r,y,2</m:t>
            </m:r>
          </m:sub>
          <m:sup>
            <m:r>
              <w:rPr>
                <w:rFonts w:ascii="Cambria Math" w:hAnsi="Cambria Math"/>
              </w:rPr>
              <m:t>f</m:t>
            </m:r>
          </m:sup>
        </m:sSubSup>
        <m:r>
          <w:rPr>
            <w:rFonts w:ascii="Cambria Math" w:hAnsi="Cambria Math"/>
          </w:rPr>
          <m:t xml:space="preserve">,…,  </m:t>
        </m:r>
        <m:sSubSup>
          <m:sSubSupPr>
            <m:ctrlPr>
              <w:rPr>
                <w:rFonts w:ascii="Cambria Math" w:hAnsi="Cambria Math"/>
                <w:i/>
              </w:rPr>
            </m:ctrlPr>
          </m:sSubSup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,r,y,2</m:t>
            </m:r>
          </m:sub>
          <m:sup>
            <m:r>
              <w:rPr>
                <w:rFonts w:ascii="Cambria Math" w:hAnsi="Cambria Math"/>
              </w:rPr>
              <m:t>f</m:t>
            </m:r>
          </m:sup>
        </m:sSubSup>
        <m:r>
          <w:rPr>
            <w:rFonts w:ascii="Cambria Math" w:hAnsi="Cambria Math"/>
          </w:rPr>
          <m:t>)</m:t>
        </m:r>
      </m:oMath>
      <w:r>
        <w:rPr>
          <w:rFonts w:eastAsiaTheme="minorEastAsia"/>
        </w:rPr>
        <w:t xml:space="preserve"> is a vector of numbers over the sex and age dimensions, </w:t>
      </w:r>
      <m:oMath>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P</m:t>
                </m:r>
              </m:e>
            </m:acc>
          </m:e>
          <m:sub>
            <m:r>
              <w:rPr>
                <w:rFonts w:ascii="Cambria Math" w:hAnsi="Cambria Math"/>
              </w:rPr>
              <m:t>r,y</m:t>
            </m:r>
          </m:sub>
          <m:sup>
            <m:r>
              <w:rPr>
                <w:rFonts w:ascii="Cambria Math" w:hAnsi="Cambria Math"/>
              </w:rPr>
              <m:t>f</m:t>
            </m:r>
          </m:sup>
        </m:sSubSup>
      </m:oMath>
      <w:r>
        <w:rPr>
          <w:rFonts w:eastAsiaTheme="minorEastAsia"/>
        </w:rPr>
        <w:t xml:space="preserve"> has the same dimension.</w:t>
      </w:r>
    </w:p>
    <w:p w14:paraId="401BF4FD" w14:textId="77777777" w:rsidR="00A56069" w:rsidRDefault="00A56069" w:rsidP="00A56069">
      <w:pPr>
        <w:rPr>
          <w:rFonts w:eastAsiaTheme="minorEastAsia"/>
        </w:rPr>
      </w:pPr>
    </w:p>
    <w:p w14:paraId="0B9254B9" w14:textId="77777777" w:rsidR="00A56069" w:rsidRPr="000B44AD" w:rsidRDefault="00A56069" w:rsidP="00A56069">
      <w:pPr>
        <w:rPr>
          <w:i/>
          <w:sz w:val="24"/>
          <w:u w:val="single"/>
        </w:rPr>
      </w:pPr>
      <w:r w:rsidRPr="000B44AD">
        <w:rPr>
          <w:i/>
          <w:sz w:val="24"/>
          <w:u w:val="single"/>
        </w:rPr>
        <w:t>Catch at length</w:t>
      </w:r>
    </w:p>
    <w:p w14:paraId="07C8E346" w14:textId="77777777" w:rsidR="00A56069" w:rsidRDefault="00A56069" w:rsidP="00A56069">
      <w:pPr>
        <w:rPr>
          <w:rFonts w:eastAsiaTheme="minorEastAsia"/>
        </w:rPr>
      </w:pPr>
      <w:r>
        <w:rPr>
          <w:rFonts w:eastAsiaTheme="minorEastAsia"/>
        </w:rPr>
        <w:t xml:space="preserve">Catch at length are fishery dependent length frequencies denoted by </w:t>
      </w:r>
      <m:oMath>
        <m:sSubSup>
          <m:sSubSupPr>
            <m:ctrlPr>
              <w:rPr>
                <w:rFonts w:ascii="Cambria Math" w:hAnsi="Cambria Math"/>
                <w:i/>
              </w:rPr>
            </m:ctrlPr>
          </m:sSubSupPr>
          <m:e>
            <m:r>
              <m:rPr>
                <m:sty m:val="bi"/>
              </m:rPr>
              <w:rPr>
                <w:rFonts w:ascii="Cambria Math" w:hAnsi="Cambria Math"/>
              </w:rPr>
              <m:t>CL</m:t>
            </m:r>
          </m:e>
          <m:sub>
            <m:r>
              <w:rPr>
                <w:rFonts w:ascii="Cambria Math" w:hAnsi="Cambria Math"/>
              </w:rPr>
              <m:t>r,y,s</m:t>
            </m:r>
          </m:sub>
          <m:sup>
            <m:r>
              <w:rPr>
                <w:rFonts w:ascii="Cambria Math" w:hAnsi="Cambria Math"/>
              </w:rPr>
              <m:t>f</m:t>
            </m:r>
          </m:sup>
        </m:sSubSup>
      </m:oMath>
      <w:r>
        <w:rPr>
          <w:rFonts w:eastAsiaTheme="minorEastAsia"/>
        </w:rPr>
        <w:t xml:space="preserve">. It uses the catch-at-age </w:t>
      </w:r>
      <w:proofErr w:type="gramStart"/>
      <w:r>
        <w:rPr>
          <w:rFonts w:eastAsiaTheme="minorEastAsia"/>
        </w:rPr>
        <w:t>calculations, but</w:t>
      </w:r>
      <w:proofErr w:type="gramEnd"/>
      <w:r>
        <w:rPr>
          <w:rFonts w:eastAsiaTheme="minorEastAsia"/>
        </w:rPr>
        <w:t xml:space="preserve"> converts them to numbers at length using the age-length transition matrix before normalizing. </w:t>
      </w:r>
    </w:p>
    <w:p w14:paraId="40C3B265" w14:textId="77777777" w:rsidR="00A56069" w:rsidRDefault="00000000" w:rsidP="00A56069">
      <w:pPr>
        <w:rPr>
          <w:rFonts w:eastAsiaTheme="minorEastAsia"/>
        </w:rPr>
      </w:pPr>
      <m:oMathPara>
        <m:oMath>
          <m:sSubSup>
            <m:sSubSupPr>
              <m:ctrlPr>
                <w:rPr>
                  <w:rFonts w:ascii="Cambria Math" w:hAnsi="Cambria Math"/>
                  <w:i/>
                </w:rPr>
              </m:ctrlPr>
            </m:sSubSupPr>
            <m:e>
              <m:acc>
                <m:accPr>
                  <m:ctrlPr>
                    <w:rPr>
                      <w:rFonts w:ascii="Cambria Math" w:hAnsi="Cambria Math"/>
                      <w:b/>
                      <w:i/>
                    </w:rPr>
                  </m:ctrlPr>
                </m:accPr>
                <m:e>
                  <m:r>
                    <m:rPr>
                      <m:sty m:val="bi"/>
                    </m:rPr>
                    <w:rPr>
                      <w:rFonts w:ascii="Cambria Math" w:hAnsi="Cambria Math"/>
                    </w:rPr>
                    <m:t>CL</m:t>
                  </m:r>
                </m:e>
              </m:acc>
            </m:e>
            <m:sub>
              <m:r>
                <w:rPr>
                  <w:rFonts w:ascii="Cambria Math" w:hAnsi="Cambria Math"/>
                </w:rPr>
                <m:t>r,y,s</m:t>
              </m:r>
            </m:sub>
            <m:sup>
              <m:r>
                <w:rPr>
                  <w:rFonts w:ascii="Cambria Math" w:hAnsi="Cambria Math"/>
                </w:rPr>
                <m:t>f</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A</m:t>
                      </m:r>
                    </m:e>
                    <m:sub>
                      <m:r>
                        <w:rPr>
                          <w:rFonts w:ascii="Cambria Math" w:hAnsi="Cambria Math"/>
                        </w:rPr>
                        <m:t>a,s</m:t>
                      </m:r>
                    </m:sub>
                    <m:sup>
                      <m:r>
                        <w:rPr>
                          <w:rFonts w:ascii="Cambria Math" w:hAnsi="Cambria Math"/>
                        </w:rPr>
                        <m:t>l</m:t>
                      </m:r>
                    </m:sup>
                  </m:sSubSup>
                </m:e>
              </m:d>
            </m:e>
            <m:sup>
              <m:r>
                <w:rPr>
                  <w:rFonts w:ascii="Cambria Math" w:hAnsi="Cambria Math"/>
                </w:rPr>
                <m:t>T</m:t>
              </m:r>
            </m:sup>
          </m:sSup>
          <m:r>
            <w:rPr>
              <w:rFonts w:ascii="Cambria Math" w:hAnsi="Cambria Math"/>
            </w:rPr>
            <m:t xml:space="preserve"> ×  </m:t>
          </m:r>
          <m:sSubSup>
            <m:sSubSupPr>
              <m:ctrlPr>
                <w:rPr>
                  <w:rFonts w:ascii="Cambria Math" w:hAnsi="Cambria Math"/>
                  <w:i/>
                </w:rPr>
              </m:ctrlPr>
            </m:sSubSupPr>
            <m:e>
              <m:acc>
                <m:accPr>
                  <m:ctrlPr>
                    <w:rPr>
                      <w:rFonts w:ascii="Cambria Math" w:hAnsi="Cambria Math"/>
                      <w:b/>
                      <w:i/>
                    </w:rPr>
                  </m:ctrlPr>
                </m:accPr>
                <m:e>
                  <m:r>
                    <m:rPr>
                      <m:sty m:val="bi"/>
                    </m:rPr>
                    <w:rPr>
                      <w:rFonts w:ascii="Cambria Math" w:hAnsi="Cambria Math"/>
                    </w:rPr>
                    <m:t>C</m:t>
                  </m:r>
                </m:e>
              </m:acc>
            </m:e>
            <m:sub>
              <m:r>
                <w:rPr>
                  <w:rFonts w:ascii="Cambria Math" w:hAnsi="Cambria Math"/>
                </w:rPr>
                <m:t>r,y,s</m:t>
              </m:r>
            </m:sub>
            <m:sup>
              <m:r>
                <w:rPr>
                  <w:rFonts w:ascii="Cambria Math" w:hAnsi="Cambria Math"/>
                </w:rPr>
                <m:t>f</m:t>
              </m:r>
            </m:sup>
          </m:sSubSup>
        </m:oMath>
      </m:oMathPara>
    </w:p>
    <w:p w14:paraId="2E9FAED9" w14:textId="77777777" w:rsidR="00A56069" w:rsidRDefault="00A56069" w:rsidP="00A56069">
      <w:pPr>
        <w:rPr>
          <w:rFonts w:eastAsiaTheme="minorEastAsia"/>
        </w:rPr>
      </w:pPr>
    </w:p>
    <w:p w14:paraId="3F0392B9" w14:textId="77777777" w:rsidR="00A56069" w:rsidRDefault="00A56069" w:rsidP="00A56069">
      <w:pPr>
        <w:rPr>
          <w:rFonts w:eastAsiaTheme="minorEastAsia"/>
        </w:rPr>
      </w:pPr>
      <w:r>
        <w:rPr>
          <w:rFonts w:eastAsiaTheme="minorEastAsia"/>
        </w:rPr>
        <w:t xml:space="preserve"> Fitted catch at length numbers are normalized for a given year and region to sum to one over sex and age following,</w:t>
      </w:r>
    </w:p>
    <w:p w14:paraId="07209F86" w14:textId="77777777" w:rsidR="00A56069" w:rsidRPr="000340EE" w:rsidRDefault="00000000" w:rsidP="00A56069">
      <w:pPr>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PL</m:t>
                  </m:r>
                </m:e>
              </m:acc>
            </m:e>
            <m:sub>
              <m:r>
                <w:rPr>
                  <w:rFonts w:ascii="Cambria Math" w:hAnsi="Cambria Math"/>
                </w:rPr>
                <m:t>l,r,y,s</m:t>
              </m:r>
            </m:sub>
            <m:sup>
              <m:r>
                <w:rPr>
                  <w:rFonts w:ascii="Cambria Math" w:hAnsi="Cambria Math"/>
                </w:rPr>
                <m:t>f</m:t>
              </m:r>
            </m:sup>
          </m:sSubSup>
          <m:r>
            <w:rPr>
              <w:rFonts w:ascii="Cambria Math" w:eastAsiaTheme="minorEastAsia" w:hAnsi="Cambria Math"/>
            </w:rPr>
            <m:t>=</m:t>
          </m:r>
          <m:f>
            <m:fPr>
              <m:ctrlPr>
                <w:rPr>
                  <w:rFonts w:ascii="Cambria Math" w:hAnsi="Cambria Math"/>
                  <w:i/>
                </w:rPr>
              </m:ctrlPr>
            </m:fPr>
            <m:num>
              <m:sSubSup>
                <m:sSubSupPr>
                  <m:ctrlPr>
                    <w:rPr>
                      <w:rFonts w:ascii="Cambria Math" w:hAnsi="Cambria Math"/>
                      <w:i/>
                    </w:rPr>
                  </m:ctrlPr>
                </m:sSubSupPr>
                <m:e>
                  <m:acc>
                    <m:accPr>
                      <m:ctrlPr>
                        <w:rPr>
                          <w:rFonts w:ascii="Cambria Math" w:hAnsi="Cambria Math"/>
                          <w:i/>
                        </w:rPr>
                      </m:ctrlPr>
                    </m:accPr>
                    <m:e>
                      <m:r>
                        <w:rPr>
                          <w:rFonts w:ascii="Cambria Math" w:hAnsi="Cambria Math"/>
                        </w:rPr>
                        <m:t>CL</m:t>
                      </m:r>
                    </m:e>
                  </m:acc>
                </m:e>
                <m:sub>
                  <m:r>
                    <w:rPr>
                      <w:rFonts w:ascii="Cambria Math" w:hAnsi="Cambria Math"/>
                    </w:rPr>
                    <m:t>l,r,y,s</m:t>
                  </m:r>
                </m:sub>
                <m:sup>
                  <m:r>
                    <w:rPr>
                      <w:rFonts w:ascii="Cambria Math" w:hAnsi="Cambria Math"/>
                    </w:rPr>
                    <m:t>f</m:t>
                  </m:r>
                </m:sup>
              </m:sSubSup>
            </m:num>
            <m:den>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s</m:t>
                      </m:r>
                    </m:sub>
                    <m:sup/>
                    <m:e>
                      <m:sSubSup>
                        <m:sSubSupPr>
                          <m:ctrlPr>
                            <w:rPr>
                              <w:rFonts w:ascii="Cambria Math" w:hAnsi="Cambria Math"/>
                              <w:i/>
                            </w:rPr>
                          </m:ctrlPr>
                        </m:sSubSupPr>
                        <m:e>
                          <m:acc>
                            <m:accPr>
                              <m:ctrlPr>
                                <w:rPr>
                                  <w:rFonts w:ascii="Cambria Math" w:hAnsi="Cambria Math"/>
                                  <w:i/>
                                </w:rPr>
                              </m:ctrlPr>
                            </m:accPr>
                            <m:e>
                              <m:r>
                                <w:rPr>
                                  <w:rFonts w:ascii="Cambria Math" w:hAnsi="Cambria Math"/>
                                </w:rPr>
                                <m:t>CL</m:t>
                              </m:r>
                            </m:e>
                          </m:acc>
                        </m:e>
                        <m:sub>
                          <m:r>
                            <w:rPr>
                              <w:rFonts w:ascii="Cambria Math" w:hAnsi="Cambria Math"/>
                            </w:rPr>
                            <m:t>l,r,y,s</m:t>
                          </m:r>
                        </m:sub>
                        <m:sup>
                          <m:r>
                            <w:rPr>
                              <w:rFonts w:ascii="Cambria Math" w:hAnsi="Cambria Math"/>
                            </w:rPr>
                            <m:t>f</m:t>
                          </m:r>
                        </m:sup>
                      </m:sSubSup>
                    </m:e>
                  </m:nary>
                </m:e>
              </m:nary>
            </m:den>
          </m:f>
          <m:r>
            <w:rPr>
              <w:rFonts w:ascii="Cambria Math" w:eastAsiaTheme="minorEastAsia" w:hAnsi="Cambria Math"/>
            </w:rPr>
            <m:t>.</m:t>
          </m:r>
        </m:oMath>
      </m:oMathPara>
    </w:p>
    <w:p w14:paraId="099482C4" w14:textId="77777777" w:rsidR="00A56069" w:rsidRDefault="00A56069" w:rsidP="00A56069">
      <w:pPr>
        <w:rPr>
          <w:rFonts w:eastAsiaTheme="minorEastAsia"/>
        </w:rPr>
      </w:pPr>
      <w:r>
        <w:rPr>
          <w:rFonts w:eastAsiaTheme="minorEastAsia"/>
        </w:rPr>
        <w:t xml:space="preserve">The likelihood assumed for catch-at-length observations is the Dirichlet-multinomial, </w:t>
      </w:r>
      <w:proofErr w:type="gramStart"/>
      <w:r>
        <w:rPr>
          <w:rFonts w:eastAsiaTheme="minorEastAsia"/>
        </w:rPr>
        <w:t>where</w:t>
      </w:r>
      <w:proofErr w:type="gramEnd"/>
    </w:p>
    <w:p w14:paraId="21695DB1" w14:textId="77777777" w:rsidR="00A56069" w:rsidRPr="00CC49A1" w:rsidRDefault="00000000" w:rsidP="00A56069">
      <w:pPr>
        <w:rPr>
          <w:rFonts w:eastAsiaTheme="minorEastAsia"/>
        </w:rPr>
      </w:pPr>
      <m:oMathPara>
        <m:oMath>
          <m:sSubSup>
            <m:sSubSupPr>
              <m:ctrlPr>
                <w:rPr>
                  <w:rFonts w:ascii="Cambria Math" w:hAnsi="Cambria Math"/>
                  <w:i/>
                </w:rPr>
              </m:ctrlPr>
            </m:sSubSupPr>
            <m:e>
              <m:r>
                <m:rPr>
                  <m:sty m:val="bi"/>
                </m:rPr>
                <w:rPr>
                  <w:rFonts w:ascii="Cambria Math" w:hAnsi="Cambria Math"/>
                </w:rPr>
                <m:t>CL</m:t>
              </m:r>
            </m:e>
            <m:sub>
              <m:r>
                <w:rPr>
                  <w:rFonts w:ascii="Cambria Math" w:hAnsi="Cambria Math"/>
                </w:rPr>
                <m:t>r,y</m:t>
              </m:r>
            </m:sub>
            <m:sup>
              <m:r>
                <w:rPr>
                  <w:rFonts w:ascii="Cambria Math" w:hAnsi="Cambria Math"/>
                </w:rPr>
                <m:t>f</m:t>
              </m:r>
            </m:sup>
          </m:sSubSup>
          <m:r>
            <w:rPr>
              <w:rFonts w:ascii="Cambria Math" w:eastAsiaTheme="minorEastAsia" w:hAnsi="Cambria Math"/>
            </w:rPr>
            <m:t>~DirichetMultinomial</m:t>
          </m:r>
          <m:d>
            <m:dPr>
              <m:ctrlPr>
                <w:rPr>
                  <w:rFonts w:ascii="Cambria Math" w:eastAsiaTheme="minorEastAsia" w:hAnsi="Cambria Math"/>
                  <w:i/>
                </w:rPr>
              </m:ctrlPr>
            </m:d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PL</m:t>
                      </m:r>
                    </m:e>
                  </m:acc>
                </m:e>
                <m:sub>
                  <m:r>
                    <w:rPr>
                      <w:rFonts w:ascii="Cambria Math" w:hAnsi="Cambria Math"/>
                    </w:rPr>
                    <m:t>r,y</m:t>
                  </m:r>
                </m:sub>
                <m:sup>
                  <m:r>
                    <w:rPr>
                      <w:rFonts w:ascii="Cambria Math" w:hAnsi="Cambria Math"/>
                    </w:rPr>
                    <m:t>f</m:t>
                  </m:r>
                </m:sup>
              </m:sSubSup>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f</m:t>
                  </m:r>
                </m:sub>
              </m:sSub>
            </m:e>
          </m:d>
        </m:oMath>
      </m:oMathPara>
    </w:p>
    <w:p w14:paraId="623C0386" w14:textId="77777777" w:rsidR="00A56069" w:rsidRDefault="00A56069" w:rsidP="00A56069">
      <w:pPr>
        <w:rPr>
          <w:rFonts w:eastAsiaTheme="minorEastAsia"/>
        </w:rPr>
      </w:pPr>
      <w:r>
        <w:rPr>
          <w:rFonts w:eastAsiaTheme="minorEastAsia"/>
        </w:rPr>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f</m:t>
            </m:r>
          </m:sub>
        </m:sSub>
      </m:oMath>
      <w:r>
        <w:rPr>
          <w:rFonts w:eastAsiaTheme="minorEastAsia"/>
        </w:rPr>
        <w:t xml:space="preserve"> is an estimable over-dispersion parameter and </w:t>
      </w:r>
      <m:oMath>
        <m:sSubSup>
          <m:sSubSupPr>
            <m:ctrlPr>
              <w:rPr>
                <w:rFonts w:ascii="Cambria Math" w:hAnsi="Cambria Math"/>
                <w:i/>
              </w:rPr>
            </m:ctrlPr>
          </m:sSubSupPr>
          <m:e>
            <m:r>
              <m:rPr>
                <m:sty m:val="bi"/>
              </m:rPr>
              <w:rPr>
                <w:rFonts w:ascii="Cambria Math" w:hAnsi="Cambria Math"/>
              </w:rPr>
              <m:t>CL</m:t>
            </m:r>
          </m:e>
          <m:sub>
            <m:r>
              <w:rPr>
                <w:rFonts w:ascii="Cambria Math" w:hAnsi="Cambria Math"/>
              </w:rPr>
              <m:t>r,y</m:t>
            </m:r>
          </m:sub>
          <m:sup>
            <m:r>
              <w:rPr>
                <w:rFonts w:ascii="Cambria Math" w:hAnsi="Cambria Math"/>
              </w:rPr>
              <m:t>f</m:t>
            </m:r>
          </m:sup>
        </m:sSubSup>
        <m:r>
          <w:rPr>
            <w:rFonts w:ascii="Cambria Math" w:hAnsi="Cambria Math"/>
          </w:rPr>
          <m:t>=(</m:t>
        </m:r>
        <m:sSubSup>
          <m:sSubSupPr>
            <m:ctrlPr>
              <w:rPr>
                <w:rFonts w:ascii="Cambria Math" w:hAnsi="Cambria Math"/>
                <w:i/>
              </w:rPr>
            </m:ctrlPr>
          </m:sSubSupPr>
          <m:e>
            <m:r>
              <w:rPr>
                <w:rFonts w:ascii="Cambria Math" w:hAnsi="Cambria Math"/>
              </w:rPr>
              <m:t>CL</m:t>
            </m:r>
          </m:e>
          <m:sub>
            <m:r>
              <w:rPr>
                <w:rFonts w:ascii="Cambria Math" w:hAnsi="Cambria Math"/>
              </w:rPr>
              <m:t>1,r,y,1</m:t>
            </m:r>
          </m:sub>
          <m:sup>
            <m:r>
              <w:rPr>
                <w:rFonts w:ascii="Cambria Math" w:hAnsi="Cambria Math"/>
              </w:rPr>
              <m:t>f</m:t>
            </m:r>
          </m:sup>
        </m:sSubSup>
        <m:r>
          <w:rPr>
            <w:rFonts w:ascii="Cambria Math" w:hAnsi="Cambria Math"/>
          </w:rPr>
          <m:t xml:space="preserve">,…,  </m:t>
        </m:r>
        <m:sSubSup>
          <m:sSubSupPr>
            <m:ctrlPr>
              <w:rPr>
                <w:rFonts w:ascii="Cambria Math" w:hAnsi="Cambria Math"/>
                <w:i/>
              </w:rPr>
            </m:ctrlPr>
          </m:sSubSupPr>
          <m:e>
            <m:r>
              <w:rPr>
                <w:rFonts w:ascii="Cambria Math" w:hAnsi="Cambria Math"/>
              </w:rPr>
              <m:t>CL</m:t>
            </m:r>
          </m:e>
          <m:sub>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,r,y,1</m:t>
            </m:r>
          </m:sub>
          <m:sup>
            <m:r>
              <w:rPr>
                <w:rFonts w:ascii="Cambria Math" w:hAnsi="Cambria Math"/>
              </w:rPr>
              <m:t>f</m:t>
            </m:r>
          </m:sup>
        </m:sSubSup>
        <m:sSubSup>
          <m:sSubSupPr>
            <m:ctrlPr>
              <w:rPr>
                <w:rFonts w:ascii="Cambria Math" w:hAnsi="Cambria Math"/>
                <w:i/>
              </w:rPr>
            </m:ctrlPr>
          </m:sSubSupPr>
          <m:e>
            <m:r>
              <w:rPr>
                <w:rFonts w:ascii="Cambria Math" w:hAnsi="Cambria Math"/>
              </w:rPr>
              <m:t>,CL</m:t>
            </m:r>
          </m:e>
          <m:sub>
            <m:r>
              <w:rPr>
                <w:rFonts w:ascii="Cambria Math" w:hAnsi="Cambria Math"/>
              </w:rPr>
              <m:t>1,r,y,2</m:t>
            </m:r>
          </m:sub>
          <m:sup>
            <m:r>
              <w:rPr>
                <w:rFonts w:ascii="Cambria Math" w:hAnsi="Cambria Math"/>
              </w:rPr>
              <m:t>f</m:t>
            </m:r>
          </m:sup>
        </m:sSubSup>
        <m:r>
          <w:rPr>
            <w:rFonts w:ascii="Cambria Math" w:hAnsi="Cambria Math"/>
          </w:rPr>
          <m:t xml:space="preserve">,…,  </m:t>
        </m:r>
        <m:sSubSup>
          <m:sSubSupPr>
            <m:ctrlPr>
              <w:rPr>
                <w:rFonts w:ascii="Cambria Math" w:hAnsi="Cambria Math"/>
                <w:i/>
              </w:rPr>
            </m:ctrlPr>
          </m:sSubSupPr>
          <m:e>
            <m:r>
              <w:rPr>
                <w:rFonts w:ascii="Cambria Math" w:hAnsi="Cambria Math"/>
              </w:rPr>
              <m:t>CL</m:t>
            </m:r>
          </m:e>
          <m:sub>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,r,y,2</m:t>
            </m:r>
          </m:sub>
          <m:sup>
            <m:r>
              <w:rPr>
                <w:rFonts w:ascii="Cambria Math" w:hAnsi="Cambria Math"/>
              </w:rPr>
              <m:t>f</m:t>
            </m:r>
          </m:sup>
        </m:sSubSup>
        <m:r>
          <w:rPr>
            <w:rFonts w:ascii="Cambria Math" w:hAnsi="Cambria Math"/>
          </w:rPr>
          <m:t>)</m:t>
        </m:r>
      </m:oMath>
      <w:r>
        <w:rPr>
          <w:rFonts w:eastAsiaTheme="minorEastAsia"/>
        </w:rPr>
        <w:t xml:space="preserve"> is a vector of numbers over the sex and length bin dimensions, </w:t>
      </w:r>
      <m:oMath>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PL</m:t>
                </m:r>
              </m:e>
            </m:acc>
          </m:e>
          <m:sub>
            <m:r>
              <w:rPr>
                <w:rFonts w:ascii="Cambria Math" w:hAnsi="Cambria Math"/>
              </w:rPr>
              <m:t>r,y</m:t>
            </m:r>
          </m:sub>
          <m:sup>
            <m:r>
              <w:rPr>
                <w:rFonts w:ascii="Cambria Math" w:hAnsi="Cambria Math"/>
              </w:rPr>
              <m:t>f</m:t>
            </m:r>
          </m:sup>
        </m:sSubSup>
      </m:oMath>
      <w:r>
        <w:rPr>
          <w:rFonts w:eastAsiaTheme="minorEastAsia"/>
        </w:rPr>
        <w:t xml:space="preserve"> has the same dimension.</w:t>
      </w:r>
    </w:p>
    <w:p w14:paraId="33601CAC" w14:textId="77777777" w:rsidR="00A56069" w:rsidRPr="000B44AD" w:rsidRDefault="00A56069" w:rsidP="00A56069">
      <w:pPr>
        <w:rPr>
          <w:i/>
          <w:sz w:val="24"/>
          <w:u w:val="single"/>
        </w:rPr>
      </w:pPr>
      <w:r w:rsidRPr="000B44AD">
        <w:rPr>
          <w:i/>
          <w:sz w:val="24"/>
          <w:u w:val="single"/>
        </w:rPr>
        <w:t>Survey age composition</w:t>
      </w:r>
    </w:p>
    <w:p w14:paraId="0938C908" w14:textId="77777777" w:rsidR="00A56069" w:rsidRDefault="00A56069" w:rsidP="00A56069">
      <w:pPr>
        <w:rPr>
          <w:sz w:val="24"/>
        </w:rPr>
      </w:pPr>
      <w:r>
        <w:rPr>
          <w:sz w:val="24"/>
        </w:rPr>
        <w:t>Numbers at age for the survey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a,r,y,s</m:t>
            </m:r>
          </m:sub>
          <m:sup>
            <m:r>
              <w:rPr>
                <w:rFonts w:ascii="Cambria Math" w:eastAsiaTheme="minorEastAsia" w:hAnsi="Cambria Math"/>
              </w:rPr>
              <m:t>s</m:t>
            </m:r>
          </m:sup>
        </m:sSubSup>
      </m:oMath>
      <w:r>
        <w:rPr>
          <w:sz w:val="24"/>
        </w:rPr>
        <w:t>) are calculated as,</w:t>
      </w:r>
    </w:p>
    <w:p w14:paraId="6284E383" w14:textId="77777777" w:rsidR="00A56069" w:rsidRPr="00D62B83" w:rsidRDefault="00000000" w:rsidP="00A56069">
      <w:pPr>
        <w:rPr>
          <w:sz w:val="24"/>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a,r,y,s</m:t>
              </m:r>
            </m:sub>
            <m:sup>
              <m:r>
                <w:rPr>
                  <w:rFonts w:ascii="Cambria Math" w:eastAsiaTheme="minorEastAsia" w:hAnsi="Cambria Math"/>
                </w:rPr>
                <m:t>s</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hAnsi="Cambria Math"/>
                </w:rPr>
                <m:t>a,r,y,s</m:t>
              </m:r>
            </m:sub>
          </m:sSub>
          <m:d>
            <m:dPr>
              <m:ctrlPr>
                <w:rPr>
                  <w:rFonts w:ascii="Cambria Math" w:eastAsiaTheme="minorEastAsia" w:hAnsi="Cambria Math"/>
                  <w:i/>
                </w:rPr>
              </m:ctrlPr>
            </m:dPr>
            <m:e>
              <m:r>
                <w:rPr>
                  <w:rFonts w:ascii="Cambria Math" w:eastAsiaTheme="minorEastAsia" w:hAnsi="Cambria Math"/>
                </w:rPr>
                <m:t>1-exp</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hAnsi="Cambria Math"/>
                        </w:rPr>
                        <m:t>a,r,y,s</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y</m:t>
                      </m:r>
                    </m:sub>
                  </m:sSub>
                </m:e>
              </m:d>
            </m:e>
          </m:d>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a,y,s</m:t>
              </m:r>
            </m:sub>
            <m:sup>
              <m:r>
                <w:rPr>
                  <w:rFonts w:ascii="Cambria Math" w:eastAsiaTheme="minorEastAsia" w:hAnsi="Cambria Math"/>
                </w:rPr>
                <m:t>s</m:t>
              </m:r>
            </m:sup>
          </m:sSubSup>
        </m:oMath>
      </m:oMathPara>
    </w:p>
    <w:p w14:paraId="1F190DDB" w14:textId="77777777" w:rsidR="00A56069" w:rsidRDefault="00A56069" w:rsidP="00A56069">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y</m:t>
            </m:r>
          </m:sub>
        </m:sSub>
      </m:oMath>
      <w:r>
        <w:rPr>
          <w:rFonts w:eastAsiaTheme="minorEastAsia"/>
        </w:rPr>
        <w:t xml:space="preserve"> is the proportion of the year when the survey occurs and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a,y,s</m:t>
            </m:r>
          </m:sub>
          <m:sup>
            <m:r>
              <w:rPr>
                <w:rFonts w:ascii="Cambria Math" w:eastAsiaTheme="minorEastAsia" w:hAnsi="Cambria Math"/>
              </w:rPr>
              <m:t>s</m:t>
            </m:r>
          </m:sup>
        </m:sSubSup>
      </m:oMath>
      <w:r>
        <w:rPr>
          <w:rFonts w:eastAsiaTheme="minorEastAsia"/>
        </w:rPr>
        <w:t xml:space="preserve"> represents the survey selectivity.</w:t>
      </w:r>
    </w:p>
    <w:p w14:paraId="1F35484D" w14:textId="77777777" w:rsidR="00A56069" w:rsidRDefault="00A56069" w:rsidP="00A56069">
      <w:pPr>
        <w:rPr>
          <w:rFonts w:eastAsiaTheme="minorEastAsia"/>
        </w:rPr>
      </w:pPr>
      <w:r>
        <w:rPr>
          <w:rFonts w:eastAsiaTheme="minorEastAsia"/>
        </w:rPr>
        <w:t>Fitted catch at age numbers are normalized for a given year and region to sum to one over sex and age following,</w:t>
      </w:r>
    </w:p>
    <w:p w14:paraId="5A237F39" w14:textId="77777777" w:rsidR="00A56069" w:rsidRPr="001B15AC" w:rsidRDefault="00000000" w:rsidP="00A56069">
      <w:pPr>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a,r,y,s</m:t>
              </m:r>
            </m:sub>
            <m:sup>
              <m:r>
                <w:rPr>
                  <w:rFonts w:ascii="Cambria Math" w:hAnsi="Cambria Math"/>
                </w:rPr>
                <m:t>s</m:t>
              </m:r>
            </m:sup>
          </m:sSubSup>
          <m:r>
            <w:rPr>
              <w:rFonts w:ascii="Cambria Math" w:eastAsiaTheme="minorEastAsia" w:hAnsi="Cambria Math"/>
            </w:rPr>
            <m:t>=</m:t>
          </m:r>
          <m:f>
            <m:fPr>
              <m:ctrlPr>
                <w:rPr>
                  <w:rFonts w:ascii="Cambria Math" w:hAnsi="Cambria Math"/>
                  <w:i/>
                </w:rPr>
              </m:ctrlPr>
            </m:fPr>
            <m:num>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a,r,y,s</m:t>
                  </m:r>
                </m:sub>
                <m:sup>
                  <m:r>
                    <w:rPr>
                      <w:rFonts w:ascii="Cambria Math" w:eastAsiaTheme="minorEastAsia" w:hAnsi="Cambria Math"/>
                    </w:rPr>
                    <m:t>s</m:t>
                  </m:r>
                </m:sup>
              </m:sSubSup>
            </m:num>
            <m:den>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s</m:t>
                      </m:r>
                    </m:sub>
                    <m:sup/>
                    <m:e>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a,r,y,s</m:t>
                          </m:r>
                        </m:sub>
                        <m:sup>
                          <m:r>
                            <w:rPr>
                              <w:rFonts w:ascii="Cambria Math" w:eastAsiaTheme="minorEastAsia" w:hAnsi="Cambria Math"/>
                            </w:rPr>
                            <m:t>s</m:t>
                          </m:r>
                        </m:sup>
                      </m:sSubSup>
                    </m:e>
                  </m:nary>
                </m:e>
              </m:nary>
            </m:den>
          </m:f>
          <m:r>
            <w:rPr>
              <w:rFonts w:ascii="Cambria Math" w:eastAsiaTheme="minorEastAsia" w:hAnsi="Cambria Math"/>
            </w:rPr>
            <m:t>.</m:t>
          </m:r>
        </m:oMath>
      </m:oMathPara>
    </w:p>
    <w:p w14:paraId="1ED491F7" w14:textId="77777777" w:rsidR="00A56069" w:rsidRDefault="00A56069" w:rsidP="00A56069">
      <w:pPr>
        <w:rPr>
          <w:rFonts w:eastAsiaTheme="minorEastAsia"/>
        </w:rPr>
      </w:pPr>
      <w:r>
        <w:rPr>
          <w:rFonts w:eastAsiaTheme="minorEastAsia"/>
        </w:rPr>
        <w:t xml:space="preserve">The likelihood assumed for catch-at-age observations is the Dirichlet-multinomial, </w:t>
      </w:r>
      <w:proofErr w:type="gramStart"/>
      <w:r>
        <w:rPr>
          <w:rFonts w:eastAsiaTheme="minorEastAsia"/>
        </w:rPr>
        <w:t>where</w:t>
      </w:r>
      <w:proofErr w:type="gramEnd"/>
    </w:p>
    <w:p w14:paraId="5BF0658E" w14:textId="77777777" w:rsidR="00A56069" w:rsidRPr="00CC49A1" w:rsidRDefault="00000000" w:rsidP="00A56069">
      <w:pPr>
        <w:rPr>
          <w:rFonts w:eastAsiaTheme="minorEastAsia"/>
        </w:rPr>
      </w:pPr>
      <m:oMathPara>
        <m:oMath>
          <m:sSubSup>
            <m:sSubSupPr>
              <m:ctrlPr>
                <w:rPr>
                  <w:rFonts w:ascii="Cambria Math" w:hAnsi="Cambria Math"/>
                  <w:i/>
                </w:rPr>
              </m:ctrlPr>
            </m:sSubSupPr>
            <m:e>
              <m:r>
                <m:rPr>
                  <m:sty m:val="bi"/>
                </m:rPr>
                <w:rPr>
                  <w:rFonts w:ascii="Cambria Math" w:hAnsi="Cambria Math"/>
                </w:rPr>
                <m:t>N</m:t>
              </m:r>
            </m:e>
            <m:sub>
              <m:r>
                <w:rPr>
                  <w:rFonts w:ascii="Cambria Math" w:hAnsi="Cambria Math"/>
                </w:rPr>
                <m:t>r,y</m:t>
              </m:r>
            </m:sub>
            <m:sup>
              <m:r>
                <w:rPr>
                  <w:rFonts w:ascii="Cambria Math" w:hAnsi="Cambria Math"/>
                </w:rPr>
                <m:t>s</m:t>
              </m:r>
            </m:sup>
          </m:sSubSup>
          <m:r>
            <w:rPr>
              <w:rFonts w:ascii="Cambria Math" w:eastAsiaTheme="minorEastAsia" w:hAnsi="Cambria Math"/>
            </w:rPr>
            <m:t>~DirichetMultinomial</m:t>
          </m:r>
          <m:d>
            <m:dPr>
              <m:ctrlPr>
                <w:rPr>
                  <w:rFonts w:ascii="Cambria Math" w:eastAsiaTheme="minorEastAsia" w:hAnsi="Cambria Math"/>
                  <w:i/>
                </w:rPr>
              </m:ctrlPr>
            </m:dPr>
            <m:e>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P</m:t>
                      </m:r>
                    </m:e>
                  </m:acc>
                </m:e>
                <m:sub>
                  <m:r>
                    <w:rPr>
                      <w:rFonts w:ascii="Cambria Math" w:hAnsi="Cambria Math"/>
                    </w:rPr>
                    <m:t>r,y</m:t>
                  </m:r>
                </m:sub>
                <m:sup>
                  <m:r>
                    <w:rPr>
                      <w:rFonts w:ascii="Cambria Math" w:hAnsi="Cambria Math"/>
                    </w:rPr>
                    <m:t>s</m:t>
                  </m:r>
                </m:sup>
              </m:sSubSup>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s</m:t>
                  </m:r>
                </m:sub>
              </m:sSub>
            </m:e>
          </m:d>
        </m:oMath>
      </m:oMathPara>
    </w:p>
    <w:p w14:paraId="3074D499" w14:textId="77777777" w:rsidR="00A56069" w:rsidRDefault="00A56069" w:rsidP="00A56069">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θ</m:t>
            </m:r>
          </m:e>
          <m:sub>
            <m:r>
              <w:rPr>
                <w:rFonts w:ascii="Cambria Math" w:hAnsi="Cambria Math"/>
              </w:rPr>
              <m:t>s</m:t>
            </m:r>
          </m:sub>
        </m:sSub>
      </m:oMath>
      <w:r>
        <w:rPr>
          <w:rFonts w:eastAsiaTheme="minorEastAsia"/>
        </w:rPr>
        <w:t xml:space="preserve"> is an estimable over-dispersion parameter and </w:t>
      </w:r>
      <m:oMath>
        <m:sSubSup>
          <m:sSubSupPr>
            <m:ctrlPr>
              <w:rPr>
                <w:rFonts w:ascii="Cambria Math" w:hAnsi="Cambria Math"/>
                <w:i/>
              </w:rPr>
            </m:ctrlPr>
          </m:sSubSupPr>
          <m:e>
            <m:r>
              <m:rPr>
                <m:sty m:val="bi"/>
              </m:rPr>
              <w:rPr>
                <w:rFonts w:ascii="Cambria Math" w:hAnsi="Cambria Math"/>
              </w:rPr>
              <m:t>N</m:t>
            </m:r>
          </m:e>
          <m:sub>
            <m:r>
              <w:rPr>
                <w:rFonts w:ascii="Cambria Math" w:hAnsi="Cambria Math"/>
              </w:rPr>
              <m:t>r,y</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1,r,y,1</m:t>
            </m:r>
          </m:sub>
          <m:sup>
            <m:r>
              <w:rPr>
                <w:rFonts w:ascii="Cambria Math" w:hAnsi="Cambria Math"/>
              </w:rPr>
              <m:t>s</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,r,y,1</m:t>
            </m:r>
          </m:sub>
          <m:sup>
            <m:r>
              <w:rPr>
                <w:rFonts w:ascii="Cambria Math" w:hAnsi="Cambria Math"/>
              </w:rPr>
              <m:t>s</m:t>
            </m:r>
          </m:sup>
        </m:sSubSup>
        <m:sSubSup>
          <m:sSubSupPr>
            <m:ctrlPr>
              <w:rPr>
                <w:rFonts w:ascii="Cambria Math" w:hAnsi="Cambria Math"/>
                <w:i/>
              </w:rPr>
            </m:ctrlPr>
          </m:sSubSupPr>
          <m:e>
            <m:r>
              <w:rPr>
                <w:rFonts w:ascii="Cambria Math" w:hAnsi="Cambria Math"/>
              </w:rPr>
              <m:t>,N</m:t>
            </m:r>
          </m:e>
          <m:sub>
            <m:r>
              <w:rPr>
                <w:rFonts w:ascii="Cambria Math" w:hAnsi="Cambria Math"/>
              </w:rPr>
              <m:t>1,r,y,2</m:t>
            </m:r>
          </m:sub>
          <m:sup>
            <m:r>
              <w:rPr>
                <w:rFonts w:ascii="Cambria Math" w:hAnsi="Cambria Math"/>
              </w:rPr>
              <m:t>s</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,r,y,2</m:t>
            </m:r>
          </m:sub>
          <m:sup>
            <m:r>
              <w:rPr>
                <w:rFonts w:ascii="Cambria Math" w:hAnsi="Cambria Math"/>
              </w:rPr>
              <m:t>s</m:t>
            </m:r>
          </m:sup>
        </m:sSubSup>
        <m:r>
          <w:rPr>
            <w:rFonts w:ascii="Cambria Math" w:hAnsi="Cambria Math"/>
          </w:rPr>
          <m:t>)</m:t>
        </m:r>
      </m:oMath>
      <w:r>
        <w:rPr>
          <w:rFonts w:eastAsiaTheme="minorEastAsia"/>
        </w:rPr>
        <w:t xml:space="preserve"> is a vector of numbers over the sex and age dimensions, </w:t>
      </w:r>
      <m:oMath>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P</m:t>
                </m:r>
              </m:e>
            </m:acc>
          </m:e>
          <m:sub>
            <m:r>
              <w:rPr>
                <w:rFonts w:ascii="Cambria Math" w:hAnsi="Cambria Math"/>
              </w:rPr>
              <m:t>r,y</m:t>
            </m:r>
          </m:sub>
          <m:sup>
            <m:r>
              <w:rPr>
                <w:rFonts w:ascii="Cambria Math" w:hAnsi="Cambria Math"/>
              </w:rPr>
              <m:t>s</m:t>
            </m:r>
          </m:sup>
        </m:sSubSup>
      </m:oMath>
      <w:r>
        <w:rPr>
          <w:rFonts w:eastAsiaTheme="minorEastAsia"/>
        </w:rPr>
        <w:t xml:space="preserve"> has the same dimension.</w:t>
      </w:r>
    </w:p>
    <w:p w14:paraId="0D0CCD86" w14:textId="77777777" w:rsidR="00A56069" w:rsidRPr="000B44AD" w:rsidRDefault="00A56069" w:rsidP="00A56069">
      <w:pPr>
        <w:rPr>
          <w:i/>
          <w:sz w:val="24"/>
          <w:u w:val="single"/>
        </w:rPr>
      </w:pPr>
      <w:r w:rsidRPr="000B44AD">
        <w:rPr>
          <w:i/>
          <w:sz w:val="24"/>
          <w:u w:val="single"/>
        </w:rPr>
        <w:t>Survey index of abundance</w:t>
      </w:r>
    </w:p>
    <w:p w14:paraId="3F353C49" w14:textId="77777777" w:rsidR="00A56069" w:rsidRDefault="00A56069" w:rsidP="00A56069">
      <w:pPr>
        <w:rPr>
          <w:rFonts w:eastAsiaTheme="minorEastAsia"/>
        </w:rPr>
      </w:pPr>
      <w:r>
        <w:rPr>
          <w:sz w:val="24"/>
        </w:rPr>
        <w:t xml:space="preserve">A relative index of biomass is calculated using the survey age calculations. The index in year </w:t>
      </w:r>
      <m:oMath>
        <m:r>
          <w:rPr>
            <w:rFonts w:ascii="Cambria Math" w:eastAsiaTheme="minorEastAsia" w:hAnsi="Cambria Math"/>
          </w:rPr>
          <m:t>y</m:t>
        </m:r>
      </m:oMath>
      <w:r>
        <w:rPr>
          <w:sz w:val="24"/>
        </w:rPr>
        <w:t xml:space="preserve">  and region </w:t>
      </w:r>
      <m:oMath>
        <m:r>
          <w:rPr>
            <w:rFonts w:ascii="Cambria Math" w:hAnsi="Cambria Math"/>
          </w:rPr>
          <m:t>r</m:t>
        </m:r>
      </m:oMath>
      <w:r>
        <w:rPr>
          <w:rFonts w:eastAsiaTheme="minorEastAsia"/>
        </w:rPr>
        <w:t xml:space="preserve"> is denoted by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r,y</m:t>
            </m:r>
          </m:sub>
          <m:sup>
            <m:r>
              <w:rPr>
                <w:rFonts w:ascii="Cambria Math" w:eastAsiaTheme="minorEastAsia" w:hAnsi="Cambria Math"/>
              </w:rPr>
              <m:t>s</m:t>
            </m:r>
          </m:sup>
        </m:sSubSup>
      </m:oMath>
      <w:r>
        <w:rPr>
          <w:rFonts w:eastAsiaTheme="minorEastAsia"/>
        </w:rPr>
        <w:t>. Fitted values are calculated as,</w:t>
      </w:r>
    </w:p>
    <w:p w14:paraId="7856959B" w14:textId="77777777" w:rsidR="00A56069" w:rsidRPr="000B44AD" w:rsidRDefault="00000000" w:rsidP="00A56069">
      <w:pPr>
        <w:rPr>
          <w:sz w:val="24"/>
        </w:rPr>
      </w:pPr>
      <m:oMathPara>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r,y</m:t>
              </m:r>
            </m:sub>
            <m:sup>
              <m:r>
                <w:rPr>
                  <w:rFonts w:ascii="Cambria Math" w:eastAsiaTheme="minorEastAsia" w:hAnsi="Cambria Math"/>
                </w:rPr>
                <m:t>s</m:t>
              </m:r>
            </m:sup>
          </m:sSubSup>
          <m:r>
            <w:rPr>
              <w:rFonts w:ascii="Cambria Math" w:eastAsiaTheme="minorEastAsia" w:hAnsi="Cambria Math"/>
            </w:rPr>
            <m:t xml:space="preserve">= </m:t>
          </m:r>
          <m:nary>
            <m:naryPr>
              <m:chr m:val="∑"/>
              <m:limLoc m:val="undOvr"/>
              <m:supHide m:val="1"/>
              <m:ctrlPr>
                <w:rPr>
                  <w:rFonts w:ascii="Cambria Math" w:eastAsiaTheme="minorEastAsia" w:hAnsi="Cambria Math"/>
                  <w:i/>
                </w:rPr>
              </m:ctrlPr>
            </m:naryPr>
            <m:sub>
              <m:r>
                <w:rPr>
                  <w:rFonts w:ascii="Cambria Math" w:eastAsiaTheme="minorEastAsia" w:hAnsi="Cambria Math"/>
                </w:rPr>
                <m:t>a</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s</m:t>
                  </m: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r,y</m:t>
                      </m:r>
                    </m:sub>
                  </m:sSub>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a,r,y,s</m:t>
                      </m:r>
                    </m:sub>
                    <m:sup>
                      <m:r>
                        <w:rPr>
                          <w:rFonts w:ascii="Cambria Math" w:eastAsiaTheme="minorEastAsia" w:hAnsi="Cambria Math"/>
                        </w:rPr>
                        <m:t>s</m:t>
                      </m:r>
                    </m:sup>
                  </m:sSubSup>
                </m:e>
              </m:nary>
            </m:e>
          </m:nary>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a,y,s</m:t>
              </m:r>
            </m:sub>
          </m:sSub>
          <m:r>
            <w:rPr>
              <w:rFonts w:ascii="Cambria Math" w:eastAsiaTheme="minorEastAsia" w:hAnsi="Cambria Math"/>
            </w:rPr>
            <m:t>.</m:t>
          </m:r>
        </m:oMath>
      </m:oMathPara>
    </w:p>
    <w:p w14:paraId="2CB65A63" w14:textId="77777777" w:rsidR="00A56069" w:rsidRPr="000340EE" w:rsidRDefault="00A56069" w:rsidP="00A56069">
      <w:pPr>
        <w:rPr>
          <w:rFonts w:eastAsiaTheme="minorEastAsia"/>
        </w:rPr>
      </w:pPr>
    </w:p>
    <w:p w14:paraId="6AB66433" w14:textId="77777777" w:rsidR="00A56069" w:rsidRDefault="00A56069" w:rsidP="00A56069">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r,y</m:t>
            </m:r>
          </m:sub>
        </m:sSub>
      </m:oMath>
      <w:r>
        <w:rPr>
          <w:rFonts w:eastAsiaTheme="minorEastAsia"/>
        </w:rPr>
        <w:t xml:space="preserve"> is the survey catchability. This is assumed to be distributed according to the lognormal distribution,</w:t>
      </w:r>
    </w:p>
    <w:p w14:paraId="722EE95E" w14:textId="77777777" w:rsidR="00A56069" w:rsidRPr="00A33E5E" w:rsidRDefault="00000000" w:rsidP="00A56069">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r,y</m:t>
              </m:r>
            </m:sub>
            <m:sup>
              <m:r>
                <w:rPr>
                  <w:rFonts w:ascii="Cambria Math" w:eastAsiaTheme="minorEastAsia" w:hAnsi="Cambria Math"/>
                </w:rPr>
                <m:t>s</m:t>
              </m:r>
            </m:sup>
          </m:sSubSup>
          <m:r>
            <w:rPr>
              <w:rFonts w:ascii="Cambria Math" w:eastAsiaTheme="minorEastAsia" w:hAnsi="Cambria Math"/>
            </w:rPr>
            <m:t>~lognormal</m:t>
          </m:r>
          <m:d>
            <m:dPr>
              <m:ctrlPr>
                <w:rPr>
                  <w:rFonts w:ascii="Cambria Math" w:eastAsiaTheme="minorEastAsia" w:hAnsi="Cambria Math"/>
                  <w:i/>
                </w:rPr>
              </m:ctrlPr>
            </m:dPr>
            <m:e>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r,y</m:t>
                  </m:r>
                </m:sub>
                <m:sup>
                  <m:r>
                    <w:rPr>
                      <w:rFonts w:ascii="Cambria Math" w:eastAsiaTheme="minorEastAsia" w:hAnsi="Cambria Math"/>
                    </w:rPr>
                    <m:t>s</m:t>
                  </m:r>
                </m:sup>
              </m:sSubSup>
              <m:r>
                <w:rPr>
                  <w:rFonts w:ascii="Cambria Math" w:eastAsiaTheme="minorEastAsia" w:hAnsi="Cambria Math"/>
                </w:rPr>
                <m:t>-0.5</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s</m:t>
                  </m:r>
                </m:sub>
                <m:sup>
                  <m:r>
                    <w:rPr>
                      <w:rFonts w:ascii="Cambria Math" w:eastAsiaTheme="minorEastAsia" w:hAnsi="Cambria Math"/>
                    </w:rPr>
                    <m:t>2</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s</m:t>
                  </m:r>
                </m:sub>
                <m:sup>
                  <m:r>
                    <w:rPr>
                      <w:rFonts w:ascii="Cambria Math" w:eastAsiaTheme="minorEastAsia" w:hAnsi="Cambria Math"/>
                    </w:rPr>
                    <m:t>2</m:t>
                  </m:r>
                </m:sup>
              </m:sSubSup>
            </m:e>
          </m:d>
        </m:oMath>
      </m:oMathPara>
    </w:p>
    <w:p w14:paraId="0CBBAA1F" w14:textId="77777777" w:rsidR="00A56069" w:rsidRDefault="00A56069" w:rsidP="00A56069">
      <w:pPr>
        <w:rPr>
          <w:rFonts w:eastAsiaTheme="minorEastAsia"/>
        </w:rPr>
      </w:pPr>
      <w:r>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s</m:t>
            </m:r>
          </m:sub>
          <m:sup>
            <m:r>
              <w:rPr>
                <w:rFonts w:ascii="Cambria Math" w:eastAsiaTheme="minorEastAsia" w:hAnsi="Cambria Math"/>
              </w:rPr>
              <m:t>2</m:t>
            </m:r>
          </m:sup>
        </m:sSubSup>
      </m:oMath>
      <w:r>
        <w:rPr>
          <w:rFonts w:eastAsiaTheme="minorEastAsia"/>
        </w:rPr>
        <w:t xml:space="preserve"> is the standard deviation which is derived from standard errors from a design-based estimator.</w:t>
      </w:r>
    </w:p>
    <w:p w14:paraId="167A1B31" w14:textId="77777777" w:rsidR="00A56069" w:rsidRPr="000B44AD" w:rsidRDefault="00A56069" w:rsidP="00A56069">
      <w:pPr>
        <w:rPr>
          <w:i/>
          <w:sz w:val="24"/>
          <w:u w:val="single"/>
        </w:rPr>
      </w:pPr>
      <w:r>
        <w:rPr>
          <w:i/>
          <w:sz w:val="24"/>
          <w:u w:val="single"/>
        </w:rPr>
        <w:t>Catch biomass</w:t>
      </w:r>
    </w:p>
    <w:p w14:paraId="6571D58E" w14:textId="77777777" w:rsidR="00A56069" w:rsidRDefault="00A56069" w:rsidP="00A56069">
      <w:r>
        <w:t>Observed fishery catch is also treated an observation even though annual fishing mortality rates are calculated assuming catch is known without error using a Newton Raphson minimization routine. Model fitted catch biomass is calculated as,</w:t>
      </w:r>
    </w:p>
    <w:p w14:paraId="5B1A8F9C" w14:textId="77777777" w:rsidR="00A56069" w:rsidRDefault="00000000" w:rsidP="00A56069">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r,y</m:t>
              </m:r>
            </m:sub>
            <m:sup>
              <m:r>
                <w:rPr>
                  <w:rFonts w:ascii="Cambria Math" w:hAnsi="Cambria Math"/>
                </w:rPr>
                <m:t>f</m:t>
              </m:r>
            </m:sup>
          </m:sSubSup>
          <m:r>
            <w:rPr>
              <w:rFonts w:ascii="Cambria Math" w:hAnsi="Cambria Math"/>
            </w:rPr>
            <m:t xml:space="preserve">= </m:t>
          </m:r>
          <m:nary>
            <m:naryPr>
              <m:chr m:val="∑"/>
              <m:limLoc m:val="subSup"/>
              <m:supHide m:val="1"/>
              <m:ctrlPr>
                <w:rPr>
                  <w:rFonts w:ascii="Cambria Math" w:hAnsi="Cambria Math"/>
                  <w:i/>
                </w:rPr>
              </m:ctrlPr>
            </m:naryPr>
            <m:sub>
              <m:r>
                <w:rPr>
                  <w:rFonts w:ascii="Cambria Math" w:hAnsi="Cambria Math"/>
                </w:rPr>
                <m:t>a</m:t>
              </m:r>
            </m:sub>
            <m:sup/>
            <m:e>
              <m:nary>
                <m:naryPr>
                  <m:chr m:val="∑"/>
                  <m:limLoc m:val="subSup"/>
                  <m:supHide m:val="1"/>
                  <m:ctrlPr>
                    <w:rPr>
                      <w:rFonts w:ascii="Cambria Math" w:hAnsi="Cambria Math"/>
                      <w:i/>
                    </w:rPr>
                  </m:ctrlPr>
                </m:naryPr>
                <m:sub>
                  <m:r>
                    <w:rPr>
                      <w:rFonts w:ascii="Cambria Math" w:hAnsi="Cambria Math"/>
                    </w:rPr>
                    <m:t>s</m:t>
                  </m:r>
                </m:sub>
                <m:sup/>
                <m:e>
                  <m:sSubSup>
                    <m:sSubSupPr>
                      <m:ctrlPr>
                        <w:rPr>
                          <w:rFonts w:ascii="Cambria Math" w:hAnsi="Cambria Math"/>
                          <w:i/>
                        </w:rPr>
                      </m:ctrlPr>
                    </m:sSubSupPr>
                    <m:e>
                      <m:acc>
                        <m:accPr>
                          <m:ctrlPr>
                            <w:rPr>
                              <w:rFonts w:ascii="Cambria Math" w:hAnsi="Cambria Math"/>
                              <w:i/>
                            </w:rPr>
                          </m:ctrlPr>
                        </m:accPr>
                        <m:e>
                          <m:r>
                            <w:rPr>
                              <w:rFonts w:ascii="Cambria Math" w:hAnsi="Cambria Math"/>
                            </w:rPr>
                            <m:t>C</m:t>
                          </m:r>
                        </m:e>
                      </m:acc>
                    </m:e>
                    <m:sub>
                      <m:r>
                        <w:rPr>
                          <w:rFonts w:ascii="Cambria Math" w:hAnsi="Cambria Math"/>
                        </w:rPr>
                        <m:t>a,r,y,s</m:t>
                      </m:r>
                    </m:sub>
                    <m:sup>
                      <m:r>
                        <w:rPr>
                          <w:rFonts w:ascii="Cambria Math" w:hAnsi="Cambria Math"/>
                        </w:rPr>
                        <m:t>f</m:t>
                      </m:r>
                    </m:sup>
                  </m:sSubSup>
                </m:e>
              </m:nary>
            </m:e>
          </m:nary>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a,y,s</m:t>
              </m:r>
            </m:sub>
          </m:sSub>
        </m:oMath>
      </m:oMathPara>
    </w:p>
    <w:p w14:paraId="25044A83" w14:textId="77777777" w:rsidR="00A56069" w:rsidRDefault="00A56069" w:rsidP="00A56069">
      <w:r>
        <w:t>This is also treated as a lognormal random variable,</w:t>
      </w:r>
    </w:p>
    <w:p w14:paraId="30AB3A37" w14:textId="77777777" w:rsidR="00A56069" w:rsidRPr="006E6F0C" w:rsidRDefault="00000000" w:rsidP="00A56069">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r,y</m:t>
              </m:r>
            </m:sub>
            <m:sup>
              <m:r>
                <w:rPr>
                  <w:rFonts w:ascii="Cambria Math" w:eastAsiaTheme="minorEastAsia" w:hAnsi="Cambria Math"/>
                </w:rPr>
                <m:t>f</m:t>
              </m:r>
            </m:sup>
          </m:sSubSup>
          <m:r>
            <w:rPr>
              <w:rFonts w:ascii="Cambria Math" w:eastAsiaTheme="minorEastAsia" w:hAnsi="Cambria Math"/>
            </w:rPr>
            <m:t>~lognormal</m:t>
          </m:r>
          <m:d>
            <m:dPr>
              <m:ctrlPr>
                <w:rPr>
                  <w:rFonts w:ascii="Cambria Math" w:eastAsiaTheme="minorEastAsia"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r,y</m:t>
                  </m:r>
                </m:sub>
                <m:sup>
                  <m:r>
                    <w:rPr>
                      <w:rFonts w:ascii="Cambria Math" w:hAnsi="Cambria Math"/>
                    </w:rPr>
                    <m:t>f</m:t>
                  </m:r>
                </m:sup>
              </m:sSubSup>
              <m:r>
                <w:rPr>
                  <w:rFonts w:ascii="Cambria Math" w:eastAsiaTheme="minorEastAsia" w:hAnsi="Cambria Math"/>
                </w:rPr>
                <m:t>-0.5</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f</m:t>
                  </m:r>
                </m:sub>
                <m:sup>
                  <m:r>
                    <w:rPr>
                      <w:rFonts w:ascii="Cambria Math" w:eastAsiaTheme="minorEastAsia" w:hAnsi="Cambria Math"/>
                    </w:rPr>
                    <m:t>2</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f</m:t>
                  </m:r>
                </m:sub>
                <m:sup>
                  <m:r>
                    <w:rPr>
                      <w:rFonts w:ascii="Cambria Math" w:eastAsiaTheme="minorEastAsia" w:hAnsi="Cambria Math"/>
                    </w:rPr>
                    <m:t>2</m:t>
                  </m:r>
                </m:sup>
              </m:sSubSup>
            </m:e>
          </m:d>
        </m:oMath>
      </m:oMathPara>
    </w:p>
    <w:p w14:paraId="33E5136B" w14:textId="77777777" w:rsidR="00A56069" w:rsidRPr="000B44AD" w:rsidRDefault="00A56069" w:rsidP="00A56069">
      <w:pPr>
        <w:rPr>
          <w:i/>
          <w:sz w:val="24"/>
          <w:u w:val="single"/>
        </w:rPr>
      </w:pPr>
      <w:r>
        <w:rPr>
          <w:i/>
          <w:sz w:val="24"/>
          <w:u w:val="single"/>
        </w:rPr>
        <w:t>Tag recovery observations</w:t>
      </w:r>
    </w:p>
    <w:p w14:paraId="7626B5A0" w14:textId="77777777" w:rsidR="00A56069" w:rsidRDefault="00A56069" w:rsidP="00A56069">
      <w:pPr>
        <w:rPr>
          <w:rFonts w:eastAsiaTheme="minorEastAsia"/>
        </w:rPr>
      </w:pPr>
      <w:r>
        <w:rPr>
          <w:rFonts w:eastAsiaTheme="minorEastAsia"/>
        </w:rPr>
        <w:t xml:space="preserve">All tag-recoveries were assumed to be from the fixed gear (hook and line and pot) fishery. For each tag-release group denoted by </w:t>
      </w:r>
      <m:oMath>
        <m:sSubSup>
          <m:sSubSupPr>
            <m:ctrlPr>
              <w:rPr>
                <w:rFonts w:ascii="Cambria Math" w:hAnsi="Cambria Math"/>
                <w:i/>
              </w:rPr>
            </m:ctrlPr>
          </m:sSubSupPr>
          <m:e>
            <m:r>
              <w:rPr>
                <w:rFonts w:ascii="Cambria Math" w:hAnsi="Cambria Math"/>
              </w:rPr>
              <m:t>N</m:t>
            </m:r>
          </m:e>
          <m:sub>
            <m:r>
              <w:rPr>
                <w:rFonts w:ascii="Cambria Math" w:hAnsi="Cambria Math"/>
              </w:rPr>
              <m:t>a,r,y,s</m:t>
            </m:r>
          </m:sub>
          <m:sup>
            <m:r>
              <w:rPr>
                <w:rFonts w:ascii="Cambria Math" w:hAnsi="Cambria Math"/>
              </w:rPr>
              <m:t>k</m:t>
            </m:r>
          </m:sup>
        </m:sSubSup>
      </m:oMath>
      <w:r>
        <w:rPr>
          <w:rFonts w:eastAsiaTheme="minorEastAsia"/>
        </w:rPr>
        <w:t xml:space="preserve">, there were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possible recovery events, 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Pr>
          <w:rFonts w:eastAsiaTheme="minorEastAsia"/>
        </w:rPr>
        <w:t xml:space="preserve"> is the number of regions in the model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the number of years that we track the tagged cohorts in the model. We didn’t consider tag-recoveries in the first year of release to allow mixing assumptions to be satisfied. Each potential recovery event was indexed by </w:t>
      </w:r>
      <m:oMath>
        <m:r>
          <w:rPr>
            <w:rFonts w:ascii="Cambria Math" w:eastAsiaTheme="minorEastAsia" w:hAnsi="Cambria Math"/>
          </w:rPr>
          <m:t>m</m:t>
        </m:r>
      </m:oMath>
      <w:r>
        <w:rPr>
          <w:rFonts w:eastAsiaTheme="minorEastAsia"/>
        </w:rPr>
        <w:t xml:space="preserve"> which has an implied year and region of recovery (</w:t>
      </w:r>
      <m:oMath>
        <m:r>
          <w:rPr>
            <w:rFonts w:ascii="Cambria Math" w:hAnsi="Cambria Math"/>
          </w:rPr>
          <m:t>m=</m:t>
        </m:r>
        <m:d>
          <m:dPr>
            <m:begChr m:val="{"/>
            <m:endChr m:val="}"/>
            <m:ctrlPr>
              <w:rPr>
                <w:rFonts w:ascii="Cambria Math" w:hAnsi="Cambria Math"/>
                <w:i/>
              </w:rPr>
            </m:ctrlPr>
          </m:dPr>
          <m:e>
            <m:r>
              <w:rPr>
                <w:rFonts w:ascii="Cambria Math" w:hAnsi="Cambria Math"/>
              </w:rPr>
              <m:t>r,y</m:t>
            </m:r>
          </m:e>
        </m:d>
      </m:oMath>
      <w:r>
        <w:rPr>
          <w:rFonts w:eastAsiaTheme="minorEastAsia"/>
        </w:rPr>
        <w:t xml:space="preserve">). Model fitted tag-recoveries for tag-release group </w:t>
      </w:r>
      <m:oMath>
        <m:r>
          <w:rPr>
            <w:rFonts w:ascii="Cambria Math" w:hAnsi="Cambria Math"/>
          </w:rPr>
          <m:t>k</m:t>
        </m:r>
      </m:oMath>
      <w:r>
        <w:rPr>
          <w:rFonts w:eastAsiaTheme="minorEastAsia"/>
        </w:rPr>
        <w:t xml:space="preserve"> in recovery event </w:t>
      </w:r>
      <m:oMath>
        <m:r>
          <w:rPr>
            <w:rFonts w:ascii="Cambria Math" w:hAnsi="Cambria Math"/>
          </w:rPr>
          <m:t>m</m:t>
        </m:r>
      </m:oMath>
      <w:r>
        <w:rPr>
          <w:rFonts w:eastAsiaTheme="minorEastAsia"/>
        </w:rPr>
        <w:t xml:space="preserve"> were calculated as,</w:t>
      </w:r>
    </w:p>
    <w:p w14:paraId="4612BF73" w14:textId="77777777" w:rsidR="00A56069" w:rsidRDefault="00000000" w:rsidP="00A56069">
      <w:pPr>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T</m:t>
                  </m:r>
                </m:e>
              </m:acc>
            </m:e>
            <m:sub>
              <m:r>
                <w:rPr>
                  <w:rFonts w:ascii="Cambria Math" w:hAnsi="Cambria Math"/>
                </w:rPr>
                <m:t>m</m:t>
              </m:r>
            </m:sub>
            <m:sup>
              <m:r>
                <w:rPr>
                  <w:rFonts w:ascii="Cambria Math" w:hAnsi="Cambria Math"/>
                </w:rPr>
                <m:t>k</m:t>
              </m:r>
            </m:sup>
          </m:sSubSup>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s</m:t>
              </m:r>
            </m:sub>
            <m:sup/>
            <m:e>
              <m:nary>
                <m:naryPr>
                  <m:chr m:val="∑"/>
                  <m:limLoc m:val="undOvr"/>
                  <m:supHide m:val="1"/>
                  <m:ctrlPr>
                    <w:rPr>
                      <w:rFonts w:ascii="Cambria Math" w:hAnsi="Cambria Math"/>
                      <w:i/>
                    </w:rPr>
                  </m:ctrlPr>
                </m:naryPr>
                <m:sub>
                  <m:r>
                    <w:rPr>
                      <w:rFonts w:ascii="Cambria Math" w:hAnsi="Cambria Math"/>
                    </w:rPr>
                    <m:t>a</m:t>
                  </m:r>
                </m:sub>
                <m:sup/>
                <m:e>
                  <m:sSubSup>
                    <m:sSubSupPr>
                      <m:ctrlPr>
                        <w:rPr>
                          <w:rFonts w:ascii="Cambria Math" w:hAnsi="Cambria Math"/>
                          <w:i/>
                        </w:rPr>
                      </m:ctrlPr>
                    </m:sSubSupPr>
                    <m:e>
                      <m:r>
                        <w:rPr>
                          <w:rFonts w:ascii="Cambria Math" w:hAnsi="Cambria Math"/>
                        </w:rPr>
                        <m:t>N</m:t>
                      </m:r>
                    </m:e>
                    <m:sub>
                      <m:r>
                        <w:rPr>
                          <w:rFonts w:ascii="Cambria Math" w:hAnsi="Cambria Math"/>
                        </w:rPr>
                        <m:t>a,r,y,s</m:t>
                      </m:r>
                    </m:sub>
                    <m:sup>
                      <m:r>
                        <w:rPr>
                          <w:rFonts w:ascii="Cambria Math" w:hAnsi="Cambria Math"/>
                        </w:rPr>
                        <m:t>k</m:t>
                      </m:r>
                    </m:sup>
                  </m:sSubSup>
                  <m:f>
                    <m:fPr>
                      <m:ctrlPr>
                        <w:rPr>
                          <w:rFonts w:ascii="Cambria Math" w:hAnsi="Cambria Math"/>
                          <w:i/>
                        </w:rPr>
                      </m:ctrlPr>
                    </m:fPr>
                    <m:num>
                      <m:sSubSup>
                        <m:sSubSupPr>
                          <m:ctrlPr>
                            <w:rPr>
                              <w:rFonts w:ascii="Cambria Math" w:hAnsi="Cambria Math"/>
                              <w:i/>
                            </w:rPr>
                          </m:ctrlPr>
                        </m:sSubSupPr>
                        <m:e>
                          <m:r>
                            <w:rPr>
                              <w:rFonts w:ascii="Cambria Math" w:hAnsi="Cambria Math"/>
                            </w:rPr>
                            <m:t>F</m:t>
                          </m:r>
                        </m:e>
                        <m:sub>
                          <m:r>
                            <w:rPr>
                              <w:rFonts w:ascii="Cambria Math" w:hAnsi="Cambria Math"/>
                            </w:rPr>
                            <m:t>a,r,y,s</m:t>
                          </m:r>
                        </m:sub>
                        <m:sup>
                          <m:r>
                            <w:rPr>
                              <w:rFonts w:ascii="Cambria Math" w:hAnsi="Cambria Math"/>
                            </w:rPr>
                            <m:t>fixed</m:t>
                          </m:r>
                        </m:sup>
                      </m:sSubSup>
                    </m:num>
                    <m:den>
                      <m:sSub>
                        <m:sSubPr>
                          <m:ctrlPr>
                            <w:rPr>
                              <w:rFonts w:ascii="Cambria Math" w:eastAsiaTheme="minorEastAsia" w:hAnsi="Cambria Math"/>
                              <w:i/>
                            </w:rPr>
                          </m:ctrlPr>
                        </m:sSubPr>
                        <m:e>
                          <m:r>
                            <w:rPr>
                              <w:rFonts w:ascii="Cambria Math" w:eastAsiaTheme="minorEastAsia" w:hAnsi="Cambria Math"/>
                            </w:rPr>
                            <m:t>Z</m:t>
                          </m:r>
                        </m:e>
                        <m:sub>
                          <m:r>
                            <w:rPr>
                              <w:rFonts w:ascii="Cambria Math" w:hAnsi="Cambria Math"/>
                            </w:rPr>
                            <m:t>a,r,y,s</m:t>
                          </m:r>
                        </m:sub>
                      </m:sSub>
                    </m:den>
                  </m:f>
                </m:e>
              </m:nary>
            </m:e>
          </m:nary>
          <m:d>
            <m:dPr>
              <m:ctrlPr>
                <w:rPr>
                  <w:rFonts w:ascii="Cambria Math" w:eastAsiaTheme="minorEastAsia" w:hAnsi="Cambria Math"/>
                  <w:i/>
                </w:rPr>
              </m:ctrlPr>
            </m:dPr>
            <m:e>
              <m:r>
                <w:rPr>
                  <w:rFonts w:ascii="Cambria Math" w:eastAsiaTheme="minorEastAsia" w:hAnsi="Cambria Math"/>
                </w:rPr>
                <m:t>1-exp</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hAnsi="Cambria Math"/>
                        </w:rPr>
                        <m:t>a,r,y,s</m:t>
                      </m:r>
                    </m:sub>
                  </m:sSub>
                </m:e>
              </m:d>
            </m:e>
          </m:d>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r,y</m:t>
              </m:r>
            </m:sub>
          </m:sSub>
          <m:r>
            <w:rPr>
              <w:rFonts w:ascii="Cambria Math" w:eastAsiaTheme="minorEastAsia" w:hAnsi="Cambria Math"/>
            </w:rPr>
            <m:t xml:space="preserve">,                 m= </m:t>
          </m:r>
          <m:d>
            <m:dPr>
              <m:begChr m:val="{"/>
              <m:endChr m:val="}"/>
              <m:ctrlPr>
                <w:rPr>
                  <w:rFonts w:ascii="Cambria Math" w:hAnsi="Cambria Math"/>
                  <w:i/>
                </w:rPr>
              </m:ctrlPr>
            </m:dPr>
            <m:e>
              <m:r>
                <w:rPr>
                  <w:rFonts w:ascii="Cambria Math" w:hAnsi="Cambria Math"/>
                </w:rPr>
                <m:t>r,y</m:t>
              </m:r>
            </m:e>
          </m:d>
        </m:oMath>
      </m:oMathPara>
    </w:p>
    <w:p w14:paraId="58477039" w14:textId="77777777" w:rsidR="00A56069" w:rsidRDefault="00A56069" w:rsidP="00A56069">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r,y</m:t>
            </m:r>
          </m:sub>
        </m:sSub>
      </m:oMath>
      <w:r>
        <w:rPr>
          <w:rFonts w:eastAsiaTheme="minorEastAsia"/>
        </w:rPr>
        <w:t xml:space="preserve"> is the fixed gear tag reporting rate and </w:t>
      </w:r>
      <m:oMath>
        <m:sSubSup>
          <m:sSubSupPr>
            <m:ctrlPr>
              <w:rPr>
                <w:rFonts w:ascii="Cambria Math" w:hAnsi="Cambria Math"/>
                <w:i/>
              </w:rPr>
            </m:ctrlPr>
          </m:sSubSupPr>
          <m:e>
            <m:r>
              <w:rPr>
                <w:rFonts w:ascii="Cambria Math" w:hAnsi="Cambria Math"/>
              </w:rPr>
              <m:t>F</m:t>
            </m:r>
          </m:e>
          <m:sub>
            <m:r>
              <w:rPr>
                <w:rFonts w:ascii="Cambria Math" w:hAnsi="Cambria Math"/>
              </w:rPr>
              <m:t>a,r,y,s</m:t>
            </m:r>
          </m:sub>
          <m:sup>
            <m:r>
              <w:rPr>
                <w:rFonts w:ascii="Cambria Math" w:hAnsi="Cambria Math"/>
              </w:rPr>
              <m:t>fixed</m:t>
            </m:r>
          </m:sup>
        </m:sSubSup>
      </m:oMath>
      <w:r>
        <w:rPr>
          <w:rFonts w:eastAsiaTheme="minorEastAsia"/>
        </w:rPr>
        <w:t xml:space="preserve"> is the fishing mortality for the fixed gear fishery. Tag-recoveries were assumed to be distributed according to the negative binomial likelihood as,</w:t>
      </w:r>
    </w:p>
    <w:p w14:paraId="47A9258E" w14:textId="77777777" w:rsidR="00A56069" w:rsidRDefault="00A56069" w:rsidP="00A56069">
      <w:pPr>
        <w:rPr>
          <w:rFonts w:eastAsiaTheme="minorEastAsia"/>
        </w:rPr>
      </w:pPr>
    </w:p>
    <w:p w14:paraId="3F12932D" w14:textId="77777777" w:rsidR="00A56069" w:rsidRPr="003A782B" w:rsidRDefault="00000000" w:rsidP="00A56069">
      <w:pPr>
        <w:rPr>
          <w:rFonts w:eastAsiaTheme="minorEastAsia"/>
        </w:rPr>
      </w:pPr>
      <m:oMathPara>
        <m:oMath>
          <m:sSubSup>
            <m:sSubSupPr>
              <m:ctrlPr>
                <w:rPr>
                  <w:rFonts w:ascii="Cambria Math" w:hAnsi="Cambria Math"/>
                  <w:i/>
                </w:rPr>
              </m:ctrlPr>
            </m:sSubSupPr>
            <m:e>
              <m:r>
                <w:rPr>
                  <w:rFonts w:ascii="Cambria Math" w:hAnsi="Cambria Math"/>
                </w:rPr>
                <m:t>T</m:t>
              </m:r>
            </m:e>
            <m:sub>
              <m:r>
                <w:rPr>
                  <w:rFonts w:ascii="Cambria Math" w:hAnsi="Cambria Math"/>
                </w:rPr>
                <m:t>m</m:t>
              </m:r>
            </m:sub>
            <m:sup>
              <m:r>
                <w:rPr>
                  <w:rFonts w:ascii="Cambria Math" w:hAnsi="Cambria Math"/>
                </w:rPr>
                <m:t>k</m:t>
              </m:r>
            </m:sup>
          </m:sSubSup>
          <m:r>
            <w:rPr>
              <w:rFonts w:ascii="Cambria Math" w:hAnsi="Cambria Math"/>
            </w:rPr>
            <m:t>= NegativeBinomial</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T</m:t>
                          </m:r>
                        </m:e>
                      </m:acc>
                    </m:e>
                    <m:sub>
                      <m:r>
                        <w:rPr>
                          <w:rFonts w:ascii="Cambria Math" w:hAnsi="Cambria Math"/>
                        </w:rPr>
                        <m:t>m</m:t>
                      </m:r>
                    </m:sub>
                    <m:sup>
                      <m:r>
                        <w:rPr>
                          <w:rFonts w:ascii="Cambria Math" w:hAnsi="Cambria Math"/>
                        </w:rPr>
                        <m:t>k</m:t>
                      </m:r>
                    </m:sup>
                  </m:sSubSup>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tag</m:t>
                  </m:r>
                </m:sub>
              </m:sSub>
            </m:e>
          </m:d>
          <m:r>
            <w:rPr>
              <w:rFonts w:ascii="Cambria Math" w:eastAsiaTheme="minorEastAsia" w:hAnsi="Cambria Math"/>
            </w:rPr>
            <m:t>.</m:t>
          </m:r>
        </m:oMath>
      </m:oMathPara>
    </w:p>
    <w:p w14:paraId="46A4EFFA" w14:textId="77777777" w:rsidR="00A56069" w:rsidRDefault="00A56069" w:rsidP="00A56069">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θ</m:t>
            </m:r>
          </m:e>
          <m:sub>
            <m:r>
              <w:rPr>
                <w:rFonts w:ascii="Cambria Math" w:hAnsi="Cambria Math"/>
              </w:rPr>
              <m:t>tag</m:t>
            </m:r>
          </m:sub>
        </m:sSub>
      </m:oMath>
      <w:r>
        <w:rPr>
          <w:rFonts w:eastAsiaTheme="minorEastAsia"/>
        </w:rPr>
        <w:t xml:space="preserve"> is the estimable over dispersion parameter for all tag recovery events.</w:t>
      </w:r>
    </w:p>
    <w:p w14:paraId="4097205D" w14:textId="77777777" w:rsidR="00A56069" w:rsidRDefault="00A56069" w:rsidP="00A56069">
      <w:pPr>
        <w:rPr>
          <w:rFonts w:eastAsiaTheme="minorEastAsia"/>
        </w:rPr>
      </w:pPr>
    </w:p>
    <w:p w14:paraId="00C161C3" w14:textId="77777777" w:rsidR="00A56069" w:rsidRDefault="00A56069" w:rsidP="00A56069">
      <w:pPr>
        <w:rPr>
          <w:rFonts w:eastAsiaTheme="minorEastAsia"/>
        </w:rPr>
      </w:pPr>
    </w:p>
    <w:p w14:paraId="15D01E61" w14:textId="77777777" w:rsidR="00A56069" w:rsidRDefault="00A56069" w:rsidP="00A56069">
      <w:pPr>
        <w:rPr>
          <w:rFonts w:eastAsiaTheme="minorEastAsia"/>
        </w:rPr>
      </w:pPr>
    </w:p>
    <w:p w14:paraId="6C2A2CFA" w14:textId="77777777" w:rsidR="00A56069" w:rsidRDefault="00A56069" w:rsidP="00A56069">
      <w:pPr>
        <w:rPr>
          <w:rFonts w:eastAsiaTheme="minorEastAsia"/>
        </w:rPr>
      </w:pPr>
    </w:p>
    <w:p w14:paraId="290C71F0" w14:textId="77777777" w:rsidR="00A56069" w:rsidRDefault="00A56069" w:rsidP="00A56069">
      <w:pPr>
        <w:rPr>
          <w:rFonts w:eastAsiaTheme="minorEastAsia"/>
        </w:rPr>
      </w:pPr>
    </w:p>
    <w:p w14:paraId="5D7BD0D6" w14:textId="77777777" w:rsidR="00A56069" w:rsidRPr="00CC49A1" w:rsidRDefault="00A56069" w:rsidP="00A56069">
      <w:pPr>
        <w:rPr>
          <w:rFonts w:eastAsiaTheme="minorEastAsia"/>
        </w:rPr>
      </w:pPr>
    </w:p>
    <w:p w14:paraId="72079AF9" w14:textId="77777777" w:rsidR="00A56069" w:rsidRPr="00C63E47" w:rsidRDefault="00A56069" w:rsidP="00A56069">
      <w:pPr>
        <w:rPr>
          <w:i/>
          <w:sz w:val="28"/>
        </w:rPr>
      </w:pPr>
      <w:r>
        <w:rPr>
          <w:i/>
          <w:sz w:val="28"/>
        </w:rPr>
        <w:t>Index definitions</w:t>
      </w:r>
    </w:p>
    <w:tbl>
      <w:tblPr>
        <w:tblW w:w="0" w:type="auto"/>
        <w:tblLook w:val="04A0" w:firstRow="1" w:lastRow="0" w:firstColumn="1" w:lastColumn="0" w:noHBand="0" w:noVBand="1"/>
      </w:tblPr>
      <w:tblGrid>
        <w:gridCol w:w="1165"/>
        <w:gridCol w:w="6570"/>
        <w:gridCol w:w="1615"/>
      </w:tblGrid>
      <w:tr w:rsidR="00A56069" w14:paraId="37D00FD8" w14:textId="77777777" w:rsidTr="00DA6E54">
        <w:tc>
          <w:tcPr>
            <w:tcW w:w="1165" w:type="dxa"/>
            <w:tcBorders>
              <w:bottom w:val="single" w:sz="12" w:space="0" w:color="auto"/>
            </w:tcBorders>
          </w:tcPr>
          <w:p w14:paraId="28D13E9D" w14:textId="77777777" w:rsidR="00A56069" w:rsidRDefault="00A56069" w:rsidP="00DA6E54">
            <w:pPr>
              <w:jc w:val="center"/>
            </w:pPr>
            <w:r>
              <w:t>Symbol</w:t>
            </w:r>
          </w:p>
        </w:tc>
        <w:tc>
          <w:tcPr>
            <w:tcW w:w="6570" w:type="dxa"/>
            <w:tcBorders>
              <w:bottom w:val="single" w:sz="12" w:space="0" w:color="auto"/>
            </w:tcBorders>
          </w:tcPr>
          <w:p w14:paraId="7E5BE61F" w14:textId="77777777" w:rsidR="00A56069" w:rsidRDefault="00A56069" w:rsidP="00DA6E54">
            <w:pPr>
              <w:jc w:val="center"/>
            </w:pPr>
            <w:r>
              <w:t>Definition</w:t>
            </w:r>
          </w:p>
        </w:tc>
        <w:tc>
          <w:tcPr>
            <w:tcW w:w="1615" w:type="dxa"/>
            <w:tcBorders>
              <w:bottom w:val="single" w:sz="12" w:space="0" w:color="auto"/>
            </w:tcBorders>
          </w:tcPr>
          <w:p w14:paraId="26983258" w14:textId="77777777" w:rsidR="00A56069" w:rsidRDefault="00A56069" w:rsidP="00DA6E54">
            <w:pPr>
              <w:jc w:val="center"/>
            </w:pPr>
            <w:r>
              <w:t>Estimable (Y/N)</w:t>
            </w:r>
          </w:p>
        </w:tc>
      </w:tr>
      <w:tr w:rsidR="00A56069" w14:paraId="4CF781E2" w14:textId="77777777" w:rsidTr="00DA6E54">
        <w:tc>
          <w:tcPr>
            <w:tcW w:w="9350" w:type="dxa"/>
            <w:gridSpan w:val="3"/>
            <w:tcBorders>
              <w:top w:val="single" w:sz="12" w:space="0" w:color="auto"/>
            </w:tcBorders>
          </w:tcPr>
          <w:p w14:paraId="43FC9BF3" w14:textId="77777777" w:rsidR="00A56069" w:rsidRDefault="00A56069" w:rsidP="00DA6E54">
            <w:r>
              <w:rPr>
                <w:b/>
                <w:sz w:val="24"/>
              </w:rPr>
              <w:t>Model index’s</w:t>
            </w:r>
          </w:p>
        </w:tc>
      </w:tr>
      <w:tr w:rsidR="00A56069" w14:paraId="60E2FD52" w14:textId="77777777" w:rsidTr="00DA6E54">
        <w:tc>
          <w:tcPr>
            <w:tcW w:w="1165" w:type="dxa"/>
            <w:tcBorders>
              <w:top w:val="single" w:sz="4" w:space="0" w:color="auto"/>
            </w:tcBorders>
          </w:tcPr>
          <w:p w14:paraId="4E3E9551" w14:textId="77777777" w:rsidR="00A56069" w:rsidRDefault="00A56069" w:rsidP="00DA6E54">
            <w:pPr>
              <w:rPr>
                <w:rFonts w:cs="Times New Roman"/>
              </w:rPr>
            </w:pPr>
            <m:oMathPara>
              <m:oMath>
                <m:r>
                  <w:rPr>
                    <w:rFonts w:ascii="Cambria Math" w:hAnsi="Cambria Math"/>
                  </w:rPr>
                  <m:t>a</m:t>
                </m:r>
              </m:oMath>
            </m:oMathPara>
          </w:p>
        </w:tc>
        <w:tc>
          <w:tcPr>
            <w:tcW w:w="6570" w:type="dxa"/>
            <w:tcBorders>
              <w:top w:val="single" w:sz="4" w:space="0" w:color="auto"/>
            </w:tcBorders>
          </w:tcPr>
          <w:p w14:paraId="51F31293" w14:textId="77777777" w:rsidR="00A56069" w:rsidRDefault="00A56069" w:rsidP="00DA6E54">
            <w:r>
              <w:t xml:space="preserve">Age index for real ages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m:t>
                  </m:r>
                </m:sub>
              </m:sSub>
              <m:r>
                <w:rPr>
                  <w:rFonts w:ascii="Cambria Math" w:hAnsi="Cambria Math"/>
                </w:rPr>
                <m:t>)</m:t>
              </m:r>
            </m:oMath>
          </w:p>
        </w:tc>
        <w:tc>
          <w:tcPr>
            <w:tcW w:w="1615" w:type="dxa"/>
            <w:tcBorders>
              <w:top w:val="single" w:sz="4" w:space="0" w:color="auto"/>
            </w:tcBorders>
          </w:tcPr>
          <w:p w14:paraId="751C7C8C" w14:textId="77777777" w:rsidR="00A56069" w:rsidRDefault="00A56069" w:rsidP="00DA6E54">
            <w:r>
              <w:t>N</w:t>
            </w:r>
          </w:p>
        </w:tc>
      </w:tr>
      <w:tr w:rsidR="00A56069" w14:paraId="212374FF" w14:textId="77777777" w:rsidTr="00DA6E54">
        <w:tc>
          <w:tcPr>
            <w:tcW w:w="1165" w:type="dxa"/>
          </w:tcPr>
          <w:p w14:paraId="7F1D135E" w14:textId="77777777" w:rsidR="00A56069" w:rsidRDefault="00000000" w:rsidP="00DA6E54">
            <m:oMathPara>
              <m:oMath>
                <m:sSub>
                  <m:sSubPr>
                    <m:ctrlPr>
                      <w:rPr>
                        <w:rFonts w:ascii="Cambria Math" w:hAnsi="Cambria Math"/>
                        <w:i/>
                      </w:rPr>
                    </m:ctrlPr>
                  </m:sSubPr>
                  <m:e>
                    <m:r>
                      <w:rPr>
                        <w:rFonts w:ascii="Cambria Math" w:hAnsi="Cambria Math"/>
                      </w:rPr>
                      <m:t>a</m:t>
                    </m:r>
                  </m:e>
                  <m:sub>
                    <m:r>
                      <w:rPr>
                        <w:rFonts w:ascii="Cambria Math" w:hAnsi="Cambria Math"/>
                      </w:rPr>
                      <m:t>min</m:t>
                    </m:r>
                  </m:sub>
                </m:sSub>
              </m:oMath>
            </m:oMathPara>
          </w:p>
        </w:tc>
        <w:tc>
          <w:tcPr>
            <w:tcW w:w="6570" w:type="dxa"/>
          </w:tcPr>
          <w:p w14:paraId="197D0286" w14:textId="77777777" w:rsidR="00A56069" w:rsidRDefault="00A56069" w:rsidP="00DA6E54">
            <w:r>
              <w:t>Minimum age in the model, can be different from 1</w:t>
            </w:r>
          </w:p>
        </w:tc>
        <w:tc>
          <w:tcPr>
            <w:tcW w:w="1615" w:type="dxa"/>
          </w:tcPr>
          <w:p w14:paraId="6BD68E71" w14:textId="77777777" w:rsidR="00A56069" w:rsidRDefault="00A56069" w:rsidP="00DA6E54">
            <w:r>
              <w:t>N</w:t>
            </w:r>
          </w:p>
        </w:tc>
      </w:tr>
      <w:tr w:rsidR="00A56069" w14:paraId="41D35119" w14:textId="77777777" w:rsidTr="00DA6E54">
        <w:tc>
          <w:tcPr>
            <w:tcW w:w="1165" w:type="dxa"/>
          </w:tcPr>
          <w:p w14:paraId="684C1C7F" w14:textId="77777777" w:rsidR="00A56069" w:rsidRDefault="00000000" w:rsidP="00DA6E54">
            <m:oMathPara>
              <m:oMath>
                <m:sSub>
                  <m:sSubPr>
                    <m:ctrlPr>
                      <w:rPr>
                        <w:rFonts w:ascii="Cambria Math" w:hAnsi="Cambria Math"/>
                        <w:i/>
                      </w:rPr>
                    </m:ctrlPr>
                  </m:sSubPr>
                  <m:e>
                    <m:r>
                      <w:rPr>
                        <w:rFonts w:ascii="Cambria Math" w:hAnsi="Cambria Math"/>
                      </w:rPr>
                      <m:t>a</m:t>
                    </m:r>
                  </m:e>
                  <m:sub>
                    <m:r>
                      <w:rPr>
                        <w:rFonts w:ascii="Cambria Math" w:hAnsi="Cambria Math"/>
                      </w:rPr>
                      <m:t>+</m:t>
                    </m:r>
                  </m:sub>
                </m:sSub>
              </m:oMath>
            </m:oMathPara>
          </w:p>
        </w:tc>
        <w:tc>
          <w:tcPr>
            <w:tcW w:w="6570" w:type="dxa"/>
          </w:tcPr>
          <w:p w14:paraId="4AEE2760" w14:textId="77777777" w:rsidR="00A56069" w:rsidRDefault="00A56069" w:rsidP="00DA6E54">
            <w:r>
              <w:t xml:space="preserve">Maximum age in the model, which is an accumulating age cohort </w:t>
            </w:r>
          </w:p>
        </w:tc>
        <w:tc>
          <w:tcPr>
            <w:tcW w:w="1615" w:type="dxa"/>
          </w:tcPr>
          <w:p w14:paraId="2D6975A7" w14:textId="77777777" w:rsidR="00A56069" w:rsidRDefault="00A56069" w:rsidP="00DA6E54">
            <w:r>
              <w:t>N</w:t>
            </w:r>
          </w:p>
        </w:tc>
      </w:tr>
      <w:tr w:rsidR="00A56069" w14:paraId="5FC9FA05" w14:textId="77777777" w:rsidTr="00DA6E54">
        <w:tc>
          <w:tcPr>
            <w:tcW w:w="1165" w:type="dxa"/>
          </w:tcPr>
          <w:p w14:paraId="62DB0638" w14:textId="77777777" w:rsidR="00A56069" w:rsidRDefault="00000000" w:rsidP="00DA6E54">
            <m:oMathPara>
              <m:oMath>
                <m:sSub>
                  <m:sSubPr>
                    <m:ctrlPr>
                      <w:rPr>
                        <w:rFonts w:ascii="Cambria Math" w:hAnsi="Cambria Math"/>
                        <w:i/>
                      </w:rPr>
                    </m:ctrlPr>
                  </m:sSubPr>
                  <m:e>
                    <m:r>
                      <w:rPr>
                        <w:rFonts w:ascii="Cambria Math" w:hAnsi="Cambria Math"/>
                      </w:rPr>
                      <m:t>n</m:t>
                    </m:r>
                  </m:e>
                  <m:sub>
                    <m:r>
                      <w:rPr>
                        <w:rFonts w:ascii="Cambria Math" w:hAnsi="Cambria Math"/>
                      </w:rPr>
                      <m:t>a</m:t>
                    </m:r>
                  </m:sub>
                </m:sSub>
              </m:oMath>
            </m:oMathPara>
          </w:p>
        </w:tc>
        <w:tc>
          <w:tcPr>
            <w:tcW w:w="6570" w:type="dxa"/>
          </w:tcPr>
          <w:p w14:paraId="078A7FE5" w14:textId="77777777" w:rsidR="00A56069" w:rsidRDefault="00A56069" w:rsidP="00DA6E54">
            <w:r>
              <w:t xml:space="preserve">Number of ages. Length of </w:t>
            </w:r>
            <m:oMath>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m:t>
                  </m:r>
                </m:sub>
              </m:sSub>
              <m:r>
                <w:rPr>
                  <w:rFonts w:ascii="Cambria Math" w:hAnsi="Cambria Math"/>
                </w:rPr>
                <m:t>)</m:t>
              </m:r>
            </m:oMath>
          </w:p>
        </w:tc>
        <w:tc>
          <w:tcPr>
            <w:tcW w:w="1615" w:type="dxa"/>
          </w:tcPr>
          <w:p w14:paraId="675916BB" w14:textId="77777777" w:rsidR="00A56069" w:rsidRDefault="00A56069" w:rsidP="00DA6E54">
            <w:r>
              <w:t>N</w:t>
            </w:r>
          </w:p>
        </w:tc>
      </w:tr>
      <w:tr w:rsidR="00A56069" w14:paraId="7AFA3174" w14:textId="77777777" w:rsidTr="00DA6E54">
        <w:tc>
          <w:tcPr>
            <w:tcW w:w="1165" w:type="dxa"/>
          </w:tcPr>
          <w:p w14:paraId="628975D8" w14:textId="77777777" w:rsidR="00A56069" w:rsidRDefault="00A56069" w:rsidP="00DA6E54">
            <m:oMathPara>
              <m:oMath>
                <m:r>
                  <w:rPr>
                    <w:rFonts w:ascii="Cambria Math" w:hAnsi="Cambria Math"/>
                  </w:rPr>
                  <m:t>r</m:t>
                </m:r>
              </m:oMath>
            </m:oMathPara>
          </w:p>
        </w:tc>
        <w:tc>
          <w:tcPr>
            <w:tcW w:w="6570" w:type="dxa"/>
          </w:tcPr>
          <w:p w14:paraId="4E7ACC1D" w14:textId="77777777" w:rsidR="00A56069" w:rsidRDefault="00A56069" w:rsidP="00DA6E54">
            <w:r>
              <w:t>Region index</w:t>
            </w:r>
          </w:p>
        </w:tc>
        <w:tc>
          <w:tcPr>
            <w:tcW w:w="1615" w:type="dxa"/>
          </w:tcPr>
          <w:p w14:paraId="57F55CE9" w14:textId="77777777" w:rsidR="00A56069" w:rsidRDefault="00A56069" w:rsidP="00DA6E54">
            <w:r>
              <w:t>N</w:t>
            </w:r>
          </w:p>
        </w:tc>
      </w:tr>
      <w:tr w:rsidR="00A56069" w14:paraId="620C017D" w14:textId="77777777" w:rsidTr="00DA6E54">
        <w:tc>
          <w:tcPr>
            <w:tcW w:w="1165" w:type="dxa"/>
          </w:tcPr>
          <w:p w14:paraId="6B483509" w14:textId="77777777" w:rsidR="00A56069" w:rsidRDefault="00000000" w:rsidP="00DA6E54">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6570" w:type="dxa"/>
          </w:tcPr>
          <w:p w14:paraId="4C278AE3" w14:textId="77777777" w:rsidR="00A56069" w:rsidRDefault="00A56069" w:rsidP="00DA6E54">
            <w:r>
              <w:t>Number of regions</w:t>
            </w:r>
          </w:p>
        </w:tc>
        <w:tc>
          <w:tcPr>
            <w:tcW w:w="1615" w:type="dxa"/>
          </w:tcPr>
          <w:p w14:paraId="2408009B" w14:textId="77777777" w:rsidR="00A56069" w:rsidRDefault="00A56069" w:rsidP="00DA6E54">
            <w:r>
              <w:t>N</w:t>
            </w:r>
          </w:p>
        </w:tc>
      </w:tr>
      <w:tr w:rsidR="00A56069" w14:paraId="3D9A9C4E" w14:textId="77777777" w:rsidTr="00DA6E54">
        <w:tc>
          <w:tcPr>
            <w:tcW w:w="1165" w:type="dxa"/>
          </w:tcPr>
          <w:p w14:paraId="01A207AF" w14:textId="77777777" w:rsidR="00A56069" w:rsidRDefault="00A56069" w:rsidP="00DA6E54">
            <m:oMathPara>
              <m:oMath>
                <m:r>
                  <w:rPr>
                    <w:rFonts w:ascii="Cambria Math" w:hAnsi="Cambria Math"/>
                  </w:rPr>
                  <m:t>y</m:t>
                </m:r>
              </m:oMath>
            </m:oMathPara>
          </w:p>
        </w:tc>
        <w:tc>
          <w:tcPr>
            <w:tcW w:w="6570" w:type="dxa"/>
          </w:tcPr>
          <w:p w14:paraId="400D6DEF" w14:textId="77777777" w:rsidR="00A56069" w:rsidRDefault="00A56069" w:rsidP="00DA6E54">
            <w:r>
              <w:t>Year index</w:t>
            </w:r>
          </w:p>
        </w:tc>
        <w:tc>
          <w:tcPr>
            <w:tcW w:w="1615" w:type="dxa"/>
          </w:tcPr>
          <w:p w14:paraId="5E3F4DDA" w14:textId="77777777" w:rsidR="00A56069" w:rsidRDefault="00A56069" w:rsidP="00DA6E54">
            <w:r>
              <w:t>N</w:t>
            </w:r>
          </w:p>
        </w:tc>
      </w:tr>
      <w:tr w:rsidR="00A56069" w14:paraId="27A193FE" w14:textId="77777777" w:rsidTr="00DA6E54">
        <w:tc>
          <w:tcPr>
            <w:tcW w:w="1165" w:type="dxa"/>
          </w:tcPr>
          <w:p w14:paraId="6F6B3CB1" w14:textId="77777777" w:rsidR="00A56069" w:rsidRDefault="00000000" w:rsidP="00DA6E54">
            <m:oMathPara>
              <m:oMath>
                <m:sSub>
                  <m:sSubPr>
                    <m:ctrlPr>
                      <w:rPr>
                        <w:rFonts w:ascii="Cambria Math" w:hAnsi="Cambria Math"/>
                        <w:i/>
                      </w:rPr>
                    </m:ctrlPr>
                  </m:sSubPr>
                  <m:e>
                    <m:r>
                      <w:rPr>
                        <w:rFonts w:ascii="Cambria Math" w:hAnsi="Cambria Math"/>
                      </w:rPr>
                      <m:t>n</m:t>
                    </m:r>
                  </m:e>
                  <m:sub>
                    <m:r>
                      <w:rPr>
                        <w:rFonts w:ascii="Cambria Math" w:hAnsi="Cambria Math"/>
                      </w:rPr>
                      <m:t>y</m:t>
                    </m:r>
                  </m:sub>
                </m:sSub>
              </m:oMath>
            </m:oMathPara>
          </w:p>
        </w:tc>
        <w:tc>
          <w:tcPr>
            <w:tcW w:w="6570" w:type="dxa"/>
          </w:tcPr>
          <w:p w14:paraId="000442C6" w14:textId="77777777" w:rsidR="00A56069" w:rsidRDefault="00A56069" w:rsidP="00DA6E54">
            <w:r>
              <w:t>Number of years</w:t>
            </w:r>
          </w:p>
        </w:tc>
        <w:tc>
          <w:tcPr>
            <w:tcW w:w="1615" w:type="dxa"/>
          </w:tcPr>
          <w:p w14:paraId="3E824BC5" w14:textId="77777777" w:rsidR="00A56069" w:rsidRDefault="00A56069" w:rsidP="00DA6E54">
            <w:r>
              <w:t>N</w:t>
            </w:r>
          </w:p>
        </w:tc>
      </w:tr>
      <w:tr w:rsidR="00A56069" w14:paraId="0BD65EB3" w14:textId="77777777" w:rsidTr="00DA6E54">
        <w:tc>
          <w:tcPr>
            <w:tcW w:w="1165" w:type="dxa"/>
          </w:tcPr>
          <w:p w14:paraId="7CB74D4A" w14:textId="77777777" w:rsidR="00A56069" w:rsidRDefault="00A56069" w:rsidP="00DA6E54">
            <m:oMathPara>
              <m:oMath>
                <m:r>
                  <w:rPr>
                    <w:rFonts w:ascii="Cambria Math" w:hAnsi="Cambria Math"/>
                  </w:rPr>
                  <m:t>s</m:t>
                </m:r>
              </m:oMath>
            </m:oMathPara>
          </w:p>
        </w:tc>
        <w:tc>
          <w:tcPr>
            <w:tcW w:w="6570" w:type="dxa"/>
          </w:tcPr>
          <w:p w14:paraId="1F1CFDCE" w14:textId="77777777" w:rsidR="00A56069" w:rsidRDefault="00A56069" w:rsidP="00DA6E54">
            <w:r>
              <w:t xml:space="preserve">Sex index </w:t>
            </w:r>
            <m:oMath>
              <m:r>
                <w:rPr>
                  <w:rFonts w:ascii="Cambria Math" w:hAnsi="Cambria Math"/>
                </w:rPr>
                <m:t>s=1</m:t>
              </m:r>
            </m:oMath>
            <w:r>
              <w:rPr>
                <w:rFonts w:eastAsiaTheme="minorEastAsia"/>
              </w:rPr>
              <w:t xml:space="preserve"> is males and </w:t>
            </w:r>
            <m:oMath>
              <m:r>
                <w:rPr>
                  <w:rFonts w:ascii="Cambria Math" w:eastAsiaTheme="minorEastAsia" w:hAnsi="Cambria Math"/>
                </w:rPr>
                <m:t>s=2</m:t>
              </m:r>
            </m:oMath>
            <w:r>
              <w:rPr>
                <w:rFonts w:eastAsiaTheme="minorEastAsia"/>
              </w:rPr>
              <w:t xml:space="preserve"> is females</w:t>
            </w:r>
          </w:p>
        </w:tc>
        <w:tc>
          <w:tcPr>
            <w:tcW w:w="1615" w:type="dxa"/>
          </w:tcPr>
          <w:p w14:paraId="36418D4C" w14:textId="77777777" w:rsidR="00A56069" w:rsidRDefault="00A56069" w:rsidP="00DA6E54">
            <w:r>
              <w:t>N</w:t>
            </w:r>
          </w:p>
        </w:tc>
      </w:tr>
      <w:tr w:rsidR="00A56069" w14:paraId="2EC8979D" w14:textId="77777777" w:rsidTr="00DA6E54">
        <w:tc>
          <w:tcPr>
            <w:tcW w:w="1165" w:type="dxa"/>
          </w:tcPr>
          <w:p w14:paraId="39FBB472" w14:textId="77777777" w:rsidR="00A56069" w:rsidRDefault="00A56069" w:rsidP="00DA6E54">
            <m:oMathPara>
              <m:oMath>
                <m:r>
                  <w:rPr>
                    <w:rFonts w:ascii="Cambria Math" w:hAnsi="Cambria Math"/>
                  </w:rPr>
                  <m:t>l</m:t>
                </m:r>
              </m:oMath>
            </m:oMathPara>
          </w:p>
        </w:tc>
        <w:tc>
          <w:tcPr>
            <w:tcW w:w="6570" w:type="dxa"/>
          </w:tcPr>
          <w:p w14:paraId="084654D5" w14:textId="77777777" w:rsidR="00A56069" w:rsidRDefault="00A56069" w:rsidP="00DA6E54">
            <w:r>
              <w:t xml:space="preserve">Length bin index </w:t>
            </w:r>
          </w:p>
        </w:tc>
        <w:tc>
          <w:tcPr>
            <w:tcW w:w="1615" w:type="dxa"/>
          </w:tcPr>
          <w:p w14:paraId="0D311393" w14:textId="77777777" w:rsidR="00A56069" w:rsidRDefault="00A56069" w:rsidP="00DA6E54">
            <w:r>
              <w:t>N</w:t>
            </w:r>
          </w:p>
        </w:tc>
      </w:tr>
      <w:tr w:rsidR="00A56069" w14:paraId="43CEBCD6" w14:textId="77777777" w:rsidTr="00DA6E54">
        <w:tc>
          <w:tcPr>
            <w:tcW w:w="1165" w:type="dxa"/>
          </w:tcPr>
          <w:p w14:paraId="606D3820" w14:textId="77777777" w:rsidR="00A56069" w:rsidRDefault="00000000" w:rsidP="00DA6E54">
            <m:oMathPara>
              <m:oMath>
                <m:sSub>
                  <m:sSubPr>
                    <m:ctrlPr>
                      <w:rPr>
                        <w:rFonts w:ascii="Cambria Math" w:hAnsi="Cambria Math"/>
                        <w:i/>
                      </w:rPr>
                    </m:ctrlPr>
                  </m:sSubPr>
                  <m:e>
                    <m:r>
                      <w:rPr>
                        <w:rFonts w:ascii="Cambria Math" w:hAnsi="Cambria Math"/>
                      </w:rPr>
                      <m:t>n</m:t>
                    </m:r>
                  </m:e>
                  <m:sub>
                    <m:r>
                      <w:rPr>
                        <w:rFonts w:ascii="Cambria Math" w:hAnsi="Cambria Math"/>
                      </w:rPr>
                      <m:t>l</m:t>
                    </m:r>
                  </m:sub>
                </m:sSub>
              </m:oMath>
            </m:oMathPara>
          </w:p>
        </w:tc>
        <w:tc>
          <w:tcPr>
            <w:tcW w:w="6570" w:type="dxa"/>
          </w:tcPr>
          <w:p w14:paraId="590F1883" w14:textId="77777777" w:rsidR="00A56069" w:rsidRDefault="00A56069" w:rsidP="00DA6E54">
            <w:r>
              <w:t>Number of length bins</w:t>
            </w:r>
          </w:p>
        </w:tc>
        <w:tc>
          <w:tcPr>
            <w:tcW w:w="1615" w:type="dxa"/>
          </w:tcPr>
          <w:p w14:paraId="332C4137" w14:textId="77777777" w:rsidR="00A56069" w:rsidRDefault="00A56069" w:rsidP="00DA6E54">
            <w:r>
              <w:t>N</w:t>
            </w:r>
          </w:p>
        </w:tc>
      </w:tr>
      <w:tr w:rsidR="00A56069" w14:paraId="1F5070A1" w14:textId="77777777" w:rsidTr="00DA6E54">
        <w:tc>
          <w:tcPr>
            <w:tcW w:w="1165" w:type="dxa"/>
          </w:tcPr>
          <w:p w14:paraId="6D2F401F" w14:textId="77777777" w:rsidR="00A56069" w:rsidRDefault="00000000" w:rsidP="00DA6E54">
            <w:pPr>
              <w:rPr>
                <w:rFonts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m:oMathPara>
          </w:p>
        </w:tc>
        <w:tc>
          <w:tcPr>
            <w:tcW w:w="6570" w:type="dxa"/>
          </w:tcPr>
          <w:p w14:paraId="48BBD20F" w14:textId="77777777" w:rsidR="00A56069" w:rsidRDefault="00A56069" w:rsidP="00DA6E54">
            <w:r>
              <w:t>Number of years tagged cohorts are tracked before going into an accumulating cohort where only region of release is known, not year of release</w:t>
            </w:r>
          </w:p>
        </w:tc>
        <w:tc>
          <w:tcPr>
            <w:tcW w:w="1615" w:type="dxa"/>
          </w:tcPr>
          <w:p w14:paraId="68765965" w14:textId="77777777" w:rsidR="00A56069" w:rsidRDefault="00A56069" w:rsidP="00DA6E54">
            <w:r>
              <w:t>N</w:t>
            </w:r>
          </w:p>
        </w:tc>
      </w:tr>
      <w:tr w:rsidR="00A56069" w14:paraId="78B3A147" w14:textId="77777777" w:rsidTr="00DA6E54">
        <w:tc>
          <w:tcPr>
            <w:tcW w:w="9350" w:type="dxa"/>
            <w:gridSpan w:val="3"/>
          </w:tcPr>
          <w:p w14:paraId="6BFD8A68" w14:textId="77777777" w:rsidR="00A56069" w:rsidRPr="00E57FF8" w:rsidRDefault="00A56069" w:rsidP="00DA6E54">
            <w:pPr>
              <w:rPr>
                <w:b/>
              </w:rPr>
            </w:pPr>
            <w:r w:rsidRPr="00E57FF8">
              <w:rPr>
                <w:b/>
                <w:sz w:val="24"/>
              </w:rPr>
              <w:t>Model Quantities</w:t>
            </w:r>
          </w:p>
        </w:tc>
      </w:tr>
      <w:tr w:rsidR="00A56069" w14:paraId="2D7B68AB" w14:textId="77777777" w:rsidTr="00DA6E54">
        <w:tc>
          <w:tcPr>
            <w:tcW w:w="1165" w:type="dxa"/>
          </w:tcPr>
          <w:p w14:paraId="1E3F1768" w14:textId="77777777" w:rsidR="00A56069" w:rsidRDefault="00000000" w:rsidP="00DA6E54">
            <m:oMathPara>
              <m:oMath>
                <m:sSub>
                  <m:sSubPr>
                    <m:ctrlPr>
                      <w:rPr>
                        <w:rFonts w:ascii="Cambria Math" w:hAnsi="Cambria Math"/>
                        <w:i/>
                      </w:rPr>
                    </m:ctrlPr>
                  </m:sSubPr>
                  <m:e>
                    <m:r>
                      <w:rPr>
                        <w:rFonts w:ascii="Cambria Math" w:hAnsi="Cambria Math"/>
                      </w:rPr>
                      <m:t>N</m:t>
                    </m:r>
                  </m:e>
                  <m:sub>
                    <m:r>
                      <w:rPr>
                        <w:rFonts w:ascii="Cambria Math" w:hAnsi="Cambria Math"/>
                      </w:rPr>
                      <m:t>a,r,y,s</m:t>
                    </m:r>
                  </m:sub>
                </m:sSub>
              </m:oMath>
            </m:oMathPara>
          </w:p>
        </w:tc>
        <w:tc>
          <w:tcPr>
            <w:tcW w:w="6570" w:type="dxa"/>
          </w:tcPr>
          <w:p w14:paraId="7571B8EF" w14:textId="77777777" w:rsidR="00A56069" w:rsidRDefault="00A56069" w:rsidP="00DA6E54">
            <w:r>
              <w:t>Numbers at age by sex, year, and region</w:t>
            </w:r>
          </w:p>
        </w:tc>
        <w:tc>
          <w:tcPr>
            <w:tcW w:w="1615" w:type="dxa"/>
          </w:tcPr>
          <w:p w14:paraId="26D0A5F5" w14:textId="77777777" w:rsidR="00A56069" w:rsidRDefault="00A56069" w:rsidP="00DA6E54"/>
        </w:tc>
      </w:tr>
      <w:tr w:rsidR="00A56069" w14:paraId="274F6BEE" w14:textId="77777777" w:rsidTr="00DA6E54">
        <w:tc>
          <w:tcPr>
            <w:tcW w:w="1165" w:type="dxa"/>
          </w:tcPr>
          <w:p w14:paraId="726B3897" w14:textId="77777777" w:rsidR="00A56069" w:rsidRDefault="00000000" w:rsidP="00DA6E54">
            <m:oMathPara>
              <m:oMath>
                <m:sSubSup>
                  <m:sSubSupPr>
                    <m:ctrlPr>
                      <w:rPr>
                        <w:rFonts w:ascii="Cambria Math" w:hAnsi="Cambria Math"/>
                        <w:i/>
                      </w:rPr>
                    </m:ctrlPr>
                  </m:sSubSupPr>
                  <m:e>
                    <m:r>
                      <w:rPr>
                        <w:rFonts w:ascii="Cambria Math" w:hAnsi="Cambria Math"/>
                      </w:rPr>
                      <m:t>N</m:t>
                    </m:r>
                  </m:e>
                  <m:sub>
                    <m:r>
                      <w:rPr>
                        <w:rFonts w:ascii="Cambria Math" w:hAnsi="Cambria Math"/>
                      </w:rPr>
                      <m:t>a,r,y,s</m:t>
                    </m:r>
                  </m:sub>
                  <m:sup>
                    <m:r>
                      <w:rPr>
                        <w:rFonts w:ascii="Cambria Math" w:hAnsi="Cambria Math"/>
                      </w:rPr>
                      <m:t>k</m:t>
                    </m:r>
                  </m:sup>
                </m:sSubSup>
              </m:oMath>
            </m:oMathPara>
          </w:p>
        </w:tc>
        <w:tc>
          <w:tcPr>
            <w:tcW w:w="6570" w:type="dxa"/>
          </w:tcPr>
          <w:p w14:paraId="1666FC35" w14:textId="77777777" w:rsidR="00A56069" w:rsidRDefault="00A56069" w:rsidP="00DA6E54">
            <w:r>
              <w:t xml:space="preserve">Numbers at age by sex, year, region for release event </w:t>
            </w:r>
            <m:oMath>
              <m:r>
                <w:rPr>
                  <w:rFonts w:ascii="Cambria Math" w:hAnsi="Cambria Math"/>
                </w:rPr>
                <m:t>k</m:t>
              </m:r>
            </m:oMath>
          </w:p>
        </w:tc>
        <w:tc>
          <w:tcPr>
            <w:tcW w:w="1615" w:type="dxa"/>
          </w:tcPr>
          <w:p w14:paraId="07E640C5" w14:textId="77777777" w:rsidR="00A56069" w:rsidRDefault="00A56069" w:rsidP="00DA6E54"/>
        </w:tc>
      </w:tr>
      <w:tr w:rsidR="00A56069" w14:paraId="58D6541A" w14:textId="77777777" w:rsidTr="00DA6E54">
        <w:tc>
          <w:tcPr>
            <w:tcW w:w="1165" w:type="dxa"/>
          </w:tcPr>
          <w:p w14:paraId="2CEC634D" w14:textId="77777777" w:rsidR="00A56069" w:rsidRDefault="00000000" w:rsidP="00DA6E54">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a,y,s</m:t>
                    </m:r>
                  </m:sub>
                </m:sSub>
              </m:oMath>
            </m:oMathPara>
          </w:p>
        </w:tc>
        <w:tc>
          <w:tcPr>
            <w:tcW w:w="6570" w:type="dxa"/>
          </w:tcPr>
          <w:p w14:paraId="03AA52A6" w14:textId="77777777" w:rsidR="00A56069" w:rsidRDefault="00A56069" w:rsidP="00DA6E54">
            <w:r>
              <w:t>Mean weight at age</w:t>
            </w:r>
          </w:p>
        </w:tc>
        <w:tc>
          <w:tcPr>
            <w:tcW w:w="1615" w:type="dxa"/>
          </w:tcPr>
          <w:p w14:paraId="38315D55" w14:textId="77777777" w:rsidR="00A56069" w:rsidRDefault="00A56069" w:rsidP="00DA6E54">
            <w:r>
              <w:t>N</w:t>
            </w:r>
          </w:p>
        </w:tc>
      </w:tr>
      <w:tr w:rsidR="00A56069" w14:paraId="777915B8" w14:textId="77777777" w:rsidTr="00DA6E54">
        <w:tc>
          <w:tcPr>
            <w:tcW w:w="1165" w:type="dxa"/>
          </w:tcPr>
          <w:p w14:paraId="31655B90" w14:textId="77777777" w:rsidR="00A56069" w:rsidRDefault="00000000" w:rsidP="00DA6E54">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a,y,s</m:t>
                    </m:r>
                  </m:sub>
                </m:sSub>
              </m:oMath>
            </m:oMathPara>
          </w:p>
        </w:tc>
        <w:tc>
          <w:tcPr>
            <w:tcW w:w="6570" w:type="dxa"/>
          </w:tcPr>
          <w:p w14:paraId="18766F4B" w14:textId="77777777" w:rsidR="00A56069" w:rsidRDefault="00A56069" w:rsidP="00DA6E54">
            <w:r>
              <w:t>Mean length at age</w:t>
            </w:r>
          </w:p>
        </w:tc>
        <w:tc>
          <w:tcPr>
            <w:tcW w:w="1615" w:type="dxa"/>
          </w:tcPr>
          <w:p w14:paraId="12984AC5" w14:textId="77777777" w:rsidR="00A56069" w:rsidRDefault="00A56069" w:rsidP="00DA6E54">
            <w:r>
              <w:t>N</w:t>
            </w:r>
          </w:p>
        </w:tc>
      </w:tr>
      <w:tr w:rsidR="00A56069" w14:paraId="6AA25E3D" w14:textId="77777777" w:rsidTr="00DA6E54">
        <w:tc>
          <w:tcPr>
            <w:tcW w:w="1165" w:type="dxa"/>
          </w:tcPr>
          <w:p w14:paraId="7B432FD9" w14:textId="77777777" w:rsidR="00A56069" w:rsidRDefault="00000000" w:rsidP="00DA6E54">
            <w:pPr>
              <w:rPr>
                <w:rFonts w:cs="Times New Roman"/>
              </w:rPr>
            </w:pPr>
            <m:oMathPara>
              <m:oMath>
                <m:sSubSup>
                  <m:sSubSupPr>
                    <m:ctrlPr>
                      <w:rPr>
                        <w:rFonts w:ascii="Cambria Math" w:hAnsi="Cambria Math"/>
                        <w:i/>
                      </w:rPr>
                    </m:ctrlPr>
                  </m:sSubSupPr>
                  <m:e>
                    <m:r>
                      <m:rPr>
                        <m:sty m:val="bi"/>
                      </m:rPr>
                      <w:rPr>
                        <w:rFonts w:ascii="Cambria Math" w:hAnsi="Cambria Math"/>
                      </w:rPr>
                      <m:t>A</m:t>
                    </m:r>
                  </m:e>
                  <m:sub>
                    <m:r>
                      <w:rPr>
                        <w:rFonts w:ascii="Cambria Math" w:hAnsi="Cambria Math"/>
                      </w:rPr>
                      <m:t>a,s</m:t>
                    </m:r>
                  </m:sub>
                  <m:sup>
                    <m:r>
                      <w:rPr>
                        <w:rFonts w:ascii="Cambria Math" w:hAnsi="Cambria Math"/>
                      </w:rPr>
                      <m:t>l</m:t>
                    </m:r>
                  </m:sup>
                </m:sSubSup>
              </m:oMath>
            </m:oMathPara>
          </w:p>
        </w:tc>
        <w:tc>
          <w:tcPr>
            <w:tcW w:w="6570" w:type="dxa"/>
          </w:tcPr>
          <w:p w14:paraId="5B8F8959" w14:textId="77777777" w:rsidR="00A56069" w:rsidRDefault="00A56069" w:rsidP="00DA6E54">
            <w:r>
              <w:t>Age-length transition matrix</w:t>
            </w:r>
          </w:p>
        </w:tc>
        <w:tc>
          <w:tcPr>
            <w:tcW w:w="1615" w:type="dxa"/>
          </w:tcPr>
          <w:p w14:paraId="2C94FC5E" w14:textId="77777777" w:rsidR="00A56069" w:rsidRDefault="00A56069" w:rsidP="00DA6E54">
            <w:r>
              <w:t>N</w:t>
            </w:r>
          </w:p>
        </w:tc>
      </w:tr>
      <w:tr w:rsidR="00A56069" w14:paraId="7D9055D4" w14:textId="77777777" w:rsidTr="00DA6E54">
        <w:tc>
          <w:tcPr>
            <w:tcW w:w="1165" w:type="dxa"/>
          </w:tcPr>
          <w:p w14:paraId="72063DEC" w14:textId="77777777" w:rsidR="00A56069" w:rsidRDefault="00000000" w:rsidP="00DA6E54">
            <w:pPr>
              <w:rPr>
                <w:rFonts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a,y,s</m:t>
                    </m:r>
                  </m:sub>
                </m:sSub>
              </m:oMath>
            </m:oMathPara>
          </w:p>
        </w:tc>
        <w:tc>
          <w:tcPr>
            <w:tcW w:w="6570" w:type="dxa"/>
          </w:tcPr>
          <w:p w14:paraId="748278EC" w14:textId="77777777" w:rsidR="00A56069" w:rsidRDefault="00A56069" w:rsidP="00DA6E54">
            <w:r>
              <w:t xml:space="preserve">Proportion </w:t>
            </w:r>
            <w:proofErr w:type="gramStart"/>
            <w:r>
              <w:t>female</w:t>
            </w:r>
            <w:proofErr w:type="gramEnd"/>
            <w:r>
              <w:t xml:space="preserve"> mature</w:t>
            </w:r>
          </w:p>
        </w:tc>
        <w:tc>
          <w:tcPr>
            <w:tcW w:w="1615" w:type="dxa"/>
          </w:tcPr>
          <w:p w14:paraId="4C65EF0B" w14:textId="77777777" w:rsidR="00A56069" w:rsidRDefault="00A56069" w:rsidP="00DA6E54">
            <w:r>
              <w:t>N</w:t>
            </w:r>
          </w:p>
        </w:tc>
      </w:tr>
      <w:tr w:rsidR="00A56069" w14:paraId="6FEA83F3" w14:textId="77777777" w:rsidTr="00DA6E54">
        <w:tc>
          <w:tcPr>
            <w:tcW w:w="1165" w:type="dxa"/>
          </w:tcPr>
          <w:p w14:paraId="2539A83E" w14:textId="77777777" w:rsidR="00A56069" w:rsidRDefault="00000000" w:rsidP="00DA6E54">
            <m:oMathPara>
              <m:oMath>
                <m:sSubSup>
                  <m:sSubSupPr>
                    <m:ctrlPr>
                      <w:rPr>
                        <w:rFonts w:ascii="Cambria Math" w:hAnsi="Cambria Math"/>
                        <w:i/>
                      </w:rPr>
                    </m:ctrlPr>
                  </m:sSubSupPr>
                  <m:e>
                    <m:r>
                      <w:rPr>
                        <w:rFonts w:ascii="Cambria Math" w:hAnsi="Cambria Math"/>
                      </w:rPr>
                      <m:t>S</m:t>
                    </m:r>
                  </m:e>
                  <m:sub>
                    <m:r>
                      <w:rPr>
                        <w:rFonts w:ascii="Cambria Math" w:hAnsi="Cambria Math"/>
                      </w:rPr>
                      <m:t>a,y,s</m:t>
                    </m:r>
                  </m:sub>
                  <m:sup>
                    <m:r>
                      <w:rPr>
                        <w:rFonts w:ascii="Cambria Math" w:hAnsi="Cambria Math"/>
                      </w:rPr>
                      <m:t>f</m:t>
                    </m:r>
                  </m:sup>
                </m:sSubSup>
              </m:oMath>
            </m:oMathPara>
          </w:p>
        </w:tc>
        <w:tc>
          <w:tcPr>
            <w:tcW w:w="6570" w:type="dxa"/>
          </w:tcPr>
          <w:p w14:paraId="2FF820AD" w14:textId="77777777" w:rsidR="00A56069" w:rsidRDefault="00A56069" w:rsidP="00DA6E54">
            <w:r>
              <w:t xml:space="preserve">Selectivity for fishery </w:t>
            </w:r>
          </w:p>
        </w:tc>
        <w:tc>
          <w:tcPr>
            <w:tcW w:w="1615" w:type="dxa"/>
          </w:tcPr>
          <w:p w14:paraId="5D0A51A1" w14:textId="77777777" w:rsidR="00A56069" w:rsidRDefault="00A56069" w:rsidP="00DA6E54">
            <w:r>
              <w:t>Y</w:t>
            </w:r>
          </w:p>
        </w:tc>
      </w:tr>
      <w:tr w:rsidR="00A56069" w14:paraId="26C6D53C" w14:textId="77777777" w:rsidTr="00DA6E54">
        <w:tc>
          <w:tcPr>
            <w:tcW w:w="1165" w:type="dxa"/>
          </w:tcPr>
          <w:p w14:paraId="12D4E1CA" w14:textId="77777777" w:rsidR="00A56069" w:rsidRDefault="00000000" w:rsidP="00DA6E54">
            <m:oMathPara>
              <m:oMath>
                <m:sSubSup>
                  <m:sSubSupPr>
                    <m:ctrlPr>
                      <w:rPr>
                        <w:rFonts w:ascii="Cambria Math" w:hAnsi="Cambria Math"/>
                        <w:i/>
                      </w:rPr>
                    </m:ctrlPr>
                  </m:sSubSupPr>
                  <m:e>
                    <m:r>
                      <w:rPr>
                        <w:rFonts w:ascii="Cambria Math" w:hAnsi="Cambria Math"/>
                      </w:rPr>
                      <m:t>S</m:t>
                    </m:r>
                  </m:e>
                  <m:sub>
                    <m:r>
                      <w:rPr>
                        <w:rFonts w:ascii="Cambria Math" w:hAnsi="Cambria Math"/>
                      </w:rPr>
                      <m:t>a,y,s</m:t>
                    </m:r>
                  </m:sub>
                  <m:sup>
                    <m:r>
                      <w:rPr>
                        <w:rFonts w:ascii="Cambria Math" w:hAnsi="Cambria Math"/>
                      </w:rPr>
                      <m:t>s</m:t>
                    </m:r>
                  </m:sup>
                </m:sSubSup>
              </m:oMath>
            </m:oMathPara>
          </w:p>
        </w:tc>
        <w:tc>
          <w:tcPr>
            <w:tcW w:w="6570" w:type="dxa"/>
          </w:tcPr>
          <w:p w14:paraId="0BE6B410" w14:textId="77777777" w:rsidR="00A56069" w:rsidRDefault="00A56069" w:rsidP="00DA6E54">
            <w:r>
              <w:t>Selectivity for survey</w:t>
            </w:r>
          </w:p>
        </w:tc>
        <w:tc>
          <w:tcPr>
            <w:tcW w:w="1615" w:type="dxa"/>
          </w:tcPr>
          <w:p w14:paraId="2C968DB3" w14:textId="77777777" w:rsidR="00A56069" w:rsidRDefault="00A56069" w:rsidP="00DA6E54">
            <w:r>
              <w:t>Y</w:t>
            </w:r>
          </w:p>
        </w:tc>
      </w:tr>
      <w:tr w:rsidR="00A56069" w14:paraId="0A778707" w14:textId="77777777" w:rsidTr="00DA6E54">
        <w:tc>
          <w:tcPr>
            <w:tcW w:w="1165" w:type="dxa"/>
          </w:tcPr>
          <w:p w14:paraId="34EF2408" w14:textId="77777777" w:rsidR="00A56069" w:rsidRDefault="00000000" w:rsidP="00DA6E54">
            <m:oMathPara>
              <m:oMath>
                <m:sSub>
                  <m:sSubPr>
                    <m:ctrlPr>
                      <w:rPr>
                        <w:rFonts w:ascii="Cambria Math" w:hAnsi="Cambria Math"/>
                        <w:i/>
                      </w:rPr>
                    </m:ctrlPr>
                  </m:sSubPr>
                  <m:e>
                    <m:r>
                      <w:rPr>
                        <w:rFonts w:ascii="Cambria Math" w:hAnsi="Cambria Math"/>
                      </w:rPr>
                      <m:t>R</m:t>
                    </m:r>
                  </m:e>
                  <m:sub>
                    <m:r>
                      <w:rPr>
                        <w:rFonts w:ascii="Cambria Math" w:hAnsi="Cambria Math"/>
                      </w:rPr>
                      <m:t>r,y</m:t>
                    </m:r>
                  </m:sub>
                </m:sSub>
              </m:oMath>
            </m:oMathPara>
          </w:p>
        </w:tc>
        <w:tc>
          <w:tcPr>
            <w:tcW w:w="6570" w:type="dxa"/>
          </w:tcPr>
          <w:p w14:paraId="55461A73" w14:textId="77777777" w:rsidR="00A56069" w:rsidRDefault="00A56069" w:rsidP="00DA6E54">
            <w:r>
              <w:t>Annual recruitment</w:t>
            </w:r>
          </w:p>
        </w:tc>
        <w:tc>
          <w:tcPr>
            <w:tcW w:w="1615" w:type="dxa"/>
          </w:tcPr>
          <w:p w14:paraId="7D719BEB" w14:textId="77777777" w:rsidR="00A56069" w:rsidRDefault="00A56069" w:rsidP="00DA6E54"/>
        </w:tc>
      </w:tr>
      <w:tr w:rsidR="00A56069" w14:paraId="51FFAE20" w14:textId="77777777" w:rsidTr="00DA6E54">
        <w:tc>
          <w:tcPr>
            <w:tcW w:w="1165" w:type="dxa"/>
          </w:tcPr>
          <w:p w14:paraId="2683C660" w14:textId="77777777" w:rsidR="00A56069" w:rsidRDefault="00000000" w:rsidP="00DA6E54">
            <m:oMathPara>
              <m:oMath>
                <m:sSub>
                  <m:sSubPr>
                    <m:ctrlPr>
                      <w:rPr>
                        <w:rFonts w:ascii="Cambria Math" w:hAnsi="Cambria Math"/>
                        <w:i/>
                      </w:rPr>
                    </m:ctrlPr>
                  </m:sSubPr>
                  <m:e>
                    <m:r>
                      <w:rPr>
                        <w:rFonts w:ascii="Cambria Math" w:hAnsi="Cambria Math"/>
                      </w:rPr>
                      <m:t>M</m:t>
                    </m:r>
                  </m:e>
                  <m:sub>
                    <m:r>
                      <w:rPr>
                        <w:rFonts w:ascii="Cambria Math" w:hAnsi="Cambria Math"/>
                      </w:rPr>
                      <m:t>a,r,y,s</m:t>
                    </m:r>
                  </m:sub>
                </m:sSub>
              </m:oMath>
            </m:oMathPara>
          </w:p>
        </w:tc>
        <w:tc>
          <w:tcPr>
            <w:tcW w:w="6570" w:type="dxa"/>
          </w:tcPr>
          <w:p w14:paraId="285E1882" w14:textId="77777777" w:rsidR="00A56069" w:rsidRDefault="00A56069" w:rsidP="00DA6E54">
            <w:r>
              <w:t>Annual natural mortality</w:t>
            </w:r>
          </w:p>
        </w:tc>
        <w:tc>
          <w:tcPr>
            <w:tcW w:w="1615" w:type="dxa"/>
          </w:tcPr>
          <w:p w14:paraId="3CDEFF94" w14:textId="77777777" w:rsidR="00A56069" w:rsidRDefault="00A56069" w:rsidP="00DA6E54">
            <w:r>
              <w:t>N</w:t>
            </w:r>
          </w:p>
        </w:tc>
      </w:tr>
      <w:tr w:rsidR="00A56069" w14:paraId="501A7E95" w14:textId="77777777" w:rsidTr="00DA6E54">
        <w:tc>
          <w:tcPr>
            <w:tcW w:w="1165" w:type="dxa"/>
          </w:tcPr>
          <w:p w14:paraId="58C7E7E7" w14:textId="77777777" w:rsidR="00A56069" w:rsidRDefault="00000000" w:rsidP="00DA6E54">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f</m:t>
                    </m:r>
                  </m:sup>
                </m:sSubSup>
              </m:oMath>
            </m:oMathPara>
          </w:p>
        </w:tc>
        <w:tc>
          <w:tcPr>
            <w:tcW w:w="6570" w:type="dxa"/>
          </w:tcPr>
          <w:p w14:paraId="08186070" w14:textId="77777777" w:rsidR="00A56069" w:rsidRDefault="00A56069" w:rsidP="00DA6E54">
            <w:r>
              <w:t>Annual fishing mortality</w:t>
            </w:r>
          </w:p>
        </w:tc>
        <w:tc>
          <w:tcPr>
            <w:tcW w:w="1615" w:type="dxa"/>
          </w:tcPr>
          <w:p w14:paraId="2A386229" w14:textId="77777777" w:rsidR="00A56069" w:rsidRDefault="00A56069" w:rsidP="00DA6E54"/>
        </w:tc>
      </w:tr>
      <w:tr w:rsidR="00A56069" w14:paraId="45B90867" w14:textId="77777777" w:rsidTr="00DA6E54">
        <w:tc>
          <w:tcPr>
            <w:tcW w:w="1165" w:type="dxa"/>
          </w:tcPr>
          <w:p w14:paraId="2377031B" w14:textId="77777777" w:rsidR="00A56069" w:rsidRDefault="00000000" w:rsidP="00DA6E54">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hAnsi="Cambria Math"/>
                      </w:rPr>
                      <m:t>a,r,y,s</m:t>
                    </m:r>
                  </m:sub>
                </m:sSub>
              </m:oMath>
            </m:oMathPara>
          </w:p>
        </w:tc>
        <w:tc>
          <w:tcPr>
            <w:tcW w:w="6570" w:type="dxa"/>
          </w:tcPr>
          <w:p w14:paraId="27BEE8A5" w14:textId="77777777" w:rsidR="00A56069" w:rsidRDefault="00A56069" w:rsidP="00DA6E54">
            <w:r>
              <w:t>Annual total mortality</w:t>
            </w:r>
          </w:p>
        </w:tc>
        <w:tc>
          <w:tcPr>
            <w:tcW w:w="1615" w:type="dxa"/>
          </w:tcPr>
          <w:p w14:paraId="61EFC081" w14:textId="77777777" w:rsidR="00A56069" w:rsidRDefault="00A56069" w:rsidP="00DA6E54">
            <w:r>
              <w:t>N</w:t>
            </w:r>
          </w:p>
        </w:tc>
      </w:tr>
      <w:tr w:rsidR="00A56069" w14:paraId="665A2B4A" w14:textId="77777777" w:rsidTr="00DA6E54">
        <w:tc>
          <w:tcPr>
            <w:tcW w:w="1165" w:type="dxa"/>
          </w:tcPr>
          <w:p w14:paraId="668434B4" w14:textId="77777777" w:rsidR="00A56069" w:rsidRDefault="00A56069" w:rsidP="00DA6E54">
            <m:oMathPara>
              <m:oMath>
                <m:r>
                  <m:rPr>
                    <m:sty m:val="bi"/>
                  </m:rPr>
                  <w:rPr>
                    <w:rFonts w:ascii="Cambria Math" w:hAnsi="Cambria Math"/>
                  </w:rPr>
                  <m:t>M</m:t>
                </m:r>
              </m:oMath>
            </m:oMathPara>
          </w:p>
        </w:tc>
        <w:tc>
          <w:tcPr>
            <w:tcW w:w="6570" w:type="dxa"/>
          </w:tcPr>
          <w:p w14:paraId="78E6BCB2" w14:textId="77777777" w:rsidR="00A56069" w:rsidRDefault="00A56069" w:rsidP="00DA6E54">
            <w:r>
              <w:t>Annual movement transition matrix</w:t>
            </w:r>
          </w:p>
        </w:tc>
        <w:tc>
          <w:tcPr>
            <w:tcW w:w="1615" w:type="dxa"/>
          </w:tcPr>
          <w:p w14:paraId="46E1FAAA" w14:textId="77777777" w:rsidR="00A56069" w:rsidRDefault="00A56069" w:rsidP="00DA6E54">
            <w:r>
              <w:t>Y</w:t>
            </w:r>
          </w:p>
        </w:tc>
      </w:tr>
      <w:tr w:rsidR="00A56069" w14:paraId="446D7FA7" w14:textId="77777777" w:rsidTr="00DA6E54">
        <w:tc>
          <w:tcPr>
            <w:tcW w:w="1165" w:type="dxa"/>
          </w:tcPr>
          <w:p w14:paraId="2C3BA66D" w14:textId="77777777" w:rsidR="00A56069" w:rsidRDefault="00000000" w:rsidP="00DA6E54">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y</m:t>
                    </m:r>
                  </m:sub>
                </m:sSub>
              </m:oMath>
            </m:oMathPara>
          </w:p>
        </w:tc>
        <w:tc>
          <w:tcPr>
            <w:tcW w:w="6570" w:type="dxa"/>
          </w:tcPr>
          <w:p w14:paraId="076C76B2" w14:textId="77777777" w:rsidR="00A56069" w:rsidRDefault="00A56069" w:rsidP="00DA6E54">
            <w:r>
              <w:t>Survey year proportion (timing)</w:t>
            </w:r>
          </w:p>
        </w:tc>
        <w:tc>
          <w:tcPr>
            <w:tcW w:w="1615" w:type="dxa"/>
          </w:tcPr>
          <w:p w14:paraId="67124EFF" w14:textId="77777777" w:rsidR="00A56069" w:rsidRDefault="00A56069" w:rsidP="00DA6E54">
            <w:r>
              <w:t>N</w:t>
            </w:r>
          </w:p>
        </w:tc>
      </w:tr>
      <w:tr w:rsidR="00A56069" w14:paraId="67D30FEC" w14:textId="77777777" w:rsidTr="00DA6E54">
        <w:tc>
          <w:tcPr>
            <w:tcW w:w="9350" w:type="dxa"/>
            <w:gridSpan w:val="3"/>
          </w:tcPr>
          <w:p w14:paraId="37C6FC8A" w14:textId="77777777" w:rsidR="00A56069" w:rsidRDefault="00A56069" w:rsidP="00DA6E54">
            <w:r>
              <w:rPr>
                <w:b/>
                <w:sz w:val="24"/>
              </w:rPr>
              <w:t>Observations</w:t>
            </w:r>
          </w:p>
        </w:tc>
      </w:tr>
      <w:tr w:rsidR="00A56069" w14:paraId="3E635E0F" w14:textId="77777777" w:rsidTr="00DA6E54">
        <w:tc>
          <w:tcPr>
            <w:tcW w:w="1165" w:type="dxa"/>
          </w:tcPr>
          <w:p w14:paraId="2716D01D" w14:textId="77777777" w:rsidR="00A56069" w:rsidRDefault="00000000" w:rsidP="00DA6E54">
            <m:oMathPara>
              <m:oMath>
                <m:sSubSup>
                  <m:sSubSupPr>
                    <m:ctrlPr>
                      <w:rPr>
                        <w:rFonts w:ascii="Cambria Math" w:hAnsi="Cambria Math"/>
                        <w:i/>
                      </w:rPr>
                    </m:ctrlPr>
                  </m:sSubSupPr>
                  <m:e>
                    <m:r>
                      <m:rPr>
                        <m:sty m:val="bi"/>
                      </m:rPr>
                      <w:rPr>
                        <w:rFonts w:ascii="Cambria Math" w:hAnsi="Cambria Math"/>
                      </w:rPr>
                      <m:t>C</m:t>
                    </m:r>
                  </m:e>
                  <m:sub>
                    <m:r>
                      <w:rPr>
                        <w:rFonts w:ascii="Cambria Math" w:hAnsi="Cambria Math"/>
                      </w:rPr>
                      <m:t>r,y</m:t>
                    </m:r>
                  </m:sub>
                  <m:sup>
                    <m:r>
                      <w:rPr>
                        <w:rFonts w:ascii="Cambria Math" w:hAnsi="Cambria Math"/>
                      </w:rPr>
                      <m:t>f</m:t>
                    </m:r>
                  </m:sup>
                </m:sSubSup>
              </m:oMath>
            </m:oMathPara>
          </w:p>
        </w:tc>
        <w:tc>
          <w:tcPr>
            <w:tcW w:w="6570" w:type="dxa"/>
          </w:tcPr>
          <w:p w14:paraId="313ABA48" w14:textId="77777777" w:rsidR="00A56069" w:rsidRDefault="00A56069" w:rsidP="00DA6E54">
            <w:r>
              <w:t xml:space="preserve">Observed numbers over age and sex from the fishery </w:t>
            </w:r>
            <m:oMath>
              <m:r>
                <w:rPr>
                  <w:rFonts w:ascii="Cambria Math" w:hAnsi="Cambria Math"/>
                </w:rPr>
                <m:t>f</m:t>
              </m:r>
            </m:oMath>
          </w:p>
        </w:tc>
        <w:tc>
          <w:tcPr>
            <w:tcW w:w="1615" w:type="dxa"/>
          </w:tcPr>
          <w:p w14:paraId="35093C84" w14:textId="77777777" w:rsidR="00A56069" w:rsidRDefault="00A56069" w:rsidP="00DA6E54">
            <w:r>
              <w:t>N</w:t>
            </w:r>
          </w:p>
        </w:tc>
      </w:tr>
      <w:tr w:rsidR="00A56069" w14:paraId="479CF2F0" w14:textId="77777777" w:rsidTr="00DA6E54">
        <w:tc>
          <w:tcPr>
            <w:tcW w:w="1165" w:type="dxa"/>
          </w:tcPr>
          <w:p w14:paraId="051C3195" w14:textId="77777777" w:rsidR="00A56069" w:rsidRDefault="00000000" w:rsidP="00DA6E54">
            <m:oMathPara>
              <m:oMath>
                <m:sSubSup>
                  <m:sSubSupPr>
                    <m:ctrlPr>
                      <w:rPr>
                        <w:rFonts w:ascii="Cambria Math" w:hAnsi="Cambria Math"/>
                        <w:i/>
                      </w:rPr>
                    </m:ctrlPr>
                  </m:sSubSupPr>
                  <m:e>
                    <m:r>
                      <m:rPr>
                        <m:sty m:val="bi"/>
                      </m:rPr>
                      <w:rPr>
                        <w:rFonts w:ascii="Cambria Math" w:hAnsi="Cambria Math"/>
                      </w:rPr>
                      <m:t>CL</m:t>
                    </m:r>
                  </m:e>
                  <m:sub>
                    <m:r>
                      <w:rPr>
                        <w:rFonts w:ascii="Cambria Math" w:hAnsi="Cambria Math"/>
                      </w:rPr>
                      <m:t>r,y</m:t>
                    </m:r>
                  </m:sub>
                  <m:sup>
                    <m:r>
                      <w:rPr>
                        <w:rFonts w:ascii="Cambria Math" w:hAnsi="Cambria Math"/>
                      </w:rPr>
                      <m:t>f</m:t>
                    </m:r>
                  </m:sup>
                </m:sSubSup>
              </m:oMath>
            </m:oMathPara>
          </w:p>
        </w:tc>
        <w:tc>
          <w:tcPr>
            <w:tcW w:w="6570" w:type="dxa"/>
          </w:tcPr>
          <w:p w14:paraId="25A6C339" w14:textId="77777777" w:rsidR="00A56069" w:rsidRDefault="00A56069" w:rsidP="00DA6E54">
            <w:r>
              <w:t xml:space="preserve">Observed numbers over length and sex from the fishery </w:t>
            </w:r>
            <m:oMath>
              <m:r>
                <w:rPr>
                  <w:rFonts w:ascii="Cambria Math" w:hAnsi="Cambria Math"/>
                </w:rPr>
                <m:t>f</m:t>
              </m:r>
            </m:oMath>
          </w:p>
        </w:tc>
        <w:tc>
          <w:tcPr>
            <w:tcW w:w="1615" w:type="dxa"/>
          </w:tcPr>
          <w:p w14:paraId="099C2DFD" w14:textId="77777777" w:rsidR="00A56069" w:rsidRDefault="00A56069" w:rsidP="00DA6E54">
            <w:r>
              <w:t>N</w:t>
            </w:r>
          </w:p>
        </w:tc>
      </w:tr>
      <w:tr w:rsidR="00A56069" w14:paraId="5397776B" w14:textId="77777777" w:rsidTr="00DA6E54">
        <w:tc>
          <w:tcPr>
            <w:tcW w:w="1165" w:type="dxa"/>
          </w:tcPr>
          <w:p w14:paraId="6B20CB95" w14:textId="77777777" w:rsidR="00A56069" w:rsidRDefault="00000000" w:rsidP="00DA6E54">
            <m:oMathPara>
              <m:oMath>
                <m:sSubSup>
                  <m:sSubSupPr>
                    <m:ctrlPr>
                      <w:rPr>
                        <w:rFonts w:ascii="Cambria Math" w:hAnsi="Cambria Math"/>
                        <w:i/>
                      </w:rPr>
                    </m:ctrlPr>
                  </m:sSubSupPr>
                  <m:e>
                    <m:r>
                      <m:rPr>
                        <m:sty m:val="bi"/>
                      </m:rPr>
                      <w:rPr>
                        <w:rFonts w:ascii="Cambria Math" w:hAnsi="Cambria Math"/>
                      </w:rPr>
                      <m:t>N</m:t>
                    </m:r>
                  </m:e>
                  <m:sub>
                    <m:r>
                      <w:rPr>
                        <w:rFonts w:ascii="Cambria Math" w:hAnsi="Cambria Math"/>
                      </w:rPr>
                      <m:t>r,y</m:t>
                    </m:r>
                  </m:sub>
                  <m:sup>
                    <m:r>
                      <w:rPr>
                        <w:rFonts w:ascii="Cambria Math" w:hAnsi="Cambria Math"/>
                      </w:rPr>
                      <m:t>s</m:t>
                    </m:r>
                  </m:sup>
                </m:sSubSup>
              </m:oMath>
            </m:oMathPara>
          </w:p>
        </w:tc>
        <w:tc>
          <w:tcPr>
            <w:tcW w:w="6570" w:type="dxa"/>
          </w:tcPr>
          <w:p w14:paraId="642F10A2" w14:textId="77777777" w:rsidR="00A56069" w:rsidRDefault="00A56069" w:rsidP="00DA6E54">
            <w:r>
              <w:t>Observed numbers over age and sex from the survey</w:t>
            </w:r>
          </w:p>
        </w:tc>
        <w:tc>
          <w:tcPr>
            <w:tcW w:w="1615" w:type="dxa"/>
          </w:tcPr>
          <w:p w14:paraId="7C9DFA47" w14:textId="77777777" w:rsidR="00A56069" w:rsidRDefault="00A56069" w:rsidP="00DA6E54">
            <w:r>
              <w:t>N</w:t>
            </w:r>
          </w:p>
        </w:tc>
      </w:tr>
      <w:tr w:rsidR="00A56069" w14:paraId="7B63991C" w14:textId="77777777" w:rsidTr="00DA6E54">
        <w:tc>
          <w:tcPr>
            <w:tcW w:w="1165" w:type="dxa"/>
          </w:tcPr>
          <w:p w14:paraId="74CD2700" w14:textId="77777777" w:rsidR="00A56069" w:rsidRDefault="00000000" w:rsidP="00DA6E54">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r,y</m:t>
                    </m:r>
                  </m:sub>
                  <m:sup>
                    <m:r>
                      <w:rPr>
                        <w:rFonts w:ascii="Cambria Math" w:eastAsiaTheme="minorEastAsia" w:hAnsi="Cambria Math"/>
                      </w:rPr>
                      <m:t>s</m:t>
                    </m:r>
                  </m:sup>
                </m:sSubSup>
              </m:oMath>
            </m:oMathPara>
          </w:p>
        </w:tc>
        <w:tc>
          <w:tcPr>
            <w:tcW w:w="6570" w:type="dxa"/>
          </w:tcPr>
          <w:p w14:paraId="7D5E10C0" w14:textId="77777777" w:rsidR="00A56069" w:rsidRDefault="00A56069" w:rsidP="00DA6E54">
            <w:r>
              <w:t>Observed survey biomass</w:t>
            </w:r>
          </w:p>
        </w:tc>
        <w:tc>
          <w:tcPr>
            <w:tcW w:w="1615" w:type="dxa"/>
          </w:tcPr>
          <w:p w14:paraId="1CB5895E" w14:textId="77777777" w:rsidR="00A56069" w:rsidRDefault="00A56069" w:rsidP="00DA6E54">
            <w:r>
              <w:t>N</w:t>
            </w:r>
          </w:p>
        </w:tc>
      </w:tr>
      <w:tr w:rsidR="00A56069" w14:paraId="0B80BAC4" w14:textId="77777777" w:rsidTr="00DA6E54">
        <w:tc>
          <w:tcPr>
            <w:tcW w:w="1165" w:type="dxa"/>
          </w:tcPr>
          <w:p w14:paraId="36F5CFB1" w14:textId="77777777" w:rsidR="00A56069" w:rsidRDefault="00000000" w:rsidP="00DA6E54">
            <w:pPr>
              <w:rPr>
                <w:rFonts w:cs="Times New Roman"/>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r,y</m:t>
                    </m:r>
                  </m:sub>
                  <m:sup>
                    <m:r>
                      <w:rPr>
                        <w:rFonts w:ascii="Cambria Math" w:eastAsiaTheme="minorEastAsia" w:hAnsi="Cambria Math"/>
                      </w:rPr>
                      <m:t>f</m:t>
                    </m:r>
                  </m:sup>
                </m:sSubSup>
              </m:oMath>
            </m:oMathPara>
          </w:p>
        </w:tc>
        <w:tc>
          <w:tcPr>
            <w:tcW w:w="6570" w:type="dxa"/>
          </w:tcPr>
          <w:p w14:paraId="0F2D9158" w14:textId="77777777" w:rsidR="00A56069" w:rsidRDefault="00A56069" w:rsidP="00DA6E54">
            <w:r>
              <w:t>Observed fishery catch biomass</w:t>
            </w:r>
          </w:p>
        </w:tc>
        <w:tc>
          <w:tcPr>
            <w:tcW w:w="1615" w:type="dxa"/>
          </w:tcPr>
          <w:p w14:paraId="622DA0DA" w14:textId="77777777" w:rsidR="00A56069" w:rsidRDefault="00A56069" w:rsidP="00DA6E54">
            <w:r>
              <w:t>N</w:t>
            </w:r>
          </w:p>
        </w:tc>
      </w:tr>
      <w:tr w:rsidR="00A56069" w14:paraId="4695A30E" w14:textId="77777777" w:rsidTr="00DA6E54">
        <w:tc>
          <w:tcPr>
            <w:tcW w:w="1165" w:type="dxa"/>
          </w:tcPr>
          <w:p w14:paraId="6489B66F" w14:textId="77777777" w:rsidR="00A56069" w:rsidRDefault="00000000" w:rsidP="00DA6E54">
            <m:oMathPara>
              <m:oMath>
                <m:sSubSup>
                  <m:sSubSupPr>
                    <m:ctrlPr>
                      <w:rPr>
                        <w:rFonts w:ascii="Cambria Math" w:hAnsi="Cambria Math"/>
                        <w:i/>
                      </w:rPr>
                    </m:ctrlPr>
                  </m:sSubSupPr>
                  <m:e>
                    <m:r>
                      <w:rPr>
                        <w:rFonts w:ascii="Cambria Math" w:hAnsi="Cambria Math"/>
                      </w:rPr>
                      <m:t>T</m:t>
                    </m:r>
                  </m:e>
                  <m:sub>
                    <m:r>
                      <w:rPr>
                        <w:rFonts w:ascii="Cambria Math" w:hAnsi="Cambria Math"/>
                      </w:rPr>
                      <m:t>m</m:t>
                    </m:r>
                  </m:sub>
                  <m:sup>
                    <m:r>
                      <w:rPr>
                        <w:rFonts w:ascii="Cambria Math" w:hAnsi="Cambria Math"/>
                      </w:rPr>
                      <m:t>k</m:t>
                    </m:r>
                  </m:sup>
                </m:sSubSup>
              </m:oMath>
            </m:oMathPara>
          </w:p>
        </w:tc>
        <w:tc>
          <w:tcPr>
            <w:tcW w:w="6570" w:type="dxa"/>
          </w:tcPr>
          <w:p w14:paraId="1228BA3C" w14:textId="77777777" w:rsidR="00A56069" w:rsidRDefault="00A56069" w:rsidP="00DA6E54">
            <w:r>
              <w:t xml:space="preserve">Observed tag recoveries from release event </w:t>
            </w:r>
            <m:oMath>
              <m:r>
                <w:rPr>
                  <w:rFonts w:ascii="Cambria Math" w:hAnsi="Cambria Math"/>
                </w:rPr>
                <m:t>k</m:t>
              </m:r>
            </m:oMath>
            <w:r>
              <w:rPr>
                <w:rFonts w:eastAsiaTheme="minorEastAsia"/>
              </w:rPr>
              <w:t xml:space="preserve"> and recovery event </w:t>
            </w:r>
            <m:oMath>
              <m:r>
                <w:rPr>
                  <w:rFonts w:ascii="Cambria Math" w:eastAsiaTheme="minorEastAsia" w:hAnsi="Cambria Math"/>
                </w:rPr>
                <m:t>m</m:t>
              </m:r>
            </m:oMath>
          </w:p>
        </w:tc>
        <w:tc>
          <w:tcPr>
            <w:tcW w:w="1615" w:type="dxa"/>
          </w:tcPr>
          <w:p w14:paraId="3F7D5794" w14:textId="77777777" w:rsidR="00A56069" w:rsidRDefault="00A56069" w:rsidP="00DA6E54">
            <w:r>
              <w:t>N</w:t>
            </w:r>
          </w:p>
        </w:tc>
      </w:tr>
      <w:tr w:rsidR="00A56069" w14:paraId="28A922EB" w14:textId="77777777" w:rsidTr="00DA6E54">
        <w:tc>
          <w:tcPr>
            <w:tcW w:w="9350" w:type="dxa"/>
            <w:gridSpan w:val="3"/>
          </w:tcPr>
          <w:p w14:paraId="759D2534" w14:textId="77777777" w:rsidR="00A56069" w:rsidRDefault="00A56069" w:rsidP="00DA6E54">
            <w:r>
              <w:rPr>
                <w:b/>
                <w:sz w:val="24"/>
              </w:rPr>
              <w:t>Estimated</w:t>
            </w:r>
            <w:r w:rsidRPr="00E57FF8">
              <w:rPr>
                <w:b/>
                <w:sz w:val="24"/>
              </w:rPr>
              <w:t xml:space="preserve"> </w:t>
            </w:r>
            <w:r>
              <w:rPr>
                <w:b/>
                <w:sz w:val="24"/>
              </w:rPr>
              <w:t>Parameters</w:t>
            </w:r>
          </w:p>
        </w:tc>
      </w:tr>
      <w:tr w:rsidR="00A56069" w14:paraId="08E36A42" w14:textId="77777777" w:rsidTr="00DA6E54">
        <w:tc>
          <w:tcPr>
            <w:tcW w:w="1165" w:type="dxa"/>
          </w:tcPr>
          <w:p w14:paraId="7BAD61EA" w14:textId="77777777" w:rsidR="00A56069" w:rsidRDefault="00000000" w:rsidP="00DA6E54">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m:t>
                    </m:r>
                  </m:sub>
                </m:sSub>
              </m:oMath>
            </m:oMathPara>
          </w:p>
        </w:tc>
        <w:tc>
          <w:tcPr>
            <w:tcW w:w="6570" w:type="dxa"/>
          </w:tcPr>
          <w:p w14:paraId="45925853" w14:textId="77777777" w:rsidR="00A56069" w:rsidRDefault="00A56069" w:rsidP="00DA6E54">
            <w:r>
              <w:t xml:space="preserve">Mean recruitment </w:t>
            </w:r>
          </w:p>
        </w:tc>
        <w:tc>
          <w:tcPr>
            <w:tcW w:w="1615" w:type="dxa"/>
          </w:tcPr>
          <w:p w14:paraId="1A534DFC" w14:textId="77777777" w:rsidR="00A56069" w:rsidRDefault="00A56069" w:rsidP="00DA6E54">
            <w:r>
              <w:t>Y</w:t>
            </w:r>
          </w:p>
        </w:tc>
      </w:tr>
      <w:tr w:rsidR="00A56069" w14:paraId="7974662E" w14:textId="77777777" w:rsidTr="00DA6E54">
        <w:tc>
          <w:tcPr>
            <w:tcW w:w="1165" w:type="dxa"/>
          </w:tcPr>
          <w:p w14:paraId="177011D0" w14:textId="77777777" w:rsidR="00A56069" w:rsidRDefault="00000000" w:rsidP="00DA6E54">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a</m:t>
                    </m:r>
                  </m:sub>
                </m:sSub>
              </m:oMath>
            </m:oMathPara>
          </w:p>
        </w:tc>
        <w:tc>
          <w:tcPr>
            <w:tcW w:w="6570" w:type="dxa"/>
          </w:tcPr>
          <w:p w14:paraId="41681601" w14:textId="77777777" w:rsidR="00A56069" w:rsidRDefault="00A56069" w:rsidP="00DA6E54">
            <w:r>
              <w:t>Initial age-deviations</w:t>
            </w:r>
          </w:p>
        </w:tc>
        <w:tc>
          <w:tcPr>
            <w:tcW w:w="1615" w:type="dxa"/>
          </w:tcPr>
          <w:p w14:paraId="5120FC1B" w14:textId="77777777" w:rsidR="00A56069" w:rsidRDefault="00A56069" w:rsidP="00DA6E54">
            <w:r>
              <w:t>Y</w:t>
            </w:r>
          </w:p>
        </w:tc>
      </w:tr>
      <w:tr w:rsidR="00A56069" w14:paraId="32049F1F" w14:textId="77777777" w:rsidTr="00DA6E54">
        <w:tc>
          <w:tcPr>
            <w:tcW w:w="1165" w:type="dxa"/>
          </w:tcPr>
          <w:p w14:paraId="0180F2C4" w14:textId="77777777" w:rsidR="00A56069" w:rsidRDefault="00000000" w:rsidP="00DA6E54">
            <m:oMathPara>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r,y</m:t>
                    </m:r>
                  </m:sub>
                </m:sSub>
              </m:oMath>
            </m:oMathPara>
          </w:p>
        </w:tc>
        <w:tc>
          <w:tcPr>
            <w:tcW w:w="6570" w:type="dxa"/>
          </w:tcPr>
          <w:p w14:paraId="4AEE0D03" w14:textId="77777777" w:rsidR="00A56069" w:rsidRDefault="00A56069" w:rsidP="00DA6E54">
            <w:r>
              <w:t>Recruitment annual deviations</w:t>
            </w:r>
          </w:p>
        </w:tc>
        <w:tc>
          <w:tcPr>
            <w:tcW w:w="1615" w:type="dxa"/>
          </w:tcPr>
          <w:p w14:paraId="297614B1" w14:textId="77777777" w:rsidR="00A56069" w:rsidRDefault="00A56069" w:rsidP="00DA6E54">
            <w:r>
              <w:t>Y</w:t>
            </w:r>
          </w:p>
        </w:tc>
      </w:tr>
      <w:tr w:rsidR="00A56069" w14:paraId="0E962E1C" w14:textId="77777777" w:rsidTr="00DA6E54">
        <w:tc>
          <w:tcPr>
            <w:tcW w:w="1165" w:type="dxa"/>
          </w:tcPr>
          <w:p w14:paraId="76593369" w14:textId="77777777" w:rsidR="00A56069" w:rsidRDefault="00000000" w:rsidP="00DA6E54">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r,y</m:t>
                    </m:r>
                  </m:sub>
                </m:sSub>
              </m:oMath>
            </m:oMathPara>
          </w:p>
        </w:tc>
        <w:tc>
          <w:tcPr>
            <w:tcW w:w="6570" w:type="dxa"/>
          </w:tcPr>
          <w:p w14:paraId="57164A77" w14:textId="77777777" w:rsidR="00A56069" w:rsidRDefault="00A56069" w:rsidP="00DA6E54">
            <w:r>
              <w:t>Tag-reporting rate</w:t>
            </w:r>
          </w:p>
        </w:tc>
        <w:tc>
          <w:tcPr>
            <w:tcW w:w="1615" w:type="dxa"/>
          </w:tcPr>
          <w:p w14:paraId="0D3392DF" w14:textId="77777777" w:rsidR="00A56069" w:rsidRDefault="00A56069" w:rsidP="00DA6E54">
            <w:r>
              <w:t>Y</w:t>
            </w:r>
          </w:p>
        </w:tc>
      </w:tr>
      <w:tr w:rsidR="00A56069" w14:paraId="6A74C06C" w14:textId="77777777" w:rsidTr="00DA6E54">
        <w:tc>
          <w:tcPr>
            <w:tcW w:w="1165" w:type="dxa"/>
          </w:tcPr>
          <w:p w14:paraId="3273AB62" w14:textId="77777777" w:rsidR="00A56069" w:rsidRDefault="00000000" w:rsidP="00DA6E54">
            <w:pPr>
              <w:rPr>
                <w:rFonts w:cs="Times New Roman"/>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r,y</m:t>
                    </m:r>
                  </m:sub>
                </m:sSub>
              </m:oMath>
            </m:oMathPara>
          </w:p>
        </w:tc>
        <w:tc>
          <w:tcPr>
            <w:tcW w:w="6570" w:type="dxa"/>
          </w:tcPr>
          <w:p w14:paraId="1A82A5D2" w14:textId="77777777" w:rsidR="00A56069" w:rsidRDefault="00A56069" w:rsidP="00DA6E54">
            <w:r>
              <w:t>Survey catchability</w:t>
            </w:r>
          </w:p>
        </w:tc>
        <w:tc>
          <w:tcPr>
            <w:tcW w:w="1615" w:type="dxa"/>
          </w:tcPr>
          <w:p w14:paraId="21202D40" w14:textId="77777777" w:rsidR="00A56069" w:rsidRDefault="00A56069" w:rsidP="00DA6E54">
            <w:r>
              <w:t>Y</w:t>
            </w:r>
          </w:p>
        </w:tc>
      </w:tr>
      <w:tr w:rsidR="00A56069" w14:paraId="265005E0" w14:textId="77777777" w:rsidTr="00DA6E54">
        <w:tc>
          <w:tcPr>
            <w:tcW w:w="1165" w:type="dxa"/>
          </w:tcPr>
          <w:p w14:paraId="1C06D6B6" w14:textId="77777777" w:rsidR="00A56069" w:rsidRDefault="00000000" w:rsidP="00DA6E54">
            <w:pPr>
              <w:rPr>
                <w:rFonts w:cs="Times New Roman"/>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init</m:t>
                    </m:r>
                  </m:sub>
                </m:sSub>
              </m:oMath>
            </m:oMathPara>
          </w:p>
        </w:tc>
        <w:tc>
          <w:tcPr>
            <w:tcW w:w="6570" w:type="dxa"/>
          </w:tcPr>
          <w:p w14:paraId="4D67D809" w14:textId="77777777" w:rsidR="00A56069" w:rsidRDefault="00A56069" w:rsidP="00DA6E54">
            <w:r>
              <w:t>Initial fishing mortality</w:t>
            </w:r>
          </w:p>
        </w:tc>
        <w:tc>
          <w:tcPr>
            <w:tcW w:w="1615" w:type="dxa"/>
          </w:tcPr>
          <w:p w14:paraId="23D7BBE5" w14:textId="77777777" w:rsidR="00A56069" w:rsidRDefault="00A56069" w:rsidP="00DA6E54">
            <w:r>
              <w:t>Y</w:t>
            </w:r>
          </w:p>
        </w:tc>
      </w:tr>
      <w:tr w:rsidR="00A56069" w14:paraId="303078F8" w14:textId="77777777" w:rsidTr="00DA6E54">
        <w:tc>
          <w:tcPr>
            <w:tcW w:w="1165" w:type="dxa"/>
          </w:tcPr>
          <w:p w14:paraId="66FE395D" w14:textId="77777777" w:rsidR="00A56069" w:rsidRDefault="00000000" w:rsidP="00DA6E54">
            <m:oMathPara>
              <m:oMath>
                <m:sSub>
                  <m:sSubPr>
                    <m:ctrlPr>
                      <w:rPr>
                        <w:rFonts w:ascii="Cambria Math" w:hAnsi="Cambria Math"/>
                        <w:i/>
                      </w:rPr>
                    </m:ctrlPr>
                  </m:sSubPr>
                  <m:e>
                    <m:r>
                      <w:rPr>
                        <w:rFonts w:ascii="Cambria Math" w:hAnsi="Cambria Math"/>
                      </w:rPr>
                      <m:t>θ</m:t>
                    </m:r>
                  </m:e>
                  <m:sub>
                    <m:r>
                      <w:rPr>
                        <w:rFonts w:ascii="Cambria Math" w:hAnsi="Cambria Math"/>
                      </w:rPr>
                      <m:t>tag</m:t>
                    </m:r>
                  </m:sub>
                </m:sSub>
              </m:oMath>
            </m:oMathPara>
          </w:p>
        </w:tc>
        <w:tc>
          <w:tcPr>
            <w:tcW w:w="6570" w:type="dxa"/>
          </w:tcPr>
          <w:p w14:paraId="41EBA091" w14:textId="77777777" w:rsidR="00A56069" w:rsidRDefault="00A56069" w:rsidP="00DA6E54">
            <w:r>
              <w:t>Negative binomial over-dispersion parameter for all tag-recoveries</w:t>
            </w:r>
          </w:p>
        </w:tc>
        <w:tc>
          <w:tcPr>
            <w:tcW w:w="1615" w:type="dxa"/>
          </w:tcPr>
          <w:p w14:paraId="077BB737" w14:textId="77777777" w:rsidR="00A56069" w:rsidRDefault="00A56069" w:rsidP="00DA6E54">
            <w:r>
              <w:t>Y</w:t>
            </w:r>
          </w:p>
        </w:tc>
      </w:tr>
      <w:tr w:rsidR="00A56069" w14:paraId="078C6BD8" w14:textId="77777777" w:rsidTr="00DA6E54">
        <w:tc>
          <w:tcPr>
            <w:tcW w:w="1165" w:type="dxa"/>
          </w:tcPr>
          <w:p w14:paraId="4E9DA094" w14:textId="77777777" w:rsidR="00A56069" w:rsidRDefault="00000000" w:rsidP="00DA6E54">
            <m:oMathPara>
              <m:oMath>
                <m:sSub>
                  <m:sSubPr>
                    <m:ctrlPr>
                      <w:rPr>
                        <w:rFonts w:ascii="Cambria Math" w:hAnsi="Cambria Math"/>
                        <w:i/>
                      </w:rPr>
                    </m:ctrlPr>
                  </m:sSubPr>
                  <m:e>
                    <m:r>
                      <w:rPr>
                        <w:rFonts w:ascii="Cambria Math" w:hAnsi="Cambria Math"/>
                      </w:rPr>
                      <m:t>θ</m:t>
                    </m:r>
                  </m:e>
                  <m:sub>
                    <m:r>
                      <w:rPr>
                        <w:rFonts w:ascii="Cambria Math" w:hAnsi="Cambria Math"/>
                      </w:rPr>
                      <m:t>s</m:t>
                    </m:r>
                  </m:sub>
                </m:sSub>
              </m:oMath>
            </m:oMathPara>
          </w:p>
        </w:tc>
        <w:tc>
          <w:tcPr>
            <w:tcW w:w="6570" w:type="dxa"/>
          </w:tcPr>
          <w:p w14:paraId="1026297B" w14:textId="77777777" w:rsidR="00A56069" w:rsidRDefault="00A56069" w:rsidP="00DA6E54">
            <w:r>
              <w:t xml:space="preserve">Negative binomial over-dispersion parameter for survey numbers at age </w:t>
            </w:r>
          </w:p>
        </w:tc>
        <w:tc>
          <w:tcPr>
            <w:tcW w:w="1615" w:type="dxa"/>
          </w:tcPr>
          <w:p w14:paraId="231213C0" w14:textId="77777777" w:rsidR="00A56069" w:rsidRDefault="00A56069" w:rsidP="00DA6E54">
            <w:r>
              <w:t>Y</w:t>
            </w:r>
          </w:p>
        </w:tc>
      </w:tr>
      <w:tr w:rsidR="00A56069" w14:paraId="5C489A3E" w14:textId="77777777" w:rsidTr="00DA6E54">
        <w:tc>
          <w:tcPr>
            <w:tcW w:w="1165" w:type="dxa"/>
          </w:tcPr>
          <w:p w14:paraId="3111EEB3" w14:textId="77777777" w:rsidR="00A56069" w:rsidRDefault="00000000" w:rsidP="00DA6E54">
            <m:oMathPara>
              <m:oMath>
                <m:sSub>
                  <m:sSubPr>
                    <m:ctrlPr>
                      <w:rPr>
                        <w:rFonts w:ascii="Cambria Math" w:hAnsi="Cambria Math"/>
                        <w:i/>
                      </w:rPr>
                    </m:ctrlPr>
                  </m:sSubPr>
                  <m:e>
                    <m:r>
                      <w:rPr>
                        <w:rFonts w:ascii="Cambria Math" w:hAnsi="Cambria Math"/>
                      </w:rPr>
                      <m:t>θ</m:t>
                    </m:r>
                  </m:e>
                  <m:sub>
                    <m:r>
                      <w:rPr>
                        <w:rFonts w:ascii="Cambria Math" w:hAnsi="Cambria Math"/>
                      </w:rPr>
                      <m:t>f</m:t>
                    </m:r>
                  </m:sub>
                </m:sSub>
              </m:oMath>
            </m:oMathPara>
          </w:p>
        </w:tc>
        <w:tc>
          <w:tcPr>
            <w:tcW w:w="6570" w:type="dxa"/>
          </w:tcPr>
          <w:p w14:paraId="17FF0978" w14:textId="77777777" w:rsidR="00A56069" w:rsidRDefault="00A56069" w:rsidP="00DA6E54">
            <w:r>
              <w:t xml:space="preserve">Negative binomial over-dispersion parameter for fishery numbers at age </w:t>
            </w:r>
          </w:p>
        </w:tc>
        <w:tc>
          <w:tcPr>
            <w:tcW w:w="1615" w:type="dxa"/>
          </w:tcPr>
          <w:p w14:paraId="2E1AFC2A" w14:textId="77777777" w:rsidR="00A56069" w:rsidRDefault="00A56069" w:rsidP="00DA6E54">
            <w:r>
              <w:t>Y</w:t>
            </w:r>
          </w:p>
        </w:tc>
      </w:tr>
      <w:tr w:rsidR="00A56069" w14:paraId="58ED5B90" w14:textId="77777777" w:rsidTr="00DA6E54">
        <w:tc>
          <w:tcPr>
            <w:tcW w:w="1165" w:type="dxa"/>
          </w:tcPr>
          <w:p w14:paraId="68522532" w14:textId="77777777" w:rsidR="00A56069" w:rsidRDefault="00000000" w:rsidP="00DA6E54">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f</m:t>
                    </m:r>
                  </m:sub>
                </m:sSub>
              </m:oMath>
            </m:oMathPara>
          </w:p>
        </w:tc>
        <w:tc>
          <w:tcPr>
            <w:tcW w:w="6570" w:type="dxa"/>
          </w:tcPr>
          <w:p w14:paraId="3269E5DA" w14:textId="77777777" w:rsidR="00A56069" w:rsidRDefault="00A56069" w:rsidP="00DA6E54">
            <w:r>
              <w:t>Negative binomial over-dispersion parameter for fishery numbers at length</w:t>
            </w:r>
          </w:p>
        </w:tc>
        <w:tc>
          <w:tcPr>
            <w:tcW w:w="1615" w:type="dxa"/>
          </w:tcPr>
          <w:p w14:paraId="23A3AB3F" w14:textId="77777777" w:rsidR="00A56069" w:rsidRDefault="00A56069" w:rsidP="00DA6E54">
            <w:r>
              <w:t>Y</w:t>
            </w:r>
          </w:p>
        </w:tc>
      </w:tr>
      <w:tr w:rsidR="00A56069" w14:paraId="5F3274CF" w14:textId="77777777" w:rsidTr="00DA6E54">
        <w:tc>
          <w:tcPr>
            <w:tcW w:w="1165" w:type="dxa"/>
          </w:tcPr>
          <w:p w14:paraId="24DE8EB0" w14:textId="77777777" w:rsidR="00A56069" w:rsidRDefault="00000000" w:rsidP="00DA6E54">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m:oMathPara>
          </w:p>
        </w:tc>
        <w:tc>
          <w:tcPr>
            <w:tcW w:w="6570" w:type="dxa"/>
          </w:tcPr>
          <w:p w14:paraId="0914B495" w14:textId="77777777" w:rsidR="00A56069" w:rsidRDefault="00A56069" w:rsidP="00DA6E54">
            <w:r>
              <w:t>Recruitment variance</w:t>
            </w:r>
          </w:p>
        </w:tc>
        <w:tc>
          <w:tcPr>
            <w:tcW w:w="1615" w:type="dxa"/>
          </w:tcPr>
          <w:p w14:paraId="7A6065E8" w14:textId="77777777" w:rsidR="00A56069" w:rsidRDefault="00A56069" w:rsidP="00DA6E54">
            <w:r>
              <w:t>Y</w:t>
            </w:r>
          </w:p>
        </w:tc>
      </w:tr>
      <w:tr w:rsidR="00A56069" w14:paraId="7E3C2B03" w14:textId="77777777" w:rsidTr="00DA6E54">
        <w:tc>
          <w:tcPr>
            <w:tcW w:w="1165" w:type="dxa"/>
          </w:tcPr>
          <w:p w14:paraId="2DB80909" w14:textId="77777777" w:rsidR="00A56069" w:rsidRDefault="00000000" w:rsidP="00DA6E54">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η</m:t>
                    </m:r>
                  </m:sub>
                  <m:sup>
                    <m:r>
                      <w:rPr>
                        <w:rFonts w:ascii="Cambria Math" w:eastAsiaTheme="minorEastAsia" w:hAnsi="Cambria Math"/>
                      </w:rPr>
                      <m:t>2</m:t>
                    </m:r>
                  </m:sup>
                </m:sSubSup>
              </m:oMath>
            </m:oMathPara>
          </w:p>
        </w:tc>
        <w:tc>
          <w:tcPr>
            <w:tcW w:w="6570" w:type="dxa"/>
          </w:tcPr>
          <w:p w14:paraId="083F5DF6" w14:textId="77777777" w:rsidR="00A56069" w:rsidRDefault="00A56069" w:rsidP="00DA6E54">
            <w:r>
              <w:t>Initial age deviation variance</w:t>
            </w:r>
          </w:p>
        </w:tc>
        <w:tc>
          <w:tcPr>
            <w:tcW w:w="1615" w:type="dxa"/>
          </w:tcPr>
          <w:p w14:paraId="020468FC" w14:textId="77777777" w:rsidR="00A56069" w:rsidRDefault="00A56069" w:rsidP="00DA6E54">
            <w:r>
              <w:t>Y</w:t>
            </w:r>
          </w:p>
        </w:tc>
      </w:tr>
      <w:tr w:rsidR="00A56069" w14:paraId="0DB31CC9" w14:textId="77777777" w:rsidTr="00DA6E54">
        <w:tc>
          <w:tcPr>
            <w:tcW w:w="9350" w:type="dxa"/>
            <w:gridSpan w:val="3"/>
          </w:tcPr>
          <w:p w14:paraId="654B1D62" w14:textId="77777777" w:rsidR="00A56069" w:rsidRDefault="00A56069" w:rsidP="00DA6E54">
            <w:r>
              <w:rPr>
                <w:b/>
                <w:sz w:val="24"/>
              </w:rPr>
              <w:t>Input</w:t>
            </w:r>
            <w:r w:rsidRPr="00E57FF8">
              <w:rPr>
                <w:b/>
                <w:sz w:val="24"/>
              </w:rPr>
              <w:t xml:space="preserve"> </w:t>
            </w:r>
            <w:r>
              <w:rPr>
                <w:b/>
                <w:sz w:val="24"/>
              </w:rPr>
              <w:t>Parameters</w:t>
            </w:r>
          </w:p>
        </w:tc>
      </w:tr>
      <w:tr w:rsidR="00A56069" w14:paraId="0D45ECE0" w14:textId="77777777" w:rsidTr="00DA6E54">
        <w:tc>
          <w:tcPr>
            <w:tcW w:w="1165" w:type="dxa"/>
          </w:tcPr>
          <w:p w14:paraId="2B63F8E1" w14:textId="77777777" w:rsidR="00A56069" w:rsidRDefault="00A56069" w:rsidP="00DA6E54">
            <w:pPr>
              <w:rPr>
                <w:rFonts w:cs="Times New Roman"/>
              </w:rPr>
            </w:pPr>
            <m:oMathPara>
              <m:oMath>
                <m:r>
                  <w:rPr>
                    <w:rFonts w:ascii="Cambria Math" w:hAnsi="Cambria Math" w:cs="Times New Roman"/>
                  </w:rPr>
                  <m:t>M</m:t>
                </m:r>
              </m:oMath>
            </m:oMathPara>
          </w:p>
        </w:tc>
        <w:tc>
          <w:tcPr>
            <w:tcW w:w="6570" w:type="dxa"/>
          </w:tcPr>
          <w:p w14:paraId="354F8982" w14:textId="77777777" w:rsidR="00A56069" w:rsidRDefault="00A56069" w:rsidP="00DA6E54">
            <w:r>
              <w:t>Natural mortality</w:t>
            </w:r>
          </w:p>
        </w:tc>
        <w:tc>
          <w:tcPr>
            <w:tcW w:w="1615" w:type="dxa"/>
          </w:tcPr>
          <w:p w14:paraId="475B1BCA" w14:textId="77777777" w:rsidR="00A56069" w:rsidRDefault="00A56069" w:rsidP="00DA6E54">
            <w:r>
              <w:t>0.1048</w:t>
            </w:r>
          </w:p>
        </w:tc>
      </w:tr>
      <w:tr w:rsidR="00A56069" w14:paraId="5D9595BD" w14:textId="77777777" w:rsidTr="00DA6E54">
        <w:tc>
          <w:tcPr>
            <w:tcW w:w="1165" w:type="dxa"/>
          </w:tcPr>
          <w:p w14:paraId="4E9D14B5" w14:textId="77777777" w:rsidR="00A56069" w:rsidRDefault="00A56069" w:rsidP="00DA6E54">
            <w:pPr>
              <w:rPr>
                <w:rFonts w:cs="Times New Roman"/>
              </w:rPr>
            </w:pPr>
            <m:oMathPara>
              <m:oMath>
                <m:r>
                  <w:rPr>
                    <w:rFonts w:ascii="Cambria Math" w:eastAsiaTheme="minorEastAsia" w:hAnsi="Cambria Math"/>
                  </w:rPr>
                  <m:t>τ</m:t>
                </m:r>
              </m:oMath>
            </m:oMathPara>
          </w:p>
        </w:tc>
        <w:tc>
          <w:tcPr>
            <w:tcW w:w="6570" w:type="dxa"/>
          </w:tcPr>
          <w:p w14:paraId="7B303A98" w14:textId="77777777" w:rsidR="00A56069" w:rsidRDefault="00A56069" w:rsidP="00DA6E54">
            <w:r>
              <w:t>Initial tag mortality</w:t>
            </w:r>
          </w:p>
        </w:tc>
        <w:tc>
          <w:tcPr>
            <w:tcW w:w="1615" w:type="dxa"/>
          </w:tcPr>
          <w:p w14:paraId="0444C711" w14:textId="77777777" w:rsidR="00A56069" w:rsidRDefault="00A56069" w:rsidP="00DA6E54">
            <w:r>
              <w:t>0.1</w:t>
            </w:r>
          </w:p>
        </w:tc>
      </w:tr>
      <w:tr w:rsidR="00A56069" w14:paraId="579034A6" w14:textId="77777777" w:rsidTr="00DA6E54">
        <w:tc>
          <w:tcPr>
            <w:tcW w:w="1165" w:type="dxa"/>
          </w:tcPr>
          <w:p w14:paraId="4E9E6733" w14:textId="77777777" w:rsidR="00A56069" w:rsidRDefault="00A56069" w:rsidP="00DA6E54">
            <w:pPr>
              <w:rPr>
                <w:rFonts w:cs="Times New Roman"/>
              </w:rPr>
            </w:pPr>
            <m:oMathPara>
              <m:oMath>
                <m:r>
                  <w:rPr>
                    <w:rFonts w:ascii="Cambria Math" w:eastAsiaTheme="minorEastAsia" w:hAnsi="Cambria Math"/>
                  </w:rPr>
                  <m:t>κ</m:t>
                </m:r>
              </m:oMath>
            </m:oMathPara>
          </w:p>
        </w:tc>
        <w:tc>
          <w:tcPr>
            <w:tcW w:w="6570" w:type="dxa"/>
          </w:tcPr>
          <w:p w14:paraId="2DE9ECD1" w14:textId="77777777" w:rsidR="00A56069" w:rsidRDefault="00A56069" w:rsidP="00DA6E54">
            <w:r>
              <w:t>Annual tag-shedding</w:t>
            </w:r>
          </w:p>
        </w:tc>
        <w:tc>
          <w:tcPr>
            <w:tcW w:w="1615" w:type="dxa"/>
          </w:tcPr>
          <w:p w14:paraId="022EC6E0" w14:textId="77777777" w:rsidR="00A56069" w:rsidRDefault="00A56069" w:rsidP="00DA6E54">
            <w:r>
              <w:t>0.02</w:t>
            </w:r>
          </w:p>
        </w:tc>
      </w:tr>
      <w:tr w:rsidR="00A56069" w14:paraId="3748B5F7" w14:textId="77777777" w:rsidTr="00DA6E54">
        <w:tc>
          <w:tcPr>
            <w:tcW w:w="1165" w:type="dxa"/>
          </w:tcPr>
          <w:p w14:paraId="5240A3C4" w14:textId="77777777" w:rsidR="00A56069" w:rsidRDefault="00000000" w:rsidP="00DA6E54">
            <w:pPr>
              <w:rPr>
                <w:rFonts w:cs="Times New Roman"/>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s</m:t>
                    </m:r>
                  </m:sub>
                  <m:sup>
                    <m:r>
                      <w:rPr>
                        <w:rFonts w:ascii="Cambria Math" w:eastAsiaTheme="minorEastAsia" w:hAnsi="Cambria Math"/>
                      </w:rPr>
                      <m:t>2</m:t>
                    </m:r>
                  </m:sup>
                </m:sSubSup>
              </m:oMath>
            </m:oMathPara>
          </w:p>
        </w:tc>
        <w:tc>
          <w:tcPr>
            <w:tcW w:w="6570" w:type="dxa"/>
          </w:tcPr>
          <w:p w14:paraId="14D7706B" w14:textId="77777777" w:rsidR="00A56069" w:rsidRDefault="00A56069" w:rsidP="00DA6E54">
            <w:r>
              <w:t>Standard deviation for survey biomass index</w:t>
            </w:r>
          </w:p>
        </w:tc>
        <w:tc>
          <w:tcPr>
            <w:tcW w:w="1615" w:type="dxa"/>
          </w:tcPr>
          <w:p w14:paraId="28008706" w14:textId="77777777" w:rsidR="00A56069" w:rsidRDefault="00A56069" w:rsidP="00DA6E54"/>
        </w:tc>
      </w:tr>
      <w:tr w:rsidR="00A56069" w14:paraId="2104AA19" w14:textId="77777777" w:rsidTr="00DA6E54">
        <w:tc>
          <w:tcPr>
            <w:tcW w:w="1165" w:type="dxa"/>
          </w:tcPr>
          <w:p w14:paraId="7B7994D3" w14:textId="77777777" w:rsidR="00A56069" w:rsidRDefault="00000000" w:rsidP="00DA6E54">
            <w:pPr>
              <w:rPr>
                <w:rFonts w:cs="Times New Roman"/>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f</m:t>
                    </m:r>
                  </m:sub>
                  <m:sup>
                    <m:r>
                      <w:rPr>
                        <w:rFonts w:ascii="Cambria Math" w:eastAsiaTheme="minorEastAsia" w:hAnsi="Cambria Math"/>
                      </w:rPr>
                      <m:t>2</m:t>
                    </m:r>
                  </m:sup>
                </m:sSubSup>
              </m:oMath>
            </m:oMathPara>
          </w:p>
        </w:tc>
        <w:tc>
          <w:tcPr>
            <w:tcW w:w="6570" w:type="dxa"/>
          </w:tcPr>
          <w:p w14:paraId="024F6987" w14:textId="77777777" w:rsidR="00A56069" w:rsidRDefault="00A56069" w:rsidP="00DA6E54">
            <w:r>
              <w:t xml:space="preserve">Standard deviation for fishery </w:t>
            </w:r>
            <w:proofErr w:type="gramStart"/>
            <w:r>
              <w:t>catch</w:t>
            </w:r>
            <w:proofErr w:type="gramEnd"/>
            <w:r>
              <w:t xml:space="preserve"> </w:t>
            </w:r>
          </w:p>
        </w:tc>
        <w:tc>
          <w:tcPr>
            <w:tcW w:w="1615" w:type="dxa"/>
          </w:tcPr>
          <w:p w14:paraId="3B9011B9" w14:textId="77777777" w:rsidR="00A56069" w:rsidRDefault="00A56069" w:rsidP="00DA6E54"/>
        </w:tc>
      </w:tr>
      <w:tr w:rsidR="00A56069" w14:paraId="04679BA2" w14:textId="77777777" w:rsidTr="00DA6E54">
        <w:tc>
          <w:tcPr>
            <w:tcW w:w="1165" w:type="dxa"/>
          </w:tcPr>
          <w:p w14:paraId="4AFE3AED" w14:textId="77777777" w:rsidR="00A56069" w:rsidRDefault="00000000" w:rsidP="00DA6E54">
            <w:pPr>
              <w:rPr>
                <w:rFonts w:cs="Times New Roman"/>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m:oMathPara>
          </w:p>
        </w:tc>
        <w:tc>
          <w:tcPr>
            <w:tcW w:w="6570" w:type="dxa"/>
          </w:tcPr>
          <w:p w14:paraId="162778A2" w14:textId="77777777" w:rsidR="00A56069" w:rsidRDefault="00A56069" w:rsidP="00DA6E54">
            <w:r>
              <w:t>Recruitment variance</w:t>
            </w:r>
          </w:p>
        </w:tc>
        <w:tc>
          <w:tcPr>
            <w:tcW w:w="1615" w:type="dxa"/>
          </w:tcPr>
          <w:p w14:paraId="034B8CDD" w14:textId="77777777" w:rsidR="00A56069" w:rsidRDefault="00A56069" w:rsidP="00DA6E54">
            <w:r>
              <w:t>1.2</w:t>
            </w:r>
          </w:p>
        </w:tc>
      </w:tr>
      <w:tr w:rsidR="00A56069" w14:paraId="3E5F93C8" w14:textId="77777777" w:rsidTr="00DA6E54">
        <w:tc>
          <w:tcPr>
            <w:tcW w:w="1165" w:type="dxa"/>
          </w:tcPr>
          <w:p w14:paraId="15CA42D0" w14:textId="77777777" w:rsidR="00A56069" w:rsidRDefault="00000000" w:rsidP="00DA6E54">
            <w:pPr>
              <w:rPr>
                <w:rFonts w:cs="Times New Roman"/>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η</m:t>
                    </m:r>
                  </m:sub>
                  <m:sup>
                    <m:r>
                      <w:rPr>
                        <w:rFonts w:ascii="Cambria Math" w:eastAsiaTheme="minorEastAsia" w:hAnsi="Cambria Math"/>
                      </w:rPr>
                      <m:t>2</m:t>
                    </m:r>
                  </m:sup>
                </m:sSubSup>
              </m:oMath>
            </m:oMathPara>
          </w:p>
        </w:tc>
        <w:tc>
          <w:tcPr>
            <w:tcW w:w="6570" w:type="dxa"/>
          </w:tcPr>
          <w:p w14:paraId="0B71EF70" w14:textId="77777777" w:rsidR="00A56069" w:rsidRDefault="00A56069" w:rsidP="00DA6E54">
            <w:r>
              <w:t>Initial age deviation variance</w:t>
            </w:r>
          </w:p>
        </w:tc>
        <w:tc>
          <w:tcPr>
            <w:tcW w:w="1615" w:type="dxa"/>
          </w:tcPr>
          <w:p w14:paraId="2CFB43AA" w14:textId="77777777" w:rsidR="00A56069" w:rsidRDefault="00A56069" w:rsidP="00DA6E54">
            <w:r>
              <w:t>1.2</w:t>
            </w:r>
          </w:p>
        </w:tc>
      </w:tr>
    </w:tbl>
    <w:p w14:paraId="73B538A1" w14:textId="77777777" w:rsidR="00A56069" w:rsidRDefault="00A56069" w:rsidP="00A56069"/>
    <w:p w14:paraId="0A4A8043" w14:textId="77777777" w:rsidR="00A56069" w:rsidRDefault="00A56069" w:rsidP="00A56069"/>
    <w:p w14:paraId="672742E9" w14:textId="77777777" w:rsidR="00A56069" w:rsidRDefault="00A56069" w:rsidP="00A56069"/>
    <w:p w14:paraId="683EC3CD" w14:textId="77777777" w:rsidR="00A56069" w:rsidRPr="00443490" w:rsidRDefault="00A56069" w:rsidP="00A56069">
      <w:pPr>
        <w:pStyle w:val="Heading1"/>
      </w:pPr>
      <w:r>
        <w:t>5A Base operating model (OM) parameter values</w:t>
      </w:r>
    </w:p>
    <w:tbl>
      <w:tblPr>
        <w:tblW w:w="0" w:type="auto"/>
        <w:tblLook w:val="04A0" w:firstRow="1" w:lastRow="0" w:firstColumn="1" w:lastColumn="0" w:noHBand="0" w:noVBand="1"/>
      </w:tblPr>
      <w:tblGrid>
        <w:gridCol w:w="1255"/>
        <w:gridCol w:w="2498"/>
      </w:tblGrid>
      <w:tr w:rsidR="00A56069" w14:paraId="1E96126C" w14:textId="77777777" w:rsidTr="00DA6E54">
        <w:trPr>
          <w:trHeight w:val="366"/>
        </w:trPr>
        <w:tc>
          <w:tcPr>
            <w:tcW w:w="1255" w:type="dxa"/>
          </w:tcPr>
          <w:p w14:paraId="4AEA8389" w14:textId="77777777" w:rsidR="00A56069" w:rsidRDefault="00000000" w:rsidP="00DA6E54">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BS</m:t>
                    </m:r>
                  </m:sub>
                </m:sSub>
              </m:oMath>
            </m:oMathPara>
          </w:p>
        </w:tc>
        <w:tc>
          <w:tcPr>
            <w:tcW w:w="2498" w:type="dxa"/>
          </w:tcPr>
          <w:p w14:paraId="21C50679" w14:textId="77777777" w:rsidR="00A56069" w:rsidRDefault="00A56069" w:rsidP="00DA6E54"/>
        </w:tc>
      </w:tr>
      <w:tr w:rsidR="00A56069" w14:paraId="3DE5AD66" w14:textId="77777777" w:rsidTr="00DA6E54">
        <w:trPr>
          <w:trHeight w:val="366"/>
        </w:trPr>
        <w:tc>
          <w:tcPr>
            <w:tcW w:w="1255" w:type="dxa"/>
          </w:tcPr>
          <w:p w14:paraId="7E4D7121" w14:textId="77777777" w:rsidR="00A56069" w:rsidRDefault="00000000" w:rsidP="00DA6E54">
            <w:pPr>
              <w:rPr>
                <w:rFonts w:ascii="Calibri Light" w:eastAsia="Times New Roman" w:hAnsi="Calibri Light" w:cs="Times New Roman"/>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AI</m:t>
                    </m:r>
                  </m:sub>
                </m:sSub>
              </m:oMath>
            </m:oMathPara>
          </w:p>
        </w:tc>
        <w:tc>
          <w:tcPr>
            <w:tcW w:w="2498" w:type="dxa"/>
          </w:tcPr>
          <w:p w14:paraId="7BF9EC28" w14:textId="77777777" w:rsidR="00A56069" w:rsidRDefault="00A56069" w:rsidP="00DA6E54"/>
        </w:tc>
      </w:tr>
      <w:tr w:rsidR="00A56069" w14:paraId="61B76712" w14:textId="77777777" w:rsidTr="00DA6E54">
        <w:trPr>
          <w:trHeight w:val="366"/>
        </w:trPr>
        <w:tc>
          <w:tcPr>
            <w:tcW w:w="1255" w:type="dxa"/>
          </w:tcPr>
          <w:p w14:paraId="2F39E711" w14:textId="77777777" w:rsidR="00A56069" w:rsidRDefault="00000000" w:rsidP="00DA6E54">
            <w:pPr>
              <w:rPr>
                <w:rFonts w:cs="Times New Roman"/>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WG</m:t>
                    </m:r>
                  </m:sub>
                </m:sSub>
              </m:oMath>
            </m:oMathPara>
          </w:p>
        </w:tc>
        <w:tc>
          <w:tcPr>
            <w:tcW w:w="2498" w:type="dxa"/>
          </w:tcPr>
          <w:p w14:paraId="5B6235D1" w14:textId="77777777" w:rsidR="00A56069" w:rsidRDefault="00A56069" w:rsidP="00DA6E54"/>
        </w:tc>
      </w:tr>
      <w:tr w:rsidR="00A56069" w14:paraId="669FAC04" w14:textId="77777777" w:rsidTr="00DA6E54">
        <w:trPr>
          <w:trHeight w:val="366"/>
        </w:trPr>
        <w:tc>
          <w:tcPr>
            <w:tcW w:w="1255" w:type="dxa"/>
          </w:tcPr>
          <w:p w14:paraId="53F9F6B4" w14:textId="77777777" w:rsidR="00A56069" w:rsidRDefault="00000000" w:rsidP="00DA6E54">
            <w:pPr>
              <w:rPr>
                <w:rFonts w:cs="Times New Roman"/>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CG</m:t>
                    </m:r>
                  </m:sub>
                </m:sSub>
              </m:oMath>
            </m:oMathPara>
          </w:p>
        </w:tc>
        <w:tc>
          <w:tcPr>
            <w:tcW w:w="2498" w:type="dxa"/>
          </w:tcPr>
          <w:p w14:paraId="377A3713" w14:textId="77777777" w:rsidR="00A56069" w:rsidRDefault="00A56069" w:rsidP="00DA6E54"/>
        </w:tc>
      </w:tr>
      <w:tr w:rsidR="00A56069" w14:paraId="66C6DBA5" w14:textId="77777777" w:rsidTr="00DA6E54">
        <w:trPr>
          <w:trHeight w:val="366"/>
        </w:trPr>
        <w:tc>
          <w:tcPr>
            <w:tcW w:w="1255" w:type="dxa"/>
          </w:tcPr>
          <w:p w14:paraId="169706AC" w14:textId="77777777" w:rsidR="00A56069" w:rsidRDefault="00000000" w:rsidP="00DA6E54">
            <w:pPr>
              <w:rPr>
                <w:rFonts w:cs="Times New Roman"/>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EG</m:t>
                    </m:r>
                  </m:sub>
                </m:sSub>
              </m:oMath>
            </m:oMathPara>
          </w:p>
        </w:tc>
        <w:tc>
          <w:tcPr>
            <w:tcW w:w="2498" w:type="dxa"/>
          </w:tcPr>
          <w:p w14:paraId="3AE7B992" w14:textId="77777777" w:rsidR="00A56069" w:rsidRDefault="00A56069" w:rsidP="00DA6E54"/>
        </w:tc>
      </w:tr>
      <w:tr w:rsidR="00A56069" w14:paraId="0B6E1C54" w14:textId="77777777" w:rsidTr="00DA6E54">
        <w:trPr>
          <w:trHeight w:val="366"/>
        </w:trPr>
        <w:tc>
          <w:tcPr>
            <w:tcW w:w="1255" w:type="dxa"/>
          </w:tcPr>
          <w:p w14:paraId="75E53F53" w14:textId="77777777" w:rsidR="00A56069" w:rsidRDefault="00000000" w:rsidP="00DA6E54">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r,y</m:t>
                    </m:r>
                  </m:sub>
                </m:sSub>
              </m:oMath>
            </m:oMathPara>
          </w:p>
        </w:tc>
        <w:tc>
          <w:tcPr>
            <w:tcW w:w="2498" w:type="dxa"/>
          </w:tcPr>
          <w:p w14:paraId="76BB530D" w14:textId="77777777" w:rsidR="00A56069" w:rsidRDefault="00A56069" w:rsidP="00DA6E54"/>
        </w:tc>
      </w:tr>
      <w:tr w:rsidR="00A56069" w14:paraId="65BC559B" w14:textId="77777777" w:rsidTr="00DA6E54">
        <w:trPr>
          <w:trHeight w:val="366"/>
        </w:trPr>
        <w:tc>
          <w:tcPr>
            <w:tcW w:w="1255" w:type="dxa"/>
          </w:tcPr>
          <w:p w14:paraId="1A4166B5" w14:textId="77777777" w:rsidR="00A56069" w:rsidRDefault="00000000" w:rsidP="00DA6E54">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s</m:t>
                    </m:r>
                  </m:sub>
                  <m:sup>
                    <m:r>
                      <w:rPr>
                        <w:rFonts w:ascii="Cambria Math" w:eastAsiaTheme="minorEastAsia" w:hAnsi="Cambria Math"/>
                      </w:rPr>
                      <m:t>2</m:t>
                    </m:r>
                  </m:sup>
                </m:sSubSup>
              </m:oMath>
            </m:oMathPara>
          </w:p>
        </w:tc>
        <w:tc>
          <w:tcPr>
            <w:tcW w:w="2498" w:type="dxa"/>
          </w:tcPr>
          <w:p w14:paraId="5A0DFD54" w14:textId="77777777" w:rsidR="00A56069" w:rsidRDefault="00A56069" w:rsidP="00DA6E54"/>
        </w:tc>
      </w:tr>
      <w:tr w:rsidR="00A56069" w14:paraId="3DC3683D" w14:textId="77777777" w:rsidTr="00DA6E54">
        <w:trPr>
          <w:trHeight w:val="366"/>
        </w:trPr>
        <w:tc>
          <w:tcPr>
            <w:tcW w:w="1255" w:type="dxa"/>
          </w:tcPr>
          <w:p w14:paraId="052D1033" w14:textId="77777777" w:rsidR="00A56069" w:rsidRDefault="00000000" w:rsidP="00DA6E54">
            <w:pPr>
              <w:rPr>
                <w:rFonts w:ascii="Calibri Light" w:eastAsia="Times New Roman" w:hAnsi="Calibri Light" w:cs="Times New Roman"/>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f</m:t>
                    </m:r>
                  </m:sub>
                  <m:sup>
                    <m:r>
                      <w:rPr>
                        <w:rFonts w:ascii="Cambria Math" w:eastAsiaTheme="minorEastAsia" w:hAnsi="Cambria Math"/>
                      </w:rPr>
                      <m:t>2</m:t>
                    </m:r>
                  </m:sup>
                </m:sSubSup>
              </m:oMath>
            </m:oMathPara>
          </w:p>
        </w:tc>
        <w:tc>
          <w:tcPr>
            <w:tcW w:w="2498" w:type="dxa"/>
          </w:tcPr>
          <w:p w14:paraId="2CD335CB" w14:textId="77777777" w:rsidR="00A56069" w:rsidRDefault="00A56069" w:rsidP="00DA6E54"/>
        </w:tc>
      </w:tr>
      <w:tr w:rsidR="00A56069" w14:paraId="0A0B2A6A" w14:textId="77777777" w:rsidTr="00DA6E54">
        <w:trPr>
          <w:trHeight w:val="366"/>
        </w:trPr>
        <w:tc>
          <w:tcPr>
            <w:tcW w:w="1255" w:type="dxa"/>
          </w:tcPr>
          <w:p w14:paraId="0C82CE8B" w14:textId="77777777" w:rsidR="00A56069" w:rsidRDefault="00000000" w:rsidP="00DA6E54">
            <w:pPr>
              <w:rPr>
                <w:rFonts w:cs="Times New Roman"/>
              </w:rPr>
            </w:pPr>
            <m:oMathPara>
              <m:oMath>
                <m:sSub>
                  <m:sSubPr>
                    <m:ctrlPr>
                      <w:rPr>
                        <w:rFonts w:ascii="Cambria Math" w:hAnsi="Cambria Math"/>
                        <w:i/>
                      </w:rPr>
                    </m:ctrlPr>
                  </m:sSubPr>
                  <m:e>
                    <m:r>
                      <w:rPr>
                        <w:rFonts w:ascii="Cambria Math" w:hAnsi="Cambria Math"/>
                      </w:rPr>
                      <m:t>θ</m:t>
                    </m:r>
                  </m:e>
                  <m:sub>
                    <m:r>
                      <w:rPr>
                        <w:rFonts w:ascii="Cambria Math" w:hAnsi="Cambria Math"/>
                      </w:rPr>
                      <m:t>s</m:t>
                    </m:r>
                  </m:sub>
                </m:sSub>
              </m:oMath>
            </m:oMathPara>
          </w:p>
        </w:tc>
        <w:tc>
          <w:tcPr>
            <w:tcW w:w="2498" w:type="dxa"/>
          </w:tcPr>
          <w:p w14:paraId="113A70EF" w14:textId="77777777" w:rsidR="00A56069" w:rsidRDefault="00A56069" w:rsidP="00DA6E54"/>
        </w:tc>
      </w:tr>
      <w:tr w:rsidR="00A56069" w14:paraId="4D5F0E57" w14:textId="77777777" w:rsidTr="00DA6E54">
        <w:trPr>
          <w:trHeight w:val="366"/>
        </w:trPr>
        <w:tc>
          <w:tcPr>
            <w:tcW w:w="1255" w:type="dxa"/>
          </w:tcPr>
          <w:p w14:paraId="6966D0B7" w14:textId="77777777" w:rsidR="00A56069" w:rsidRDefault="00000000" w:rsidP="00DA6E54">
            <w:pPr>
              <w:rPr>
                <w:rFonts w:cs="Times New Roman"/>
              </w:rPr>
            </w:pPr>
            <m:oMathPara>
              <m:oMath>
                <m:sSub>
                  <m:sSubPr>
                    <m:ctrlPr>
                      <w:rPr>
                        <w:rFonts w:ascii="Cambria Math" w:hAnsi="Cambria Math"/>
                        <w:i/>
                      </w:rPr>
                    </m:ctrlPr>
                  </m:sSubPr>
                  <m:e>
                    <m:r>
                      <w:rPr>
                        <w:rFonts w:ascii="Cambria Math" w:hAnsi="Cambria Math"/>
                      </w:rPr>
                      <m:t>θ</m:t>
                    </m:r>
                  </m:e>
                  <m:sub>
                    <m:r>
                      <w:rPr>
                        <w:rFonts w:ascii="Cambria Math" w:hAnsi="Cambria Math"/>
                      </w:rPr>
                      <m:t>fixed</m:t>
                    </m:r>
                  </m:sub>
                </m:sSub>
              </m:oMath>
            </m:oMathPara>
          </w:p>
        </w:tc>
        <w:tc>
          <w:tcPr>
            <w:tcW w:w="2498" w:type="dxa"/>
          </w:tcPr>
          <w:p w14:paraId="2861DCC4" w14:textId="77777777" w:rsidR="00A56069" w:rsidRDefault="00A56069" w:rsidP="00DA6E54"/>
        </w:tc>
      </w:tr>
      <w:tr w:rsidR="00A56069" w14:paraId="52B79F60" w14:textId="77777777" w:rsidTr="00DA6E54">
        <w:trPr>
          <w:trHeight w:val="366"/>
        </w:trPr>
        <w:tc>
          <w:tcPr>
            <w:tcW w:w="1255" w:type="dxa"/>
          </w:tcPr>
          <w:p w14:paraId="52B5EFDA" w14:textId="77777777" w:rsidR="00A56069" w:rsidRDefault="00000000" w:rsidP="00DA6E54">
            <w:pPr>
              <w:rPr>
                <w:rFonts w:cs="Times New Roman"/>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fixed</m:t>
                    </m:r>
                  </m:sub>
                </m:sSub>
              </m:oMath>
            </m:oMathPara>
          </w:p>
        </w:tc>
        <w:tc>
          <w:tcPr>
            <w:tcW w:w="2498" w:type="dxa"/>
          </w:tcPr>
          <w:p w14:paraId="28BF6CA4" w14:textId="77777777" w:rsidR="00A56069" w:rsidRDefault="00A56069" w:rsidP="00DA6E54"/>
        </w:tc>
      </w:tr>
      <w:tr w:rsidR="00A56069" w14:paraId="5D5E2785" w14:textId="77777777" w:rsidTr="00DA6E54">
        <w:trPr>
          <w:trHeight w:val="366"/>
        </w:trPr>
        <w:tc>
          <w:tcPr>
            <w:tcW w:w="1255" w:type="dxa"/>
          </w:tcPr>
          <w:p w14:paraId="696A10DF" w14:textId="77777777" w:rsidR="00A56069" w:rsidRDefault="00000000" w:rsidP="00DA6E54">
            <w:pPr>
              <w:rPr>
                <w:rFonts w:cs="Times New Roman"/>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trawl</m:t>
                    </m:r>
                  </m:sub>
                </m:sSub>
              </m:oMath>
            </m:oMathPara>
          </w:p>
        </w:tc>
        <w:tc>
          <w:tcPr>
            <w:tcW w:w="2498" w:type="dxa"/>
          </w:tcPr>
          <w:p w14:paraId="2516238A" w14:textId="77777777" w:rsidR="00A56069" w:rsidRDefault="00A56069" w:rsidP="00DA6E54"/>
        </w:tc>
      </w:tr>
      <w:tr w:rsidR="00A56069" w14:paraId="5523EEFF" w14:textId="77777777" w:rsidTr="00DA6E54">
        <w:trPr>
          <w:trHeight w:val="366"/>
        </w:trPr>
        <w:tc>
          <w:tcPr>
            <w:tcW w:w="1255" w:type="dxa"/>
          </w:tcPr>
          <w:p w14:paraId="001EF09D" w14:textId="77777777" w:rsidR="00A56069" w:rsidRDefault="00000000" w:rsidP="00DA6E54">
            <w:pPr>
              <w:rPr>
                <w:rFonts w:cs="Times New Roman"/>
              </w:rPr>
            </w:pPr>
            <m:oMathPara>
              <m:oMath>
                <m:sSub>
                  <m:sSubPr>
                    <m:ctrlPr>
                      <w:rPr>
                        <w:rFonts w:ascii="Cambria Math" w:hAnsi="Cambria Math"/>
                        <w:i/>
                      </w:rPr>
                    </m:ctrlPr>
                  </m:sSubPr>
                  <m:e>
                    <m:r>
                      <w:rPr>
                        <w:rFonts w:ascii="Cambria Math" w:hAnsi="Cambria Math"/>
                      </w:rPr>
                      <m:t>θ</m:t>
                    </m:r>
                  </m:e>
                  <m:sub>
                    <m:r>
                      <w:rPr>
                        <w:rFonts w:ascii="Cambria Math" w:hAnsi="Cambria Math"/>
                      </w:rPr>
                      <m:t>tag</m:t>
                    </m:r>
                  </m:sub>
                </m:sSub>
              </m:oMath>
            </m:oMathPara>
          </w:p>
        </w:tc>
        <w:tc>
          <w:tcPr>
            <w:tcW w:w="2498" w:type="dxa"/>
          </w:tcPr>
          <w:p w14:paraId="3E015B9A" w14:textId="77777777" w:rsidR="00A56069" w:rsidRDefault="00A56069" w:rsidP="00DA6E54"/>
        </w:tc>
      </w:tr>
      <w:tr w:rsidR="00A56069" w14:paraId="38FEF93A" w14:textId="77777777" w:rsidTr="00DA6E54">
        <w:trPr>
          <w:trHeight w:val="366"/>
        </w:trPr>
        <w:tc>
          <w:tcPr>
            <w:tcW w:w="1255" w:type="dxa"/>
          </w:tcPr>
          <w:p w14:paraId="5E94A2DF" w14:textId="77777777" w:rsidR="00A56069" w:rsidRDefault="00000000" w:rsidP="00DA6E54">
            <w:pPr>
              <w:rPr>
                <w:rFonts w:cs="Times New Roman"/>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m:oMathPara>
          </w:p>
        </w:tc>
        <w:tc>
          <w:tcPr>
            <w:tcW w:w="2498" w:type="dxa"/>
          </w:tcPr>
          <w:p w14:paraId="073936FB" w14:textId="77777777" w:rsidR="00A56069" w:rsidRDefault="00A56069" w:rsidP="00DA6E54">
            <w:r>
              <w:t>1.2</w:t>
            </w:r>
          </w:p>
        </w:tc>
      </w:tr>
      <w:tr w:rsidR="00A56069" w14:paraId="0FEF197F" w14:textId="77777777" w:rsidTr="00DA6E54">
        <w:trPr>
          <w:trHeight w:val="366"/>
        </w:trPr>
        <w:tc>
          <w:tcPr>
            <w:tcW w:w="1255" w:type="dxa"/>
          </w:tcPr>
          <w:p w14:paraId="28ABE8D5" w14:textId="77777777" w:rsidR="00A56069" w:rsidRDefault="00000000" w:rsidP="00DA6E54">
            <w:pPr>
              <w:rPr>
                <w:rFonts w:cs="Times New Roman"/>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η</m:t>
                    </m:r>
                  </m:sub>
                  <m:sup>
                    <m:r>
                      <w:rPr>
                        <w:rFonts w:ascii="Cambria Math" w:eastAsiaTheme="minorEastAsia" w:hAnsi="Cambria Math"/>
                      </w:rPr>
                      <m:t>2</m:t>
                    </m:r>
                  </m:sup>
                </m:sSubSup>
              </m:oMath>
            </m:oMathPara>
          </w:p>
        </w:tc>
        <w:tc>
          <w:tcPr>
            <w:tcW w:w="2498" w:type="dxa"/>
          </w:tcPr>
          <w:p w14:paraId="66100726" w14:textId="77777777" w:rsidR="00A56069" w:rsidRDefault="00A56069" w:rsidP="00DA6E54">
            <w:r>
              <w:t>0.5</w:t>
            </w:r>
          </w:p>
        </w:tc>
      </w:tr>
      <w:tr w:rsidR="00A56069" w14:paraId="52DC7C87" w14:textId="77777777" w:rsidTr="00DA6E54">
        <w:trPr>
          <w:trHeight w:val="366"/>
        </w:trPr>
        <w:tc>
          <w:tcPr>
            <w:tcW w:w="1255" w:type="dxa"/>
          </w:tcPr>
          <w:p w14:paraId="62B1C4B2" w14:textId="77777777" w:rsidR="00A56069" w:rsidRDefault="00000000" w:rsidP="00DA6E54">
            <w:pPr>
              <w:rPr>
                <w:rFonts w:cs="Times New Roman"/>
              </w:rPr>
            </w:pPr>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y</m:t>
                    </m:r>
                  </m:sub>
                </m:sSub>
              </m:oMath>
            </m:oMathPara>
          </w:p>
        </w:tc>
        <w:tc>
          <w:tcPr>
            <w:tcW w:w="2498" w:type="dxa"/>
          </w:tcPr>
          <w:p w14:paraId="58D3DD45" w14:textId="77777777" w:rsidR="00A56069" w:rsidRDefault="00A56069" w:rsidP="00DA6E54">
            <w:r>
              <w:t>0</w:t>
            </w:r>
          </w:p>
        </w:tc>
      </w:tr>
      <w:tr w:rsidR="00A56069" w14:paraId="015FD43B" w14:textId="77777777" w:rsidTr="00DA6E54">
        <w:trPr>
          <w:trHeight w:val="366"/>
        </w:trPr>
        <w:tc>
          <w:tcPr>
            <w:tcW w:w="1255" w:type="dxa"/>
          </w:tcPr>
          <w:p w14:paraId="6FA2266D" w14:textId="77777777" w:rsidR="00A56069" w:rsidRDefault="00A56069" w:rsidP="00DA6E54">
            <w:pPr>
              <w:rPr>
                <w:rFonts w:cs="Times New Roman"/>
              </w:rPr>
            </w:pPr>
          </w:p>
        </w:tc>
        <w:tc>
          <w:tcPr>
            <w:tcW w:w="2498" w:type="dxa"/>
          </w:tcPr>
          <w:p w14:paraId="3AA90634" w14:textId="77777777" w:rsidR="00A56069" w:rsidRDefault="00A56069" w:rsidP="00DA6E54"/>
        </w:tc>
      </w:tr>
    </w:tbl>
    <w:p w14:paraId="545D9F05" w14:textId="77777777" w:rsidR="00A56069" w:rsidRDefault="00A56069" w:rsidP="00A56069"/>
    <w:p w14:paraId="000000F4" w14:textId="77777777" w:rsidR="00CF53B4" w:rsidRPr="008553CD" w:rsidRDefault="00CF53B4" w:rsidP="00D17CE7">
      <w:pPr>
        <w:spacing w:after="0" w:line="276" w:lineRule="auto"/>
        <w:contextualSpacing/>
        <w:jc w:val="both"/>
        <w:rPr>
          <w:rFonts w:ascii="Times New Roman" w:hAnsi="Times New Roman" w:cs="Times New Roman"/>
          <w:color w:val="000000" w:themeColor="text1"/>
          <w:sz w:val="24"/>
          <w:szCs w:val="24"/>
        </w:rPr>
      </w:pPr>
    </w:p>
    <w:p w14:paraId="2F32A3B3" w14:textId="77777777" w:rsidR="00A56069" w:rsidRDefault="00A5606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058B00A" w14:textId="77777777" w:rsidR="00F14023" w:rsidRPr="008553CD" w:rsidRDefault="00F14023" w:rsidP="00D17CE7">
      <w:pPr>
        <w:spacing w:after="0" w:line="276" w:lineRule="auto"/>
        <w:contextualSpacing/>
        <w:jc w:val="both"/>
        <w:rPr>
          <w:rFonts w:ascii="Times New Roman" w:hAnsi="Times New Roman" w:cs="Times New Roman"/>
          <w:color w:val="000000" w:themeColor="text1"/>
          <w:sz w:val="24"/>
          <w:szCs w:val="24"/>
        </w:rPr>
      </w:pPr>
    </w:p>
    <w:p w14:paraId="000000F6" w14:textId="41992C08" w:rsidR="00CF53B4"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drawing>
          <wp:inline distT="0" distB="0" distL="0" distR="0" wp14:anchorId="198EA6DE" wp14:editId="10A448AD">
            <wp:extent cx="4526280" cy="37719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526280" cy="3771900"/>
                    </a:xfrm>
                    <a:prstGeom prst="rect">
                      <a:avLst/>
                    </a:prstGeom>
                    <a:ln/>
                  </pic:spPr>
                </pic:pic>
              </a:graphicData>
            </a:graphic>
          </wp:inline>
        </w:drawing>
      </w:r>
    </w:p>
    <w:p w14:paraId="2C3B1290" w14:textId="7143E81D" w:rsidR="0031172A" w:rsidRDefault="0031172A" w:rsidP="00D17CE7">
      <w:pPr>
        <w:spacing w:after="0" w:line="276" w:lineRule="auto"/>
        <w:contextualSpacing/>
        <w:jc w:val="both"/>
        <w:rPr>
          <w:rFonts w:ascii="Times New Roman" w:hAnsi="Times New Roman" w:cs="Times New Roman"/>
          <w:color w:val="000000" w:themeColor="text1"/>
          <w:sz w:val="24"/>
          <w:szCs w:val="24"/>
        </w:rPr>
      </w:pPr>
    </w:p>
    <w:p w14:paraId="200FD52E" w14:textId="77777777" w:rsidR="0031172A" w:rsidRPr="008553CD" w:rsidRDefault="0031172A" w:rsidP="0031172A">
      <w:pPr>
        <w:spacing w:after="0" w:line="276" w:lineRule="auto"/>
        <w:contextualSpacing/>
        <w:jc w:val="both"/>
        <w:rPr>
          <w:rFonts w:ascii="Times New Roman" w:hAnsi="Times New Roman" w:cs="Times New Roman"/>
          <w:color w:val="000000" w:themeColor="text1"/>
          <w:sz w:val="24"/>
          <w:szCs w:val="24"/>
        </w:rPr>
      </w:pPr>
      <w:r w:rsidRPr="0031172A">
        <w:rPr>
          <w:rFonts w:ascii="Times New Roman" w:hAnsi="Times New Roman" w:cs="Times New Roman"/>
          <w:b/>
          <w:color w:val="000000" w:themeColor="text1"/>
          <w:sz w:val="24"/>
          <w:szCs w:val="24"/>
        </w:rPr>
        <w:t>Figure SMC.1.</w:t>
      </w:r>
      <w:r>
        <w:rPr>
          <w:rFonts w:ascii="Times New Roman" w:hAnsi="Times New Roman" w:cs="Times New Roman"/>
          <w:color w:val="000000" w:themeColor="text1"/>
          <w:sz w:val="24"/>
          <w:szCs w:val="24"/>
        </w:rPr>
        <w:t xml:space="preserve"> </w:t>
      </w:r>
      <w:r w:rsidRPr="008553CD">
        <w:rPr>
          <w:rFonts w:ascii="Times New Roman" w:hAnsi="Times New Roman" w:cs="Times New Roman"/>
          <w:color w:val="000000" w:themeColor="text1"/>
          <w:sz w:val="24"/>
          <w:szCs w:val="24"/>
        </w:rPr>
        <w:t xml:space="preserve">Fits to the 1960 </w:t>
      </w:r>
      <w:commentRangeStart w:id="83"/>
      <w:r w:rsidRPr="008553CD">
        <w:rPr>
          <w:rFonts w:ascii="Times New Roman" w:hAnsi="Times New Roman" w:cs="Times New Roman"/>
          <w:color w:val="000000" w:themeColor="text1"/>
          <w:sz w:val="24"/>
          <w:szCs w:val="24"/>
        </w:rPr>
        <w:t xml:space="preserve">Three </w:t>
      </w:r>
      <w:commentRangeEnd w:id="83"/>
      <w:r>
        <w:rPr>
          <w:rStyle w:val="CommentReference"/>
        </w:rPr>
        <w:commentReference w:id="83"/>
      </w:r>
      <w:r w:rsidRPr="008553CD">
        <w:rPr>
          <w:rFonts w:ascii="Times New Roman" w:hAnsi="Times New Roman" w:cs="Times New Roman"/>
          <w:color w:val="000000" w:themeColor="text1"/>
          <w:sz w:val="24"/>
          <w:szCs w:val="24"/>
        </w:rPr>
        <w:t>area model</w:t>
      </w:r>
    </w:p>
    <w:p w14:paraId="552C9D84" w14:textId="71B74CF2" w:rsidR="0031172A" w:rsidRPr="008553CD" w:rsidRDefault="0031172A" w:rsidP="00D17CE7">
      <w:pPr>
        <w:spacing w:after="0" w:line="276" w:lineRule="auto"/>
        <w:contextualSpacing/>
        <w:jc w:val="both"/>
        <w:rPr>
          <w:rFonts w:ascii="Times New Roman" w:hAnsi="Times New Roman" w:cs="Times New Roman"/>
          <w:color w:val="000000" w:themeColor="text1"/>
          <w:sz w:val="24"/>
          <w:szCs w:val="24"/>
        </w:rPr>
      </w:pPr>
    </w:p>
    <w:p w14:paraId="000000F7" w14:textId="77777777" w:rsidR="00CF53B4"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0984C6E7" wp14:editId="45CF4C48">
            <wp:extent cx="5943600" cy="59436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943600" cy="5943600"/>
                    </a:xfrm>
                    <a:prstGeom prst="rect">
                      <a:avLst/>
                    </a:prstGeom>
                    <a:ln/>
                  </pic:spPr>
                </pic:pic>
              </a:graphicData>
            </a:graphic>
          </wp:inline>
        </w:drawing>
      </w:r>
    </w:p>
    <w:p w14:paraId="000000F8" w14:textId="77777777" w:rsidR="00CF53B4"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3CAE411F" wp14:editId="0405095F">
            <wp:extent cx="5943600" cy="59436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943600" cy="5943600"/>
                    </a:xfrm>
                    <a:prstGeom prst="rect">
                      <a:avLst/>
                    </a:prstGeom>
                    <a:ln/>
                  </pic:spPr>
                </pic:pic>
              </a:graphicData>
            </a:graphic>
          </wp:inline>
        </w:drawing>
      </w:r>
    </w:p>
    <w:p w14:paraId="000000F9" w14:textId="77777777" w:rsidR="00CF53B4"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50454373" wp14:editId="0C3966A0">
            <wp:extent cx="5943600" cy="59436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943600" cy="5943600"/>
                    </a:xfrm>
                    <a:prstGeom prst="rect">
                      <a:avLst/>
                    </a:prstGeom>
                    <a:ln/>
                  </pic:spPr>
                </pic:pic>
              </a:graphicData>
            </a:graphic>
          </wp:inline>
        </w:drawing>
      </w:r>
    </w:p>
    <w:p w14:paraId="000000FA" w14:textId="77777777" w:rsidR="00CF53B4" w:rsidRPr="008553CD" w:rsidRDefault="000C48D4" w:rsidP="00D17CE7">
      <w:pPr>
        <w:spacing w:after="0" w:line="276" w:lineRule="auto"/>
        <w:contextualSpacing/>
        <w:jc w:val="both"/>
        <w:rPr>
          <w:rFonts w:ascii="Times New Roman" w:hAnsi="Times New Roman" w:cs="Times New Roman"/>
          <w:color w:val="000000" w:themeColor="text1"/>
          <w:sz w:val="24"/>
          <w:szCs w:val="24"/>
        </w:rPr>
      </w:pPr>
      <w:r w:rsidRPr="008553CD">
        <w:rPr>
          <w:rFonts w:ascii="Times New Roman" w:hAnsi="Times New Roman" w:cs="Times New Roman"/>
          <w:noProof/>
          <w:color w:val="000000" w:themeColor="text1"/>
          <w:sz w:val="24"/>
          <w:szCs w:val="24"/>
        </w:rPr>
        <w:lastRenderedPageBreak/>
        <w:drawing>
          <wp:inline distT="0" distB="0" distL="0" distR="0" wp14:anchorId="1122C56B" wp14:editId="7DFC63AC">
            <wp:extent cx="5943600" cy="5943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943600" cy="5943600"/>
                    </a:xfrm>
                    <a:prstGeom prst="rect">
                      <a:avLst/>
                    </a:prstGeom>
                    <a:ln/>
                  </pic:spPr>
                </pic:pic>
              </a:graphicData>
            </a:graphic>
          </wp:inline>
        </w:drawing>
      </w:r>
    </w:p>
    <w:sectPr w:rsidR="00CF53B4" w:rsidRPr="008553CD" w:rsidSect="00134AED">
      <w:pgSz w:w="12240" w:h="15840"/>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niel.Goethel" w:date="2024-09-27T13:48:00Z" w:initials="D">
    <w:p w14:paraId="34D58EC1" w14:textId="661ECD22" w:rsidR="00715B30" w:rsidRDefault="00715B30">
      <w:pPr>
        <w:pStyle w:val="CommentText"/>
      </w:pPr>
      <w:r>
        <w:rPr>
          <w:rStyle w:val="CommentReference"/>
        </w:rPr>
        <w:annotationRef/>
      </w:r>
      <w:r>
        <w:t>Can add curry too if he ends up contributing</w:t>
      </w:r>
    </w:p>
  </w:comment>
  <w:comment w:id="1" w:author="Daniel.Goethel [2]" w:date="2024-02-14T03:55:00Z" w:initials="D">
    <w:p w14:paraId="7AD5C64B" w14:textId="2C9BEED8" w:rsidR="00715B30" w:rsidRDefault="00715B30">
      <w:pPr>
        <w:pStyle w:val="CommentText"/>
      </w:pPr>
      <w:r>
        <w:rPr>
          <w:rStyle w:val="CommentReference"/>
        </w:rPr>
        <w:annotationRef/>
      </w:r>
      <w:r>
        <w:t>This might be a stretch given application to AK sablefish, but also a solid demonstration of how to do ‘good practices in developing spatial assessments’. The latter is pretty unique and widely applicable, so I am tempted to aim a bit higher with FaF. I’ve had decent success there in past, so figure maybe try it and if they say not broadly interesting then go back to CJFAS.</w:t>
      </w:r>
    </w:p>
  </w:comment>
  <w:comment w:id="2" w:author="Daniel.Goethel" w:date="2024-09-30T13:51:00Z" w:initials="D">
    <w:p w14:paraId="325A77FC" w14:textId="1C87FA0C" w:rsidR="00715B30" w:rsidRDefault="00715B30">
      <w:pPr>
        <w:pStyle w:val="CommentText"/>
      </w:pPr>
      <w:r>
        <w:rPr>
          <w:rStyle w:val="CommentReference"/>
        </w:rPr>
        <w:annotationRef/>
      </w:r>
      <w:r>
        <w:t>Will need to cut this considerably…maybe move some of the text to the discussion</w:t>
      </w:r>
    </w:p>
  </w:comment>
  <w:comment w:id="3" w:author="Daniel.Goethel [2]" w:date="2024-02-15T06:55:00Z" w:initials="D">
    <w:p w14:paraId="0146CC73" w14:textId="685613C9" w:rsidR="00715B30" w:rsidRDefault="00715B30">
      <w:pPr>
        <w:pStyle w:val="CommentText"/>
      </w:pPr>
      <w:r>
        <w:rPr>
          <w:rStyle w:val="CommentReference"/>
        </w:rPr>
        <w:annotationRef/>
      </w:r>
      <w:r>
        <w:t>Need to fill in details and citations here</w:t>
      </w:r>
    </w:p>
  </w:comment>
  <w:comment w:id="4" w:author="Daniel.Goethel" w:date="2023-12-30T15:33:00Z" w:initials="D">
    <w:p w14:paraId="5A5A319F" w14:textId="77777777" w:rsidR="00715B30" w:rsidRDefault="00715B30">
      <w:pPr>
        <w:pStyle w:val="CommentText"/>
        <w:rPr>
          <w:rFonts w:ascii="Arial" w:eastAsia="Arial" w:hAnsi="Arial" w:cs="Arial"/>
          <w:color w:val="000000"/>
        </w:rPr>
      </w:pPr>
      <w:r>
        <w:rPr>
          <w:rStyle w:val="CommentReference"/>
        </w:rPr>
        <w:annotationRef/>
      </w:r>
      <w:r>
        <w:rPr>
          <w:rFonts w:ascii="Arial" w:eastAsia="Arial" w:hAnsi="Arial" w:cs="Arial"/>
          <w:color w:val="000000"/>
        </w:rPr>
        <w:t>think we need to do a bit more to separate methods and results...it is a blurry line given the approach we are taking but think we can do more of 'this is the approach we are taking' for methods and 'these are the results from those approaches' in methods. i can work on separating church and state a bit in coming weeks</w:t>
      </w:r>
    </w:p>
    <w:p w14:paraId="01D41895" w14:textId="77777777" w:rsidR="00715B30" w:rsidRDefault="00715B30">
      <w:pPr>
        <w:pStyle w:val="CommentText"/>
      </w:pPr>
    </w:p>
    <w:p w14:paraId="078910F9" w14:textId="40BFC78C" w:rsidR="00715B30" w:rsidRDefault="00715B30">
      <w:pPr>
        <w:pStyle w:val="CommentText"/>
      </w:pPr>
      <w:r>
        <w:rPr>
          <w:rFonts w:ascii="Arial" w:eastAsia="Arial" w:hAnsi="Arial" w:cs="Arial"/>
          <w:color w:val="000000"/>
        </w:rPr>
        <w:t>also, think methods can be relatively short given the comprehensive Supplement that outlines all the process equations etc which would normally make the bulk of the methods</w:t>
      </w:r>
    </w:p>
  </w:comment>
  <w:comment w:id="5" w:author="Daniel.Goethel" w:date="2024-10-01T12:49:00Z" w:initials="D">
    <w:p w14:paraId="30572B54" w14:textId="60A6214D" w:rsidR="00715B30" w:rsidRDefault="00715B30">
      <w:pPr>
        <w:pStyle w:val="CommentText"/>
      </w:pPr>
      <w:r>
        <w:rPr>
          <w:rStyle w:val="CommentReference"/>
        </w:rPr>
        <w:annotationRef/>
      </w:r>
      <w:r>
        <w:t>think we can treat this as standalone, in that we describe the need and summarize the data available and do not revisit this in methods. This acts as the ‘background’ section of the methods.</w:t>
      </w:r>
    </w:p>
  </w:comment>
  <w:comment w:id="7" w:author="Daniel.Goethel" w:date="2024-10-01T12:50:00Z" w:initials="D">
    <w:p w14:paraId="73F1C21A" w14:textId="1DCE97E8" w:rsidR="00715B30" w:rsidRDefault="00715B30">
      <w:pPr>
        <w:pStyle w:val="CommentText"/>
      </w:pPr>
      <w:r>
        <w:rPr>
          <w:rStyle w:val="CommentReference"/>
        </w:rPr>
        <w:annotationRef/>
      </w:r>
      <w:r>
        <w:t>Think here we introduce the methods for the high res data analysis, but not results…provide a description of the ‘conceptual’ model at start of the results based on summary of data analysis, etc.</w:t>
      </w:r>
    </w:p>
  </w:comment>
  <w:comment w:id="8" w:author="Daniel.Goethel" w:date="2024-10-01T12:37:00Z" w:initials="D">
    <w:p w14:paraId="372F398B" w14:textId="77777777" w:rsidR="00715B30" w:rsidRDefault="00715B30" w:rsidP="009A78D4">
      <w:pPr>
        <w:pStyle w:val="CommentText"/>
      </w:pPr>
      <w:r>
        <w:rPr>
          <w:rStyle w:val="CommentReference"/>
        </w:rPr>
        <w:annotationRef/>
      </w:r>
      <w:r>
        <w:t>highlight this as the major step…outline handful of useful approaches to data analysis and how can be used to identify need for spatial model</w:t>
      </w:r>
    </w:p>
  </w:comment>
  <w:comment w:id="10" w:author="Craig Marsh" w:date="2024-01-07T23:27:00Z" w:initials="CM">
    <w:p w14:paraId="66693E4C" w14:textId="77777777" w:rsidR="00715B30" w:rsidRDefault="00715B30">
      <w:pPr>
        <w:pStyle w:val="CommentText"/>
        <w:rPr>
          <w:strike/>
        </w:rPr>
      </w:pPr>
      <w:r>
        <w:rPr>
          <w:rStyle w:val="CommentReference"/>
        </w:rPr>
        <w:annotationRef/>
      </w:r>
      <w:r w:rsidRPr="00001F5F">
        <w:rPr>
          <w:strike/>
        </w:rPr>
        <w:t>Is it worth commenting on why we chose this somewhat subjective approach. I didn’t want a statistical method or p-value to justify the inclusion of spatial growth. Spatial growth is a huge computational burden because as fish move you would want to retain their length which basically moves the model towards an age-length partition. We wanted to visually observe large growth differences to justify this computational cost.</w:t>
      </w:r>
    </w:p>
    <w:p w14:paraId="39D328D3" w14:textId="782814BA" w:rsidR="00715B30" w:rsidRPr="00001F5F" w:rsidRDefault="00715B30">
      <w:pPr>
        <w:pStyle w:val="CommentText"/>
      </w:pPr>
      <w:r w:rsidRPr="00001F5F">
        <w:t>Can Ignore, I see we touch on this in the Results</w:t>
      </w:r>
    </w:p>
  </w:comment>
  <w:comment w:id="11" w:author="Daniel.Goethel" w:date="2024-10-01T12:51:00Z" w:initials="D">
    <w:p w14:paraId="7828B831" w14:textId="5CD1EB8A" w:rsidR="00715B30" w:rsidRDefault="00715B30">
      <w:pPr>
        <w:pStyle w:val="CommentText"/>
      </w:pPr>
      <w:r>
        <w:rPr>
          <w:rStyle w:val="CommentReference"/>
        </w:rPr>
        <w:annotationRef/>
      </w:r>
      <w:r>
        <w:t>Outline how table 3 used to inform model structure, but treat this mostly as a normal model methods section describing the general spatial assessment framework, but without specifics on things like number of regions…make this as general as possible (i.e., all features that could test like different movement types, number of regions, etc.)…will then use the results to identify based on the high res data analysis what the specific structure is for the base model and subsequent sensitivity runs. For the single region model we basically cite the SAFE (and note any majore changes…sex-age comps).</w:t>
      </w:r>
    </w:p>
  </w:comment>
  <w:comment w:id="12" w:author="Daniel.Goethel [2]" w:date="2024-09-13T15:40:00Z" w:initials="D">
    <w:p w14:paraId="47C233E2" w14:textId="77777777" w:rsidR="00715B30" w:rsidRDefault="00715B30">
      <w:pPr>
        <w:pStyle w:val="CommentText"/>
      </w:pPr>
      <w:r>
        <w:rPr>
          <w:rStyle w:val="CommentReference"/>
        </w:rPr>
        <w:annotationRef/>
      </w:r>
      <w:r>
        <w:t>Matt’s model building approach:</w:t>
      </w:r>
    </w:p>
    <w:p w14:paraId="65F2B7EE" w14:textId="77777777" w:rsidR="00715B30" w:rsidRPr="00964E6F" w:rsidRDefault="00715B30" w:rsidP="00964E6F">
      <w:pPr>
        <w:shd w:val="clear" w:color="auto" w:fill="FFFFFF"/>
        <w:spacing w:after="0" w:line="240" w:lineRule="auto"/>
        <w:rPr>
          <w:rFonts w:ascii="Arial" w:eastAsia="Times New Roman" w:hAnsi="Arial" w:cs="Arial"/>
          <w:color w:val="222222"/>
          <w:sz w:val="24"/>
          <w:szCs w:val="24"/>
        </w:rPr>
      </w:pPr>
      <w:r w:rsidRPr="00964E6F">
        <w:rPr>
          <w:rFonts w:ascii="Arial" w:eastAsia="Times New Roman" w:hAnsi="Arial" w:cs="Arial"/>
          <w:color w:val="222222"/>
          <w:sz w:val="24"/>
          <w:szCs w:val="24"/>
        </w:rPr>
        <w:t>1) Movement - 1 Age Block, 2 Age Blocks, 3 Age Blocks, 1 Time Block, 2 Time Blocks, 3 Time Blocks, and 4 Time Blocks, and crossing all these together (these have all been run, these are the following that converge:</w:t>
      </w:r>
    </w:p>
    <w:p w14:paraId="2B8721B2" w14:textId="77777777" w:rsidR="00715B30" w:rsidRPr="00964E6F" w:rsidRDefault="00715B30" w:rsidP="00964E6F">
      <w:pPr>
        <w:shd w:val="clear" w:color="auto" w:fill="FFFFFF"/>
        <w:spacing w:after="0" w:line="240" w:lineRule="auto"/>
        <w:rPr>
          <w:rFonts w:ascii="Arial" w:eastAsia="Times New Roman" w:hAnsi="Arial" w:cs="Arial"/>
          <w:color w:val="222222"/>
          <w:sz w:val="24"/>
          <w:szCs w:val="24"/>
        </w:rPr>
      </w:pPr>
      <w:r w:rsidRPr="00964E6F">
        <w:rPr>
          <w:rFonts w:ascii="Arial" w:eastAsia="Times New Roman" w:hAnsi="Arial" w:cs="Arial"/>
          <w:color w:val="222222"/>
          <w:sz w:val="24"/>
          <w:szCs w:val="24"/>
        </w:rPr>
        <w:t>3 Age Blocks, 2 Time Blocks, 4 Time Blocks, 2 Age x 2 Time, 3 Age X 2 Time). </w:t>
      </w:r>
    </w:p>
    <w:p w14:paraId="7A246348" w14:textId="77777777" w:rsidR="00715B30" w:rsidRPr="00964E6F" w:rsidRDefault="00715B30" w:rsidP="00964E6F">
      <w:pPr>
        <w:shd w:val="clear" w:color="auto" w:fill="FFFFFF"/>
        <w:spacing w:after="0" w:line="240" w:lineRule="auto"/>
        <w:rPr>
          <w:rFonts w:ascii="Arial" w:eastAsia="Times New Roman" w:hAnsi="Arial" w:cs="Arial"/>
          <w:color w:val="222222"/>
          <w:sz w:val="24"/>
          <w:szCs w:val="24"/>
        </w:rPr>
      </w:pPr>
      <w:r w:rsidRPr="00964E6F">
        <w:rPr>
          <w:rFonts w:ascii="Arial" w:eastAsia="Times New Roman" w:hAnsi="Arial" w:cs="Arial"/>
          <w:color w:val="222222"/>
          <w:sz w:val="24"/>
          <w:szCs w:val="24"/>
        </w:rPr>
        <w:t>2) Compare Tag Likelihoods (Poisson and Multinomial), </w:t>
      </w:r>
    </w:p>
    <w:p w14:paraId="6101B525" w14:textId="77777777" w:rsidR="00715B30" w:rsidRPr="00964E6F" w:rsidRDefault="00715B30" w:rsidP="00964E6F">
      <w:pPr>
        <w:shd w:val="clear" w:color="auto" w:fill="FFFFFF"/>
        <w:spacing w:after="0" w:line="240" w:lineRule="auto"/>
        <w:rPr>
          <w:rFonts w:ascii="Arial" w:eastAsia="Times New Roman" w:hAnsi="Arial" w:cs="Arial"/>
          <w:color w:val="222222"/>
          <w:sz w:val="24"/>
          <w:szCs w:val="24"/>
        </w:rPr>
      </w:pPr>
      <w:r w:rsidRPr="00964E6F">
        <w:rPr>
          <w:rFonts w:ascii="Arial" w:eastAsia="Times New Roman" w:hAnsi="Arial" w:cs="Arial"/>
          <w:color w:val="222222"/>
          <w:sz w:val="24"/>
          <w:szCs w:val="24"/>
        </w:rPr>
        <w:t>3) Tag Reporting Rates - Spatial, Decadal, Fish Block, Constant, </w:t>
      </w:r>
    </w:p>
    <w:p w14:paraId="198F2D2D" w14:textId="77777777" w:rsidR="00715B30" w:rsidRPr="00964E6F" w:rsidRDefault="00715B30" w:rsidP="00964E6F">
      <w:pPr>
        <w:shd w:val="clear" w:color="auto" w:fill="FFFFFF"/>
        <w:spacing w:after="0" w:line="240" w:lineRule="auto"/>
        <w:rPr>
          <w:rFonts w:ascii="Arial" w:eastAsia="Times New Roman" w:hAnsi="Arial" w:cs="Arial"/>
          <w:color w:val="222222"/>
          <w:sz w:val="24"/>
          <w:szCs w:val="24"/>
        </w:rPr>
      </w:pPr>
      <w:r w:rsidRPr="00964E6F">
        <w:rPr>
          <w:rFonts w:ascii="Arial" w:eastAsia="Times New Roman" w:hAnsi="Arial" w:cs="Arial"/>
          <w:color w:val="222222"/>
          <w:sz w:val="24"/>
          <w:szCs w:val="24"/>
        </w:rPr>
        <w:t>4) Spatial Q</w:t>
      </w:r>
    </w:p>
    <w:p w14:paraId="146F8764" w14:textId="6B26BA33" w:rsidR="00715B30" w:rsidRDefault="00715B30">
      <w:pPr>
        <w:pStyle w:val="CommentText"/>
      </w:pPr>
    </w:p>
  </w:comment>
  <w:comment w:id="13" w:author="Daniel.Goethel" w:date="2023-12-30T16:35:00Z" w:initials="D">
    <w:p w14:paraId="058361B1" w14:textId="402ACC1F" w:rsidR="00715B30" w:rsidRDefault="00715B30">
      <w:pPr>
        <w:pStyle w:val="CommentText"/>
      </w:pPr>
      <w:r>
        <w:rPr>
          <w:rStyle w:val="CommentReference"/>
        </w:rPr>
        <w:annotationRef/>
      </w:r>
      <w:r>
        <w:t>Probably need some brief descriptions of general processes here</w:t>
      </w:r>
    </w:p>
  </w:comment>
  <w:comment w:id="14" w:author="Craig Marsh" w:date="2024-01-07T23:25:00Z" w:initials="CM">
    <w:p w14:paraId="6C31A3D0" w14:textId="1CAB7B99" w:rsidR="00715B30" w:rsidRDefault="00715B30">
      <w:pPr>
        <w:pStyle w:val="CommentText"/>
      </w:pPr>
      <w:r>
        <w:rPr>
          <w:rStyle w:val="CommentReference"/>
        </w:rPr>
        <w:annotationRef/>
      </w:r>
      <w:r>
        <w:t xml:space="preserve">I have an unpublished report by </w:t>
      </w:r>
      <w:r>
        <w:rPr>
          <w:rFonts w:ascii="Times New Roman" w:hAnsi="Times New Roman"/>
          <w:b/>
          <w:sz w:val="24"/>
          <w:szCs w:val="24"/>
        </w:rPr>
        <w:t>Brian Pyper, October 10, 2013. Which describes this if we want a reference. The survey design is quite odd I think, it’s a systematic but uses stratified variance estimators</w:t>
      </w:r>
      <w:r>
        <w:t xml:space="preserve"> </w:t>
      </w:r>
    </w:p>
  </w:comment>
  <w:comment w:id="15" w:author="Daniel.Goethel" w:date="2024-10-01T12:58:00Z" w:initials="D">
    <w:p w14:paraId="7F9502AE" w14:textId="2EEC7288" w:rsidR="00715B30" w:rsidRDefault="00715B30">
      <w:pPr>
        <w:pStyle w:val="CommentText"/>
      </w:pPr>
      <w:r>
        <w:rPr>
          <w:rStyle w:val="CommentReference"/>
        </w:rPr>
        <w:annotationRef/>
      </w:r>
      <w:r>
        <w:t>Not sure if this detail needed here or should just move to SMC where have the full model description</w:t>
      </w:r>
    </w:p>
  </w:comment>
  <w:comment w:id="16" w:author="Daniel.Goethel" w:date="2024-10-01T12:52:00Z" w:initials="D">
    <w:p w14:paraId="1CA8EEA9" w14:textId="4EBA949B" w:rsidR="00715B30" w:rsidRDefault="00715B30">
      <w:pPr>
        <w:pStyle w:val="CommentText"/>
      </w:pPr>
      <w:r>
        <w:rPr>
          <w:rStyle w:val="CommentReference"/>
        </w:rPr>
        <w:annotationRef/>
      </w:r>
      <w:r>
        <w:t>Treat this as a normal model comparison section…how do we identify our final model based on diagnostic and performance, etc…</w:t>
      </w:r>
    </w:p>
  </w:comment>
  <w:comment w:id="17" w:author="Daniel.Goethel" w:date="2023-12-30T15:49:00Z" w:initials="D">
    <w:p w14:paraId="4BB5BF30" w14:textId="77777777" w:rsidR="00715B30" w:rsidRDefault="00715B30" w:rsidP="0057175F">
      <w:pPr>
        <w:pStyle w:val="CommentText"/>
      </w:pPr>
      <w:r>
        <w:rPr>
          <w:rStyle w:val="CommentReference"/>
        </w:rPr>
        <w:annotationRef/>
      </w:r>
      <w:r>
        <w:rPr>
          <w:rFonts w:ascii="Arial" w:eastAsia="Arial" w:hAnsi="Arial" w:cs="Arial"/>
          <w:color w:val="000000"/>
        </w:rPr>
        <w:t>need to show some of the diagnostics...demonstrate how well models performed and why chose one over other...a lot of this will go in supplement or not be explicitly included, but I do think some data fits especially for final models are warranted</w:t>
      </w:r>
    </w:p>
  </w:comment>
  <w:comment w:id="18" w:author="Daniel.Goethel" w:date="2024-10-01T13:12:00Z" w:initials="D">
    <w:p w14:paraId="3BEEA58E" w14:textId="689BDBC0" w:rsidR="00715B30" w:rsidRDefault="00715B30">
      <w:pPr>
        <w:pStyle w:val="CommentText"/>
      </w:pPr>
      <w:r>
        <w:rPr>
          <w:rStyle w:val="CommentReference"/>
        </w:rPr>
        <w:annotationRef/>
      </w:r>
      <w:r>
        <w:t>I think one option is to make this kind of the ‘simple’ spatial model, then use the sensitivity runs to build complexity…so like show this model without age based movement and show how adding that improved insight/model performance</w:t>
      </w:r>
    </w:p>
  </w:comment>
  <w:comment w:id="20" w:author="Daniel.Goethel" w:date="2024-10-01T13:14:00Z" w:initials="D">
    <w:p w14:paraId="07A0DFB2" w14:textId="477E80C4" w:rsidR="00715B30" w:rsidRDefault="00715B30">
      <w:pPr>
        <w:pStyle w:val="CommentText"/>
      </w:pPr>
      <w:r>
        <w:rPr>
          <w:rStyle w:val="CommentReference"/>
        </w:rPr>
        <w:annotationRef/>
      </w:r>
      <w:r>
        <w:t>Not sure if this stuff adds much</w:t>
      </w:r>
    </w:p>
  </w:comment>
  <w:comment w:id="21" w:author="Daniel.Goethel" w:date="2024-10-01T13:14:00Z" w:initials="D">
    <w:p w14:paraId="49124B54" w14:textId="369AD7FE" w:rsidR="00715B30" w:rsidRDefault="00715B30">
      <w:pPr>
        <w:pStyle w:val="CommentText"/>
      </w:pPr>
      <w:r>
        <w:rPr>
          <w:rStyle w:val="CommentReference"/>
        </w:rPr>
        <w:annotationRef/>
      </w:r>
      <w:r>
        <w:t>Probably use this to build model complexity…what improves models and what doesn’t</w:t>
      </w:r>
    </w:p>
  </w:comment>
  <w:comment w:id="22" w:author="Daniel.Goethel" w:date="2024-10-01T13:11:00Z" w:initials="D">
    <w:p w14:paraId="4F7ADB1D" w14:textId="714C91C1" w:rsidR="00715B30" w:rsidRDefault="00715B30">
      <w:pPr>
        <w:pStyle w:val="CommentText"/>
      </w:pPr>
      <w:r>
        <w:rPr>
          <w:rStyle w:val="CommentReference"/>
        </w:rPr>
        <w:annotationRef/>
      </w:r>
      <w:r>
        <w:t xml:space="preserve">can probably drop this </w:t>
      </w:r>
    </w:p>
  </w:comment>
  <w:comment w:id="23" w:author="Daniel.Goethel" w:date="2023-12-30T15:43:00Z" w:initials="D">
    <w:p w14:paraId="28A911D2" w14:textId="77777777" w:rsidR="00715B30" w:rsidRDefault="00715B30" w:rsidP="00F1402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Pr>
          <w:rFonts w:ascii="Arial" w:eastAsia="Arial" w:hAnsi="Arial" w:cs="Arial"/>
          <w:color w:val="000000"/>
        </w:rPr>
        <w:t>Major take homes:</w:t>
      </w:r>
    </w:p>
    <w:p w14:paraId="791D5B02" w14:textId="77777777" w:rsidR="00715B30" w:rsidRDefault="00715B30" w:rsidP="00F1402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Single region and spatial don't show that much of a difference in diagnostics or estimates in this example</w:t>
      </w:r>
    </w:p>
    <w:p w14:paraId="763964FE" w14:textId="77777777" w:rsidR="00715B30" w:rsidRDefault="00715B30" w:rsidP="00F1402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 spatial model helpful to understand local removals relative to abundance, which can only be implicitly assumed based on survey apportionment from single region model</w:t>
      </w:r>
    </w:p>
    <w:p w14:paraId="12E45B7D" w14:textId="77777777" w:rsidR="00715B30" w:rsidRDefault="00715B30" w:rsidP="00F1402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3. recommend developing both approaches in tandem using single region for management advice, but multiregion for informing management on potential for localized depletion (since not used directly for management advice the high uncertainty in eg movement rates becomes less of an issue)</w:t>
      </w:r>
    </w:p>
    <w:p w14:paraId="5D967D96" w14:textId="77777777" w:rsidR="00715B30" w:rsidRDefault="00715B30" w:rsidP="00F1402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Recognize that sablefish is an extreme example of a panmictic population with no genetic structure and high movement, so the results that spatial model perhaps not necessary may be exception not rule....but also a high data situation which does raise issues about developing spatial model for more complex species that have less data.</w:t>
      </w:r>
    </w:p>
    <w:p w14:paraId="086C3C5B" w14:textId="715CBFA7" w:rsidR="00715B30" w:rsidRDefault="00715B30" w:rsidP="00F14023">
      <w:pPr>
        <w:pStyle w:val="CommentText"/>
      </w:pPr>
      <w:r>
        <w:rPr>
          <w:rFonts w:ascii="Arial" w:eastAsia="Arial" w:hAnsi="Arial" w:cs="Arial"/>
          <w:color w:val="000000"/>
        </w:rPr>
        <w:t>5. Provide first thorough demonstration of walking through the model development process from high resolution data analysis to final model....useful for future practicioners to see each step and unique approach to data analysis and flexible model structure.</w:t>
      </w:r>
    </w:p>
  </w:comment>
  <w:comment w:id="24" w:author="Daniel.Goethel [2]" w:date="2024-01-17T15:15:00Z" w:initials="D">
    <w:p w14:paraId="4D267D4C" w14:textId="568CB502" w:rsidR="00715B30" w:rsidRDefault="00715B30">
      <w:pPr>
        <w:pStyle w:val="CommentText"/>
      </w:pPr>
      <w:r>
        <w:rPr>
          <w:rStyle w:val="CommentReference"/>
        </w:rPr>
        <w:annotationRef/>
      </w:r>
      <w:r>
        <w:t>Matt</w:t>
      </w:r>
    </w:p>
  </w:comment>
  <w:comment w:id="25" w:author="Daniel.Goethel [2]" w:date="2024-01-17T15:14:00Z" w:initials="D">
    <w:p w14:paraId="72218F1F" w14:textId="428415ED" w:rsidR="00715B30" w:rsidRDefault="00715B30">
      <w:pPr>
        <w:pStyle w:val="CommentText"/>
      </w:pPr>
      <w:r>
        <w:rPr>
          <w:rStyle w:val="CommentReference"/>
        </w:rPr>
        <w:annotationRef/>
      </w:r>
      <w:r>
        <w:t>dan</w:t>
      </w:r>
    </w:p>
  </w:comment>
  <w:comment w:id="26" w:author="Daniel.Goethel" w:date="2024-10-01T13:24:00Z" w:initials="D">
    <w:p w14:paraId="4B86AC9C" w14:textId="526E09D5" w:rsidR="00715B30" w:rsidRDefault="00715B30">
      <w:pPr>
        <w:pStyle w:val="CommentText"/>
      </w:pPr>
      <w:r>
        <w:rPr>
          <w:rStyle w:val="CommentReference"/>
        </w:rPr>
        <w:annotationRef/>
      </w:r>
      <w:r>
        <w:t>trim this down to a few key issues</w:t>
      </w:r>
    </w:p>
  </w:comment>
  <w:comment w:id="27" w:author="Daniel.Goethel [2]" w:date="2024-01-17T15:33:00Z" w:initials="D">
    <w:p w14:paraId="6DB30B1C" w14:textId="000814D3" w:rsidR="00715B30" w:rsidRDefault="00715B30">
      <w:pPr>
        <w:pStyle w:val="CommentText"/>
      </w:pPr>
      <w:r>
        <w:rPr>
          <w:rStyle w:val="CommentReference"/>
        </w:rPr>
        <w:annotationRef/>
      </w:r>
      <w:r>
        <w:t>Katy?</w:t>
      </w:r>
    </w:p>
  </w:comment>
  <w:comment w:id="28" w:author="Daniel.Goethel [2]" w:date="2024-01-17T15:23:00Z" w:initials="D">
    <w:p w14:paraId="0EDF1334" w14:textId="77777777" w:rsidR="00715B30" w:rsidRDefault="00715B30" w:rsidP="00415E17">
      <w:pPr>
        <w:pStyle w:val="CommentText"/>
      </w:pPr>
      <w:r>
        <w:rPr>
          <w:rStyle w:val="CommentReference"/>
        </w:rPr>
        <w:annotationRef/>
      </w:r>
      <w:r>
        <w:t>Matt…if keep</w:t>
      </w:r>
    </w:p>
  </w:comment>
  <w:comment w:id="29" w:author="Daniel.Goethel [2]" w:date="2024-01-17T15:28:00Z" w:initials="D">
    <w:p w14:paraId="348550B9" w14:textId="021450BC" w:rsidR="00715B30" w:rsidRDefault="00715B30">
      <w:pPr>
        <w:pStyle w:val="CommentText"/>
      </w:pPr>
      <w:r>
        <w:rPr>
          <w:rStyle w:val="CommentReference"/>
        </w:rPr>
        <w:annotationRef/>
      </w:r>
      <w:r>
        <w:t>Matt</w:t>
      </w:r>
    </w:p>
  </w:comment>
  <w:comment w:id="30" w:author="Daniel.Goethel [2]" w:date="2024-01-17T15:28:00Z" w:initials="D">
    <w:p w14:paraId="40E5F40C" w14:textId="134B326E" w:rsidR="00715B30" w:rsidRDefault="00715B30" w:rsidP="00415E17">
      <w:pPr>
        <w:pStyle w:val="CommentText"/>
      </w:pPr>
      <w:r>
        <w:rPr>
          <w:rStyle w:val="CommentReference"/>
        </w:rPr>
        <w:annotationRef/>
      </w:r>
      <w:r>
        <w:t>Matt…if worth keeping</w:t>
      </w:r>
    </w:p>
  </w:comment>
  <w:comment w:id="31" w:author="Daniel.Goethel [2]" w:date="2024-01-17T15:34:00Z" w:initials="D">
    <w:p w14:paraId="51138C16" w14:textId="0D3A932B" w:rsidR="00715B30" w:rsidRDefault="00715B30">
      <w:pPr>
        <w:pStyle w:val="CommentText"/>
      </w:pPr>
      <w:r>
        <w:rPr>
          <w:rStyle w:val="CommentReference"/>
        </w:rPr>
        <w:annotationRef/>
      </w:r>
      <w:r>
        <w:t>Dan</w:t>
      </w:r>
    </w:p>
  </w:comment>
  <w:comment w:id="32" w:author="Daniel.Goethel [2]" w:date="2024-01-17T15:29:00Z" w:initials="D">
    <w:p w14:paraId="2BA8F9C4" w14:textId="2369CFF3" w:rsidR="00715B30" w:rsidRDefault="00715B30">
      <w:pPr>
        <w:pStyle w:val="CommentText"/>
      </w:pPr>
      <w:r>
        <w:rPr>
          <w:rStyle w:val="CommentReference"/>
        </w:rPr>
        <w:annotationRef/>
      </w:r>
      <w:r>
        <w:t xml:space="preserve"> Ben</w:t>
      </w:r>
    </w:p>
  </w:comment>
  <w:comment w:id="33" w:author="Daniel.Goethel [2]" w:date="2024-01-16T16:22:00Z" w:initials="D">
    <w:p w14:paraId="4569ABC7" w14:textId="77777777" w:rsidR="00715B30" w:rsidRDefault="00715B30" w:rsidP="00415E17">
      <w:pPr>
        <w:pStyle w:val="CommentText"/>
      </w:pPr>
      <w:r>
        <w:rPr>
          <w:rStyle w:val="CommentReference"/>
        </w:rPr>
        <w:annotationRef/>
      </w:r>
      <w:r>
        <w:t>Aaron will write this paragraph or two</w:t>
      </w:r>
    </w:p>
    <w:p w14:paraId="01EFDCF8" w14:textId="77777777" w:rsidR="00715B30" w:rsidRDefault="00715B30" w:rsidP="00415E17">
      <w:pPr>
        <w:pStyle w:val="CommentText"/>
      </w:pPr>
    </w:p>
    <w:p w14:paraId="69FCCA3E" w14:textId="77777777" w:rsidR="00715B30" w:rsidRDefault="00715B30" w:rsidP="00415E17">
      <w:pPr>
        <w:pStyle w:val="CommentText"/>
      </w:pPr>
      <w:r>
        <w:rPr>
          <w:rFonts w:ascii="Arial" w:hAnsi="Arial" w:cs="Arial"/>
          <w:color w:val="222222"/>
          <w:shd w:val="clear" w:color="auto" w:fill="FFFFFF"/>
        </w:rPr>
        <w:t>Related, I was thinking I could write something on the use of alternative "ensemble models" or "ensemble approaches" within management frameworks.  The former I think of as the classic approach of Burnham and Anderson, and others, of multi-model inference for a single piece of needed information.  In contrast, the latter I think is where "we" have been heading, in general, to begin to meet EBFM and climate-ready initiatives.  That is </w:t>
      </w:r>
      <w:r>
        <w:rPr>
          <w:rFonts w:ascii="Arial" w:hAnsi="Arial" w:cs="Arial"/>
          <w:color w:val="222222"/>
          <w:u w:val="single"/>
          <w:shd w:val="clear" w:color="auto" w:fill="FFFFFF"/>
        </w:rPr>
        <w:t>ensemble approaches</w:t>
      </w:r>
      <w:r>
        <w:rPr>
          <w:rFonts w:ascii="Arial" w:hAnsi="Arial" w:cs="Arial"/>
          <w:color w:val="222222"/>
          <w:shd w:val="clear" w:color="auto" w:fill="FFFFFF"/>
        </w:rPr>
        <w:t> (via models) to inform different aspects of information for holistic management - I'm thinking of emerging products such as ESPs, SDMs, ecosystem reports, broad risk tables, etc. that are used in a management decision-making context (much of which AFSC is leading the charge on).  I think the abstract line above is another example of that but focusing on spatial components.  I now also see you have a bullet in the discussion that may be similar to this idea.  I could take that idea and run with it.</w:t>
      </w:r>
    </w:p>
  </w:comment>
  <w:comment w:id="34" w:author="Daniel.Goethel [2]" w:date="2024-01-17T15:14:00Z" w:initials="D">
    <w:p w14:paraId="0FE42A49" w14:textId="77777777" w:rsidR="00715B30" w:rsidRDefault="00715B30" w:rsidP="00415E17">
      <w:pPr>
        <w:pStyle w:val="CommentText"/>
      </w:pPr>
      <w:r>
        <w:rPr>
          <w:rStyle w:val="CommentReference"/>
        </w:rPr>
        <w:annotationRef/>
      </w:r>
      <w:r>
        <w:t>Pete to write</w:t>
      </w:r>
    </w:p>
    <w:p w14:paraId="3F36EE03" w14:textId="77777777" w:rsidR="00715B30" w:rsidRDefault="00715B30" w:rsidP="00415E17">
      <w:pPr>
        <w:pStyle w:val="CommentText"/>
      </w:pPr>
    </w:p>
    <w:p w14:paraId="3955CB79" w14:textId="77777777" w:rsidR="00715B30" w:rsidRDefault="00715B30" w:rsidP="00415E17">
      <w:pPr>
        <w:spacing w:after="0" w:line="240" w:lineRule="auto"/>
        <w:rPr>
          <w:rFonts w:ascii="Times New Roman" w:eastAsia="Times New Roman" w:hAnsi="Times New Roman" w:cs="Times New Roman"/>
          <w:sz w:val="24"/>
          <w:szCs w:val="24"/>
        </w:rPr>
      </w:pPr>
      <w:r w:rsidRPr="0021604F">
        <w:rPr>
          <w:rFonts w:ascii="Times New Roman" w:eastAsia="Times New Roman" w:hAnsi="Times New Roman" w:cs="Times New Roman"/>
          <w:sz w:val="24"/>
          <w:szCs w:val="24"/>
        </w:rPr>
        <w:t>I might have something to add about data weighting, e.g., as you split things up uncertainty increases, maybe couple that with additional process errors that one would want to try to estimate with a spatial model</w:t>
      </w:r>
      <w:r>
        <w:rPr>
          <w:rFonts w:ascii="Times New Roman" w:eastAsia="Times New Roman" w:hAnsi="Times New Roman" w:cs="Times New Roman"/>
          <w:sz w:val="24"/>
          <w:szCs w:val="24"/>
        </w:rPr>
        <w:t>.</w:t>
      </w:r>
    </w:p>
    <w:p w14:paraId="2B6BA764" w14:textId="77777777" w:rsidR="00715B30" w:rsidRDefault="00715B30" w:rsidP="00415E17">
      <w:pPr>
        <w:spacing w:after="0" w:line="240" w:lineRule="auto"/>
        <w:rPr>
          <w:rFonts w:ascii="Times New Roman" w:eastAsia="Times New Roman" w:hAnsi="Times New Roman" w:cs="Times New Roman"/>
          <w:sz w:val="24"/>
          <w:szCs w:val="24"/>
        </w:rPr>
      </w:pPr>
    </w:p>
    <w:p w14:paraId="5C017746" w14:textId="77777777" w:rsidR="00715B30" w:rsidRDefault="00715B30" w:rsidP="00415E17">
      <w:pPr>
        <w:spacing w:after="0" w:line="240" w:lineRule="auto"/>
        <w:rPr>
          <w:rFonts w:ascii="Times New Roman" w:eastAsia="Times New Roman" w:hAnsi="Times New Roman" w:cs="Times New Roman"/>
          <w:sz w:val="24"/>
          <w:szCs w:val="24"/>
        </w:rPr>
      </w:pPr>
    </w:p>
    <w:p w14:paraId="3F49B15D" w14:textId="77777777" w:rsidR="00715B30" w:rsidRPr="0021604F" w:rsidRDefault="00715B30" w:rsidP="00415E17">
      <w:pPr>
        <w:spacing w:after="0" w:line="240" w:lineRule="auto"/>
        <w:rPr>
          <w:rFonts w:ascii="Times New Roman" w:eastAsia="Times New Roman" w:hAnsi="Times New Roman" w:cs="Times New Roman"/>
          <w:sz w:val="24"/>
          <w:szCs w:val="24"/>
        </w:rPr>
      </w:pPr>
      <w:r>
        <w:rPr>
          <w:rFonts w:ascii="Arial" w:hAnsi="Arial" w:cs="Arial"/>
          <w:color w:val="222222"/>
          <w:shd w:val="clear" w:color="auto" w:fill="FFFFFF"/>
        </w:rPr>
        <w:t>also need to talk a bit about weighting data across regions as you split and also the potential for new data sources (e.g., tagging data) and how to handle the implicit/explicit weighting as the number of data sources expands</w:t>
      </w:r>
    </w:p>
    <w:p w14:paraId="09261D12" w14:textId="77777777" w:rsidR="00715B30" w:rsidRDefault="00715B30" w:rsidP="00415E17">
      <w:pPr>
        <w:pStyle w:val="CommentText"/>
      </w:pPr>
    </w:p>
  </w:comment>
  <w:comment w:id="35" w:author="Daniel.Goethel [2]" w:date="2024-01-17T15:23:00Z" w:initials="D">
    <w:p w14:paraId="0714934F" w14:textId="15255D75" w:rsidR="00715B30" w:rsidRDefault="00715B30">
      <w:pPr>
        <w:pStyle w:val="CommentText"/>
      </w:pPr>
      <w:r>
        <w:rPr>
          <w:rStyle w:val="CommentReference"/>
        </w:rPr>
        <w:annotationRef/>
      </w:r>
      <w:r>
        <w:t>Dan/matt</w:t>
      </w:r>
    </w:p>
  </w:comment>
  <w:comment w:id="36" w:author="Daniel.Goethel [2]" w:date="2024-01-17T15:27:00Z" w:initials="D">
    <w:p w14:paraId="4318EFB0" w14:textId="0559B8FD" w:rsidR="00715B30" w:rsidRDefault="00715B30">
      <w:pPr>
        <w:pStyle w:val="CommentText"/>
      </w:pPr>
      <w:r>
        <w:rPr>
          <w:rStyle w:val="CommentReference"/>
        </w:rPr>
        <w:annotationRef/>
      </w:r>
      <w:r>
        <w:t>Ben?</w:t>
      </w:r>
    </w:p>
  </w:comment>
  <w:comment w:id="37" w:author="Daniel.Goethel [2]" w:date="2024-01-17T15:24:00Z" w:initials="D">
    <w:p w14:paraId="772A79E3" w14:textId="669694B8" w:rsidR="00715B30" w:rsidRDefault="00715B30">
      <w:pPr>
        <w:pStyle w:val="CommentText"/>
      </w:pPr>
      <w:r>
        <w:rPr>
          <w:rStyle w:val="CommentReference"/>
        </w:rPr>
        <w:annotationRef/>
      </w:r>
      <w:r>
        <w:t>Matt…?</w:t>
      </w:r>
    </w:p>
  </w:comment>
  <w:comment w:id="38" w:author="Daniel.Goethel [2]" w:date="2024-01-17T15:28:00Z" w:initials="D">
    <w:p w14:paraId="74DDA862" w14:textId="17CD96CD" w:rsidR="00715B30" w:rsidRDefault="00715B30">
      <w:pPr>
        <w:pStyle w:val="CommentText"/>
      </w:pPr>
      <w:r>
        <w:rPr>
          <w:rStyle w:val="CommentReference"/>
        </w:rPr>
        <w:annotationRef/>
      </w:r>
      <w:r>
        <w:t>Dan/matt</w:t>
      </w:r>
    </w:p>
  </w:comment>
  <w:comment w:id="39" w:author="Daniel.Goethel" w:date="2024-10-01T10:47:00Z" w:initials="D">
    <w:p w14:paraId="26D737D9" w14:textId="0949235A" w:rsidR="00715B30" w:rsidRDefault="00715B30">
      <w:pPr>
        <w:pStyle w:val="CommentText"/>
      </w:pPr>
      <w:r>
        <w:rPr>
          <w:rStyle w:val="CommentReference"/>
        </w:rPr>
        <w:annotationRef/>
      </w:r>
      <w:r>
        <w:t>These first 3 tables can really be leaned on to reduce text, so I think we should focus on filling them out and then highlight these in text to avoid overexplaining there.</w:t>
      </w:r>
    </w:p>
  </w:comment>
  <w:comment w:id="40" w:author="Matt Cheng" w:date="2024-10-03T10:46:00Z" w:initials="MC">
    <w:p w14:paraId="5995C7B8" w14:textId="77777777" w:rsidR="00F6098F" w:rsidRDefault="00F6098F" w:rsidP="00F6098F">
      <w:r>
        <w:rPr>
          <w:rStyle w:val="CommentReference"/>
        </w:rPr>
        <w:annotationRef/>
      </w:r>
      <w:r>
        <w:rPr>
          <w:color w:val="212121"/>
          <w:sz w:val="20"/>
          <w:szCs w:val="20"/>
        </w:rPr>
        <w:t>1) Movement - 1 Age Block, 2 Age Blocks, 3 Age Blocks, 1 Time Block, 2 Time Blocks, 3 Time Blocks, and 4 Time Blocks, and crossing all these together (these have all been run, these are the following that converge:</w:t>
      </w:r>
    </w:p>
    <w:p w14:paraId="621BBDD3" w14:textId="77777777" w:rsidR="00F6098F" w:rsidRDefault="00F6098F" w:rsidP="00F6098F">
      <w:r>
        <w:rPr>
          <w:color w:val="212121"/>
          <w:sz w:val="20"/>
          <w:szCs w:val="20"/>
        </w:rPr>
        <w:t>3 Age Blocks, 2 Time Blocks, 4 Time Blocks, 2 Age x 2 Time, 3 Age X 2 Time). </w:t>
      </w:r>
    </w:p>
    <w:p w14:paraId="5D4E3BA4" w14:textId="77777777" w:rsidR="00F6098F" w:rsidRDefault="00F6098F" w:rsidP="00F6098F">
      <w:r>
        <w:rPr>
          <w:color w:val="212121"/>
          <w:sz w:val="20"/>
          <w:szCs w:val="20"/>
        </w:rPr>
        <w:t>2) Compare Tag Likelihoods (Poisson and Multinomial), </w:t>
      </w:r>
    </w:p>
    <w:p w14:paraId="1D52E350" w14:textId="77777777" w:rsidR="00F6098F" w:rsidRDefault="00F6098F" w:rsidP="00F6098F">
      <w:r>
        <w:rPr>
          <w:color w:val="212121"/>
          <w:sz w:val="20"/>
          <w:szCs w:val="20"/>
        </w:rPr>
        <w:t>3) Tag Reporting Rates - Spatial, Decadal, Fish Block, Constant, </w:t>
      </w:r>
    </w:p>
    <w:p w14:paraId="6E00C522" w14:textId="77777777" w:rsidR="00F6098F" w:rsidRDefault="00F6098F" w:rsidP="00F6098F">
      <w:r>
        <w:rPr>
          <w:color w:val="212121"/>
          <w:sz w:val="20"/>
          <w:szCs w:val="20"/>
        </w:rPr>
        <w:t>4) Spatial Q</w:t>
      </w:r>
    </w:p>
  </w:comment>
  <w:comment w:id="41" w:author="Matt Cheng" w:date="2024-10-03T10:50:00Z" w:initials="MC">
    <w:p w14:paraId="639FE13C" w14:textId="77777777" w:rsidR="00F6098F" w:rsidRDefault="00F6098F" w:rsidP="00F6098F">
      <w:r>
        <w:rPr>
          <w:rStyle w:val="CommentReference"/>
        </w:rPr>
        <w:annotationRef/>
      </w:r>
      <w:r>
        <w:rPr>
          <w:color w:val="000000"/>
          <w:sz w:val="20"/>
          <w:szCs w:val="20"/>
        </w:rPr>
        <w:t>1) Movement param = look at recoveries by year, age, and cohort as well as age distribution cross space and time. Also look at lengths across space.</w:t>
      </w:r>
    </w:p>
    <w:p w14:paraId="0790A247" w14:textId="77777777" w:rsidR="00F6098F" w:rsidRDefault="00F6098F" w:rsidP="00F6098F">
      <w:r>
        <w:rPr>
          <w:color w:val="000000"/>
          <w:sz w:val="20"/>
          <w:szCs w:val="20"/>
        </w:rPr>
        <w:t>2) Tag likelihoods - probably look at some type of clustering in space for a given sampling event&gt;?</w:t>
      </w:r>
    </w:p>
    <w:p w14:paraId="52AE2B59" w14:textId="77777777" w:rsidR="00F6098F" w:rsidRDefault="00F6098F" w:rsidP="00F6098F">
      <w:r>
        <w:rPr>
          <w:color w:val="000000"/>
          <w:sz w:val="20"/>
          <w:szCs w:val="20"/>
        </w:rPr>
        <w:t xml:space="preserve">3) Tag reporting = look at tag reporting rates </w:t>
      </w:r>
    </w:p>
    <w:p w14:paraId="7EC1DFF4" w14:textId="77777777" w:rsidR="00F6098F" w:rsidRDefault="00F6098F" w:rsidP="00F6098F">
      <w:r>
        <w:rPr>
          <w:color w:val="000000"/>
          <w:sz w:val="20"/>
          <w:szCs w:val="20"/>
        </w:rPr>
        <w:t>4) At liberty = look at how recoveries drop off and stuff like that - the spatial map</w:t>
      </w:r>
    </w:p>
    <w:p w14:paraId="6EB97FAF" w14:textId="77777777" w:rsidR="00F6098F" w:rsidRDefault="00F6098F" w:rsidP="00F6098F">
      <w:r>
        <w:rPr>
          <w:color w:val="000000"/>
          <w:sz w:val="20"/>
          <w:szCs w:val="20"/>
        </w:rPr>
        <w:t>5) spatial q - look at areas sampled by survey</w:t>
      </w:r>
    </w:p>
    <w:p w14:paraId="5D6459EE" w14:textId="77777777" w:rsidR="00F6098F" w:rsidRDefault="00F6098F" w:rsidP="00F6098F">
      <w:r>
        <w:rPr>
          <w:color w:val="000000"/>
          <w:sz w:val="20"/>
          <w:szCs w:val="20"/>
        </w:rPr>
        <w:t>6) no spatial growth = look at growth diff</w:t>
      </w:r>
    </w:p>
    <w:p w14:paraId="6DDAD4F4" w14:textId="77777777" w:rsidR="00F6098F" w:rsidRDefault="00F6098F" w:rsidP="00F6098F">
      <w:r>
        <w:rPr>
          <w:color w:val="000000"/>
          <w:sz w:val="20"/>
          <w:szCs w:val="20"/>
        </w:rPr>
        <w:t>7) regression tree = splits, but decide not to use because of how data resoution are done.</w:t>
      </w:r>
    </w:p>
    <w:p w14:paraId="7F287824" w14:textId="77777777" w:rsidR="00F6098F" w:rsidRDefault="00F6098F" w:rsidP="00F6098F">
      <w:r>
        <w:rPr>
          <w:color w:val="000000"/>
          <w:sz w:val="20"/>
          <w:szCs w:val="20"/>
        </w:rPr>
        <w:t xml:space="preserve">8) no spatially varying selex for fishery because similar depths and also difficulty in convergence there. </w:t>
      </w:r>
    </w:p>
    <w:p w14:paraId="049CF459" w14:textId="77777777" w:rsidR="00F6098F" w:rsidRDefault="00F6098F" w:rsidP="00F6098F">
      <w:r>
        <w:rPr>
          <w:color w:val="000000"/>
          <w:sz w:val="20"/>
          <w:szCs w:val="20"/>
        </w:rPr>
        <w:t xml:space="preserve">9) could look at clustering to see what comp likelihood use - i.e., within a haul are they more similar in size (could develop a metric of dissimilarity). </w:t>
      </w:r>
    </w:p>
  </w:comment>
  <w:comment w:id="42" w:author="Matt Cheng" w:date="2024-10-03T10:52:00Z" w:initials="MC">
    <w:p w14:paraId="4A23B9C8" w14:textId="77777777" w:rsidR="00F6098F" w:rsidRDefault="00F6098F" w:rsidP="00F6098F">
      <w:r>
        <w:rPr>
          <w:rStyle w:val="CommentReference"/>
        </w:rPr>
        <w:annotationRef/>
      </w:r>
      <w:r>
        <w:rPr>
          <w:color w:val="000000"/>
          <w:sz w:val="20"/>
          <w:szCs w:val="20"/>
        </w:rPr>
        <w:t xml:space="preserve">Local depletion, age based movement, time based movement and habitat use? </w:t>
      </w:r>
    </w:p>
    <w:p w14:paraId="579B1641" w14:textId="77777777" w:rsidR="00F6098F" w:rsidRDefault="00F6098F" w:rsidP="00F6098F"/>
    <w:p w14:paraId="2660484C" w14:textId="77777777" w:rsidR="00F6098F" w:rsidRDefault="00F6098F" w:rsidP="00F6098F">
      <w:r>
        <w:rPr>
          <w:color w:val="000000"/>
          <w:sz w:val="20"/>
          <w:szCs w:val="20"/>
        </w:rPr>
        <w:t xml:space="preserve">Local monitoring, need for spatial reference points, spatial recruitment dynamics </w:t>
      </w:r>
    </w:p>
  </w:comment>
  <w:comment w:id="43" w:author="Matt Cheng" w:date="2024-10-03T10:51:00Z" w:initials="MC">
    <w:p w14:paraId="0EFD230A" w14:textId="0206AF0E" w:rsidR="00F6098F" w:rsidRDefault="00F6098F" w:rsidP="00F6098F">
      <w:r>
        <w:rPr>
          <w:rStyle w:val="CommentReference"/>
        </w:rPr>
        <w:annotationRef/>
      </w:r>
      <w:r>
        <w:rPr>
          <w:color w:val="000000"/>
          <w:sz w:val="20"/>
          <w:szCs w:val="20"/>
        </w:rPr>
        <w:t>Fits to index, aggregated fits to comp data, change in nLL, biological realism, maybe show OSA residuals, show fits to tag data as well</w:t>
      </w:r>
    </w:p>
  </w:comment>
  <w:comment w:id="44" w:author="Daniel.Goethel" w:date="2024-10-01T10:46:00Z" w:initials="D">
    <w:p w14:paraId="299A22B2" w14:textId="1734E55C" w:rsidR="00715B30" w:rsidRDefault="00715B30">
      <w:pPr>
        <w:pStyle w:val="CommentText"/>
      </w:pPr>
      <w:r>
        <w:rPr>
          <w:rStyle w:val="CommentReference"/>
        </w:rPr>
        <w:annotationRef/>
      </w:r>
      <w:r>
        <w:t>I think this is a major focal point of the manuscript. Need to try and fill in as best we can.</w:t>
      </w:r>
    </w:p>
  </w:comment>
  <w:comment w:id="46" w:author="Daniel.Goethel" w:date="2024-10-01T10:45:00Z" w:initials="D">
    <w:p w14:paraId="74246B02" w14:textId="55838EF4" w:rsidR="00715B30" w:rsidRDefault="00715B30">
      <w:pPr>
        <w:pStyle w:val="CommentText"/>
      </w:pPr>
      <w:r>
        <w:rPr>
          <w:rStyle w:val="CommentReference"/>
        </w:rPr>
        <w:annotationRef/>
      </w:r>
      <w:r>
        <w:t>Think this could be used to shorten the text…highlight the table for a description of how model formulated, then also point the SM describing the model</w:t>
      </w:r>
    </w:p>
  </w:comment>
  <w:comment w:id="47" w:author="Daniel.Goethel" w:date="2023-12-30T15:09:00Z" w:initials="D">
    <w:p w14:paraId="28D3A709" w14:textId="62E4B529" w:rsidR="00715B30" w:rsidRDefault="00715B30">
      <w:pPr>
        <w:pStyle w:val="CommentText"/>
      </w:pPr>
      <w:r>
        <w:rPr>
          <w:rStyle w:val="CommentReference"/>
        </w:rPr>
        <w:annotationRef/>
      </w:r>
      <w:r>
        <w:t>expand to include all spatial structures (panmictic, 3, 5 area) and maybe all starting year models(?). Also add row for total (summed to 1 region)</w:t>
      </w:r>
    </w:p>
  </w:comment>
  <w:comment w:id="48" w:author="Daniel.Goethel" w:date="2024-10-01T10:45:00Z" w:initials="D">
    <w:p w14:paraId="678944CE" w14:textId="188E1A2E" w:rsidR="00715B30" w:rsidRDefault="00715B30">
      <w:pPr>
        <w:pStyle w:val="CommentText"/>
      </w:pPr>
      <w:r>
        <w:rPr>
          <w:rStyle w:val="CommentReference"/>
        </w:rPr>
        <w:annotationRef/>
      </w:r>
      <w:r>
        <w:t>probably useful table, think use the 1960 models</w:t>
      </w:r>
    </w:p>
  </w:comment>
  <w:comment w:id="49" w:author="Daniel.Goethel" w:date="2023-12-30T15:13:00Z" w:initials="D">
    <w:p w14:paraId="4AB03155" w14:textId="1AA4208B" w:rsidR="00715B30" w:rsidRDefault="00715B30">
      <w:pPr>
        <w:pStyle w:val="CommentText"/>
      </w:pPr>
      <w:r>
        <w:rPr>
          <w:rStyle w:val="CommentReference"/>
        </w:rPr>
        <w:annotationRef/>
      </w:r>
      <w:r>
        <w:t>I’m thinking we could provide 5 region movement estimates with values summed for AI/BS/WG as done for 3 region models? Would at leat provide a place to report those estimates…</w:t>
      </w:r>
    </w:p>
  </w:comment>
  <w:comment w:id="50" w:author="Craig Marsh" w:date="2024-01-07T23:44:00Z" w:initials="CM">
    <w:p w14:paraId="6FEFB3B2" w14:textId="796D12AF" w:rsidR="00715B30" w:rsidRDefault="00715B30">
      <w:pPr>
        <w:pStyle w:val="CommentText"/>
      </w:pPr>
      <w:r>
        <w:rPr>
          <w:rStyle w:val="CommentReference"/>
        </w:rPr>
        <w:annotationRef/>
      </w:r>
    </w:p>
  </w:comment>
  <w:comment w:id="51" w:author="Daniel.Goethel" w:date="2024-10-01T10:43:00Z" w:initials="D">
    <w:p w14:paraId="37499CC6" w14:textId="77777777" w:rsidR="00715B30" w:rsidRDefault="00715B30">
      <w:pPr>
        <w:pStyle w:val="CommentText"/>
      </w:pPr>
      <w:r>
        <w:rPr>
          <w:rStyle w:val="CommentReference"/>
        </w:rPr>
        <w:annotationRef/>
      </w:r>
      <w:r>
        <w:t>I think just delete this and replace with connectivity matrix figure.</w:t>
      </w:r>
    </w:p>
    <w:p w14:paraId="6D552F9E" w14:textId="77777777" w:rsidR="00715B30" w:rsidRDefault="00715B30">
      <w:pPr>
        <w:pStyle w:val="CommentText"/>
      </w:pPr>
    </w:p>
    <w:p w14:paraId="56998C64" w14:textId="659CC8C4" w:rsidR="00715B30" w:rsidRDefault="00715B30">
      <w:pPr>
        <w:pStyle w:val="CommentText"/>
      </w:pPr>
      <w:r>
        <w:t>Do think it might be worth somewhere reporting Kari’s movement rates and maybe Dana’s movement rates (I think Kari’s is based on Dana’s?)…just so we can describe a bit how they differ from the 5 area estimates that integrate tagging and comps.</w:t>
      </w:r>
    </w:p>
  </w:comment>
  <w:comment w:id="52" w:author="Daniel.Goethel" w:date="2024-10-01T10:39:00Z" w:initials="D">
    <w:p w14:paraId="76BA80C9" w14:textId="6D143341" w:rsidR="00715B30" w:rsidRDefault="00715B30">
      <w:pPr>
        <w:pStyle w:val="CommentText"/>
      </w:pPr>
      <w:r>
        <w:rPr>
          <w:rStyle w:val="CommentReference"/>
        </w:rPr>
        <w:annotationRef/>
      </w:r>
      <w:r>
        <w:t>Add management areas to next regression tree fig, so can reduce number of figures</w:t>
      </w:r>
    </w:p>
  </w:comment>
  <w:comment w:id="55" w:author="Daniel.Goethel" w:date="2024-10-01T10:39:00Z" w:initials="D">
    <w:p w14:paraId="2385495F" w14:textId="34AAB4C7" w:rsidR="00715B30" w:rsidRDefault="00715B30">
      <w:pPr>
        <w:pStyle w:val="CommentText"/>
      </w:pPr>
      <w:r>
        <w:rPr>
          <w:rStyle w:val="CommentReference"/>
        </w:rPr>
        <w:annotationRef/>
      </w:r>
      <w:r>
        <w:t>Think this is the fishery length comp version?...recommend combining with fig 1 (just add management area abbreviations here, so can get rid of a figure)</w:t>
      </w:r>
    </w:p>
  </w:comment>
  <w:comment w:id="57" w:author="Daniel.Goethel" w:date="2024-10-01T10:40:00Z" w:initials="D">
    <w:p w14:paraId="5265A78D" w14:textId="77777777" w:rsidR="00715B30" w:rsidRDefault="00715B30">
      <w:pPr>
        <w:pStyle w:val="CommentText"/>
      </w:pPr>
      <w:r>
        <w:rPr>
          <w:rStyle w:val="CommentReference"/>
        </w:rPr>
        <w:annotationRef/>
      </w:r>
      <w:r>
        <w:t xml:space="preserve">Not sure what kind of regression he used, but he had similar figures with estimated growth curves, which probably makes more sense than a regression with some weird curves.  </w:t>
      </w:r>
    </w:p>
    <w:p w14:paraId="5A6B1279" w14:textId="77777777" w:rsidR="00715B30" w:rsidRDefault="00715B30">
      <w:pPr>
        <w:pStyle w:val="CommentText"/>
      </w:pPr>
    </w:p>
    <w:p w14:paraId="48D67E8E" w14:textId="77777777" w:rsidR="00715B30" w:rsidRDefault="00715B30">
      <w:pPr>
        <w:pStyle w:val="CommentText"/>
      </w:pPr>
      <w:r>
        <w:t xml:space="preserve">I could go either way in terms of overlaying all points vs. having a separate panel for each region. This condenses the size a bit, so probably ok. </w:t>
      </w:r>
    </w:p>
    <w:p w14:paraId="1379620D" w14:textId="77777777" w:rsidR="00715B30" w:rsidRDefault="00715B30">
      <w:pPr>
        <w:pStyle w:val="CommentText"/>
      </w:pPr>
    </w:p>
    <w:p w14:paraId="59812379" w14:textId="77777777" w:rsidR="00715B30" w:rsidRDefault="00715B30">
      <w:pPr>
        <w:pStyle w:val="CommentText"/>
      </w:pPr>
      <w:r>
        <w:t>Need to overlay the combined growth curve.</w:t>
      </w:r>
    </w:p>
    <w:p w14:paraId="49E142A9" w14:textId="77777777" w:rsidR="00715B30" w:rsidRDefault="00715B30">
      <w:pPr>
        <w:pStyle w:val="CommentText"/>
      </w:pPr>
    </w:p>
    <w:p w14:paraId="3AFF39F4" w14:textId="7385317F" w:rsidR="00715B30" w:rsidRDefault="00715B30">
      <w:pPr>
        <w:pStyle w:val="CommentText"/>
      </w:pPr>
      <w:r>
        <w:t>Overall, I think this is useful for supporting the decision to not include regional growth (which is an important simplification to the spatial model).</w:t>
      </w:r>
    </w:p>
  </w:comment>
  <w:comment w:id="58" w:author="Daniel.Goethel" w:date="2024-10-01T10:24:00Z" w:initials="D">
    <w:p w14:paraId="5B7C0830" w14:textId="3EA819C3" w:rsidR="00715B30" w:rsidRDefault="00715B30">
      <w:pPr>
        <w:pStyle w:val="CommentText"/>
      </w:pPr>
      <w:r>
        <w:rPr>
          <w:rStyle w:val="CommentReference"/>
        </w:rPr>
        <w:annotationRef/>
      </w:r>
      <w:r>
        <w:t>I remember Craig being keen on this one as some way for relating expected recoveries based on some measure of normalized releases…I remember when he described it being like yea that is interesting…but not sure what is happening now based on the caption…maybe we can track down the code to better describe and see if want to keep it as a ‘new’ diagnostic for tagging data</w:t>
      </w:r>
    </w:p>
  </w:comment>
  <w:comment w:id="60" w:author="Daniel.Goethel" w:date="2024-10-01T10:25:00Z" w:initials="D">
    <w:p w14:paraId="51F11B2A" w14:textId="428DF303" w:rsidR="00715B30" w:rsidRDefault="00715B30">
      <w:pPr>
        <w:pStyle w:val="CommentText"/>
      </w:pPr>
      <w:r>
        <w:rPr>
          <w:rStyle w:val="CommentReference"/>
        </w:rPr>
        <w:annotationRef/>
      </w:r>
      <w:r>
        <w:t>Think this might be a useful small figure to justify reporting rate decisions…</w:t>
      </w:r>
    </w:p>
  </w:comment>
  <w:comment w:id="62" w:author="Daniel.Goethel" w:date="2023-12-30T15:28:00Z" w:initials="D">
    <w:p w14:paraId="0639CEDB" w14:textId="2769C923" w:rsidR="00715B30" w:rsidRDefault="00715B30">
      <w:pPr>
        <w:pStyle w:val="CommentText"/>
      </w:pPr>
      <w:r>
        <w:rPr>
          <w:rStyle w:val="CommentReference"/>
        </w:rPr>
        <w:annotationRef/>
      </w:r>
      <w:r>
        <w:t>Similar to above comment can we add a figure of regional SSB from the final models?</w:t>
      </w:r>
    </w:p>
  </w:comment>
  <w:comment w:id="64" w:author="Daniel.Goethel" w:date="2023-12-30T15:31:00Z" w:initials="D">
    <w:p w14:paraId="0091AC8B" w14:textId="52E544B2" w:rsidR="00715B30" w:rsidRDefault="00715B30">
      <w:pPr>
        <w:pStyle w:val="CommentText"/>
      </w:pPr>
      <w:r>
        <w:rPr>
          <w:rStyle w:val="CommentReference"/>
        </w:rPr>
        <w:annotationRef/>
      </w:r>
      <w:r>
        <w:t>Can this be combined into single figure with previous figure?</w:t>
      </w:r>
    </w:p>
  </w:comment>
  <w:comment w:id="66" w:author="Daniel.Goethel" w:date="2024-10-01T10:30:00Z" w:initials="D">
    <w:p w14:paraId="6D3C173C" w14:textId="7C631AFB" w:rsidR="00715B30" w:rsidRDefault="00715B30">
      <w:pPr>
        <w:pStyle w:val="CommentText"/>
      </w:pPr>
      <w:r>
        <w:rPr>
          <w:rStyle w:val="CommentReference"/>
        </w:rPr>
        <w:annotationRef/>
      </w:r>
      <w:r>
        <w:t>Probably worth a graph showing regional and total recruitment</w:t>
      </w:r>
    </w:p>
  </w:comment>
  <w:comment w:id="67" w:author="Daniel.Goethel" w:date="2023-12-30T15:43:00Z" w:initials="D">
    <w:p w14:paraId="5A0B8DF1" w14:textId="2E1359FE" w:rsidR="00715B30" w:rsidRDefault="00715B30">
      <w:pPr>
        <w:pStyle w:val="CommentText"/>
      </w:pPr>
      <w:r>
        <w:rPr>
          <w:rStyle w:val="CommentReference"/>
        </w:rPr>
        <w:annotationRef/>
      </w:r>
      <w:r>
        <w:rPr>
          <w:rFonts w:ascii="Arial" w:eastAsia="Arial" w:hAnsi="Arial" w:cs="Arial"/>
          <w:color w:val="000000"/>
        </w:rPr>
        <w:t>develop figure that demonstrates what gain from spatial model...mainly regional abundance and removals at age...get away from homogeneous mortality assumption...some sort of schematic portraying these two extremes could help portray why you would go down this route</w:t>
      </w:r>
    </w:p>
  </w:comment>
  <w:comment w:id="68" w:author="Daniel.Goethel" w:date="2023-12-30T15:43:00Z" w:initials="D">
    <w:p w14:paraId="0DAA3344" w14:textId="77777777" w:rsidR="00715B30" w:rsidRDefault="00715B30" w:rsidP="00F1402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Pr>
          <w:rFonts w:ascii="Arial" w:eastAsia="Arial" w:hAnsi="Arial" w:cs="Arial"/>
          <w:color w:val="000000"/>
        </w:rPr>
        <w:t>figure of abundance or biomass by region for spatial models and under assumed apportionment from survey (for 1 region model) would be helpful...how close does the 1 region model using survey apportionment appear to recreate the 'true' regional abundance/biomass. this would partially address the question explored in bosley et al. (2019)...</w:t>
      </w:r>
    </w:p>
    <w:p w14:paraId="557D6183" w14:textId="77777777" w:rsidR="00715B30" w:rsidRDefault="00715B30" w:rsidP="00F14023">
      <w:pPr>
        <w:widowControl w:val="0"/>
        <w:pBdr>
          <w:top w:val="nil"/>
          <w:left w:val="nil"/>
          <w:bottom w:val="nil"/>
          <w:right w:val="nil"/>
          <w:between w:val="nil"/>
        </w:pBdr>
        <w:spacing w:after="0" w:line="240" w:lineRule="auto"/>
        <w:rPr>
          <w:rFonts w:ascii="Arial" w:eastAsia="Arial" w:hAnsi="Arial" w:cs="Arial"/>
          <w:color w:val="000000"/>
        </w:rPr>
      </w:pPr>
    </w:p>
    <w:p w14:paraId="2E8946CD" w14:textId="4612C611" w:rsidR="00715B30" w:rsidRDefault="00715B30" w:rsidP="00F14023">
      <w:pPr>
        <w:pStyle w:val="CommentText"/>
      </w:pPr>
      <w:r>
        <w:rPr>
          <w:rFonts w:ascii="Arial" w:eastAsia="Arial" w:hAnsi="Arial" w:cs="Arial"/>
          <w:color w:val="000000"/>
        </w:rPr>
        <w:t>https://www.sciencedirect.com/science/article/abs/pii/S0165783619301997</w:t>
      </w:r>
    </w:p>
  </w:comment>
  <w:comment w:id="69" w:author="Daniel.Goethel" w:date="2024-10-01T10:28:00Z" w:initials="D">
    <w:p w14:paraId="0553E94A" w14:textId="76531AE7" w:rsidR="00715B30" w:rsidRDefault="00715B30">
      <w:pPr>
        <w:pStyle w:val="CommentText"/>
      </w:pPr>
      <w:r>
        <w:rPr>
          <w:rStyle w:val="CommentReference"/>
        </w:rPr>
        <w:annotationRef/>
      </w:r>
      <w:r>
        <w:t>I think we just need to show comparable measures of proportion of biomass in each region (from spatial model vs. survey proportions), then regional harvest rates (from spatial model vs. regional catch/regional survey biomass)…this just gives us an indication of what we might be gaining from the spatial model…and whether the survey biomass is ‘good enough’</w:t>
      </w:r>
    </w:p>
  </w:comment>
  <w:comment w:id="70" w:author="Daniel.Goethel" w:date="2024-10-01T10:33:00Z" w:initials="D">
    <w:p w14:paraId="5FEBCE11" w14:textId="34505C80" w:rsidR="00715B30" w:rsidRDefault="00715B30">
      <w:pPr>
        <w:pStyle w:val="CommentText"/>
      </w:pPr>
      <w:r>
        <w:rPr>
          <w:rStyle w:val="CommentReference"/>
        </w:rPr>
        <w:annotationRef/>
      </w:r>
      <w:r>
        <w:t>I think one Supplement should be examples of ‘new’ spatial diagnostic tools for looking at high resolution data. We could maybe make a short table describing each figure and what it demonstrates and how it can be used to highlight a specific spatial issue or inform a spatial parametrization option.</w:t>
      </w:r>
    </w:p>
  </w:comment>
  <w:comment w:id="71" w:author="Daniel.Goethel" w:date="2024-10-01T10:58:00Z" w:initials="D">
    <w:p w14:paraId="2F8CFE14" w14:textId="2CFFB3EE" w:rsidR="00715B30" w:rsidRDefault="00715B30">
      <w:pPr>
        <w:pStyle w:val="CommentText"/>
      </w:pPr>
      <w:r>
        <w:rPr>
          <w:rStyle w:val="CommentReference"/>
        </w:rPr>
        <w:annotationRef/>
      </w:r>
      <w:r>
        <w:t>Jim I. and others really liked these figures…I think they are a useful high res data analysis tool…maybe not specifically for highlighting a specific spatial parametrization, but can indicate sampling/data issues.</w:t>
      </w:r>
    </w:p>
  </w:comment>
  <w:comment w:id="72" w:author="Daniel.Goethel" w:date="2024-10-01T11:03:00Z" w:initials="D">
    <w:p w14:paraId="21CA0334" w14:textId="2D355FF1" w:rsidR="00715B30" w:rsidRDefault="00715B30">
      <w:pPr>
        <w:pStyle w:val="CommentText"/>
      </w:pPr>
      <w:r>
        <w:rPr>
          <w:rStyle w:val="CommentReference"/>
        </w:rPr>
        <w:annotationRef/>
      </w:r>
      <w:r>
        <w:t>There is a version of this still in main text…don’t need to repeat if keep It there</w:t>
      </w:r>
    </w:p>
  </w:comment>
  <w:comment w:id="75" w:author="Daniel.Goethel" w:date="2024-10-01T10:35:00Z" w:initials="D">
    <w:p w14:paraId="64FB83FC" w14:textId="74597FAC" w:rsidR="00715B30" w:rsidRDefault="00715B30">
      <w:pPr>
        <w:pStyle w:val="CommentText"/>
      </w:pPr>
      <w:r>
        <w:rPr>
          <w:rStyle w:val="CommentReference"/>
        </w:rPr>
        <w:annotationRef/>
      </w:r>
      <w:r>
        <w:t>This SM should be deeper comparison of 1 area and spatial model, esp if any diagnostics can portray what the 1 area model might be missing (ie does the spatial model resolve any residual patterns, etc.)</w:t>
      </w:r>
    </w:p>
  </w:comment>
  <w:comment w:id="76" w:author="Daniel.Goethel" w:date="2024-10-01T11:12:00Z" w:initials="D">
    <w:p w14:paraId="38E0BEC6" w14:textId="2892C462" w:rsidR="00715B30" w:rsidRDefault="00715B30">
      <w:pPr>
        <w:pStyle w:val="CommentText"/>
      </w:pPr>
      <w:r>
        <w:rPr>
          <w:rStyle w:val="CommentReference"/>
        </w:rPr>
        <w:annotationRef/>
      </w:r>
      <w:r>
        <w:t>This might be of interest just to understand the role of tagging data in scaling the assessment to better understand scaling in the spatial model…</w:t>
      </w:r>
    </w:p>
  </w:comment>
  <w:comment w:id="77" w:author="Daniel.Goethel" w:date="2024-10-01T10:37:00Z" w:initials="D">
    <w:p w14:paraId="5E368767" w14:textId="3496BAD5" w:rsidR="00715B30" w:rsidRDefault="00715B30">
      <w:pPr>
        <w:pStyle w:val="CommentText"/>
      </w:pPr>
      <w:r>
        <w:rPr>
          <w:rStyle w:val="CommentReference"/>
        </w:rPr>
        <w:annotationRef/>
      </w:r>
      <w:r>
        <w:t>Drop 3 area stuff just focus on 5</w:t>
      </w:r>
    </w:p>
  </w:comment>
  <w:comment w:id="78" w:author="Daniel.Goethel" w:date="2024-10-01T10:26:00Z" w:initials="D">
    <w:p w14:paraId="40CBF707" w14:textId="77777777" w:rsidR="00715B30" w:rsidRDefault="00715B30" w:rsidP="009F6F21">
      <w:pPr>
        <w:pStyle w:val="CommentText"/>
      </w:pPr>
      <w:r>
        <w:rPr>
          <w:rStyle w:val="CommentReference"/>
        </w:rPr>
        <w:annotationRef/>
      </w:r>
      <w:r>
        <w:t>Think self tests can probably move to SM</w:t>
      </w:r>
    </w:p>
  </w:comment>
  <w:comment w:id="79" w:author="Daniel.Goethel" w:date="2023-12-30T15:27:00Z" w:initials="D">
    <w:p w14:paraId="6BD0AA39" w14:textId="77777777" w:rsidR="00715B30" w:rsidRDefault="00715B30" w:rsidP="009F6F21">
      <w:pPr>
        <w:pStyle w:val="CommentText"/>
      </w:pPr>
      <w:r>
        <w:rPr>
          <w:rStyle w:val="CommentReference"/>
        </w:rPr>
        <w:annotationRef/>
      </w:r>
      <w:r>
        <w:t>Can we combine self-test results from 1, 3, 5 area model into one figure?</w:t>
      </w:r>
    </w:p>
  </w:comment>
  <w:comment w:id="80" w:author="Daniel.Goethel" w:date="2024-10-01T10:38:00Z" w:initials="D">
    <w:p w14:paraId="5D4BC750" w14:textId="58545718" w:rsidR="00715B30" w:rsidRDefault="00715B30">
      <w:pPr>
        <w:pStyle w:val="CommentText"/>
      </w:pPr>
      <w:r>
        <w:rPr>
          <w:rStyle w:val="CommentReference"/>
        </w:rPr>
        <w:annotationRef/>
      </w:r>
      <w:r>
        <w:t>Can drop 3 area model</w:t>
      </w:r>
    </w:p>
  </w:comment>
  <w:comment w:id="81" w:author="Daniel.Goethel" w:date="2024-10-01T10:35:00Z" w:initials="D">
    <w:p w14:paraId="09F95D7D" w14:textId="71F2403F" w:rsidR="00715B30" w:rsidRDefault="00715B30">
      <w:pPr>
        <w:pStyle w:val="CommentText"/>
      </w:pPr>
      <w:r>
        <w:rPr>
          <w:rStyle w:val="CommentReference"/>
        </w:rPr>
        <w:annotationRef/>
      </w:r>
      <w:r>
        <w:t>Think this SM should be description and diagnostic plots for the final spatial model (fits to indices, aggregate fits to comps, fits to tagging, etc.)</w:t>
      </w:r>
    </w:p>
  </w:comment>
  <w:comment w:id="82" w:author="Daniel.Goethel" w:date="2024-10-01T10:49:00Z" w:initials="D">
    <w:p w14:paraId="7597AD31" w14:textId="036B84E0" w:rsidR="00715B30" w:rsidRDefault="00715B30">
      <w:pPr>
        <w:pStyle w:val="CommentText"/>
      </w:pPr>
      <w:r>
        <w:rPr>
          <w:rStyle w:val="CommentReference"/>
        </w:rPr>
        <w:annotationRef/>
      </w:r>
      <w:r>
        <w:t>This is the SM that craig supplied…probably needs some updating based on Matt’s model changes and anything Craig failed to explain…can probably double check with the gitbook…should be mostly here though</w:t>
      </w:r>
    </w:p>
  </w:comment>
  <w:comment w:id="83" w:author="Daniel.Goethel" w:date="2024-10-01T10:38:00Z" w:initials="D">
    <w:p w14:paraId="1A720388" w14:textId="77777777" w:rsidR="00715B30" w:rsidRDefault="00715B30" w:rsidP="0031172A">
      <w:pPr>
        <w:pStyle w:val="CommentText"/>
      </w:pPr>
      <w:r>
        <w:rPr>
          <w:rStyle w:val="CommentReference"/>
        </w:rPr>
        <w:annotationRef/>
      </w:r>
      <w:r>
        <w:t>Replace with 5 area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D58EC1" w15:done="0"/>
  <w15:commentEx w15:paraId="7AD5C64B" w15:done="0"/>
  <w15:commentEx w15:paraId="325A77FC" w15:done="0"/>
  <w15:commentEx w15:paraId="0146CC73" w15:done="0"/>
  <w15:commentEx w15:paraId="078910F9" w15:done="0"/>
  <w15:commentEx w15:paraId="30572B54" w15:done="0"/>
  <w15:commentEx w15:paraId="73F1C21A" w15:done="0"/>
  <w15:commentEx w15:paraId="372F398B" w15:done="0"/>
  <w15:commentEx w15:paraId="39D328D3" w15:done="0"/>
  <w15:commentEx w15:paraId="7828B831" w15:done="0"/>
  <w15:commentEx w15:paraId="146F8764" w15:done="0"/>
  <w15:commentEx w15:paraId="058361B1" w15:done="0"/>
  <w15:commentEx w15:paraId="6C31A3D0" w15:done="0"/>
  <w15:commentEx w15:paraId="7F9502AE" w15:done="0"/>
  <w15:commentEx w15:paraId="1CA8EEA9" w15:done="0"/>
  <w15:commentEx w15:paraId="4BB5BF30" w15:done="0"/>
  <w15:commentEx w15:paraId="3BEEA58E" w15:done="0"/>
  <w15:commentEx w15:paraId="07A0DFB2" w15:done="0"/>
  <w15:commentEx w15:paraId="49124B54" w15:done="0"/>
  <w15:commentEx w15:paraId="4F7ADB1D" w15:done="0"/>
  <w15:commentEx w15:paraId="086C3C5B" w15:done="0"/>
  <w15:commentEx w15:paraId="4D267D4C" w15:done="0"/>
  <w15:commentEx w15:paraId="72218F1F" w15:done="0"/>
  <w15:commentEx w15:paraId="4B86AC9C" w15:done="0"/>
  <w15:commentEx w15:paraId="6DB30B1C" w15:done="0"/>
  <w15:commentEx w15:paraId="0EDF1334" w15:done="0"/>
  <w15:commentEx w15:paraId="348550B9" w15:done="0"/>
  <w15:commentEx w15:paraId="40E5F40C" w15:done="0"/>
  <w15:commentEx w15:paraId="51138C16" w15:done="0"/>
  <w15:commentEx w15:paraId="2BA8F9C4" w15:done="0"/>
  <w15:commentEx w15:paraId="69FCCA3E" w15:done="0"/>
  <w15:commentEx w15:paraId="09261D12" w15:done="0"/>
  <w15:commentEx w15:paraId="0714934F" w15:done="0"/>
  <w15:commentEx w15:paraId="4318EFB0" w15:done="0"/>
  <w15:commentEx w15:paraId="772A79E3" w15:done="0"/>
  <w15:commentEx w15:paraId="74DDA862" w15:done="0"/>
  <w15:commentEx w15:paraId="26D737D9" w15:done="0"/>
  <w15:commentEx w15:paraId="6E00C522" w15:paraIdParent="26D737D9" w15:done="0"/>
  <w15:commentEx w15:paraId="049CF459" w15:paraIdParent="26D737D9" w15:done="0"/>
  <w15:commentEx w15:paraId="2660484C" w15:done="0"/>
  <w15:commentEx w15:paraId="0EFD230A" w15:done="0"/>
  <w15:commentEx w15:paraId="299A22B2" w15:done="0"/>
  <w15:commentEx w15:paraId="74246B02" w15:done="0"/>
  <w15:commentEx w15:paraId="28D3A709" w15:done="0"/>
  <w15:commentEx w15:paraId="678944CE" w15:paraIdParent="28D3A709" w15:done="0"/>
  <w15:commentEx w15:paraId="4AB03155" w15:done="0"/>
  <w15:commentEx w15:paraId="6FEFB3B2" w15:paraIdParent="4AB03155" w15:done="0"/>
  <w15:commentEx w15:paraId="56998C64" w15:paraIdParent="4AB03155" w15:done="0"/>
  <w15:commentEx w15:paraId="76BA80C9" w15:done="0"/>
  <w15:commentEx w15:paraId="2385495F" w15:done="0"/>
  <w15:commentEx w15:paraId="3AFF39F4" w15:done="0"/>
  <w15:commentEx w15:paraId="5B7C0830" w15:done="0"/>
  <w15:commentEx w15:paraId="51F11B2A" w15:done="0"/>
  <w15:commentEx w15:paraId="0639CEDB" w15:done="0"/>
  <w15:commentEx w15:paraId="0091AC8B" w15:done="0"/>
  <w15:commentEx w15:paraId="6D3C173C" w15:done="0"/>
  <w15:commentEx w15:paraId="5A0B8DF1" w15:done="0"/>
  <w15:commentEx w15:paraId="2E8946CD" w15:done="0"/>
  <w15:commentEx w15:paraId="0553E94A" w15:done="0"/>
  <w15:commentEx w15:paraId="5FEBCE11" w15:done="0"/>
  <w15:commentEx w15:paraId="2F8CFE14" w15:done="0"/>
  <w15:commentEx w15:paraId="21CA0334" w15:done="0"/>
  <w15:commentEx w15:paraId="64FB83FC" w15:done="0"/>
  <w15:commentEx w15:paraId="38E0BEC6" w15:done="0"/>
  <w15:commentEx w15:paraId="5E368767" w15:done="0"/>
  <w15:commentEx w15:paraId="40CBF707" w15:done="0"/>
  <w15:commentEx w15:paraId="6BD0AA39" w15:done="0"/>
  <w15:commentEx w15:paraId="5D4BC750" w15:paraIdParent="6BD0AA39" w15:done="0"/>
  <w15:commentEx w15:paraId="09F95D7D" w15:done="0"/>
  <w15:commentEx w15:paraId="7597AD31" w15:done="0"/>
  <w15:commentEx w15:paraId="1A7203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ED44983" w16cex:dateUtc="2024-01-07T23:27:00Z"/>
  <w16cex:commentExtensible w16cex:durableId="72C24676" w16cex:dateUtc="2024-01-07T23:25:00Z"/>
  <w16cex:commentExtensible w16cex:durableId="3626847A" w16cex:dateUtc="2024-10-03T18:46:00Z"/>
  <w16cex:commentExtensible w16cex:durableId="264CA953" w16cex:dateUtc="2024-10-03T18:50:00Z"/>
  <w16cex:commentExtensible w16cex:durableId="10D0CE3E" w16cex:dateUtc="2024-10-03T18:52:00Z"/>
  <w16cex:commentExtensible w16cex:durableId="6BAD4D36" w16cex:dateUtc="2024-10-03T18:51:00Z"/>
  <w16cex:commentExtensible w16cex:durableId="6F1B59D8" w16cex:dateUtc="2024-01-07T23: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D58EC1" w16cid:durableId="2AA13624"/>
  <w16cid:commentId w16cid:paraId="7AD5C64B" w16cid:durableId="2976B82D"/>
  <w16cid:commentId w16cid:paraId="325A77FC" w16cid:durableId="2AA52B5F"/>
  <w16cid:commentId w16cid:paraId="0146CC73" w16cid:durableId="297833D1"/>
  <w16cid:commentId w16cid:paraId="078910F9" w16cid:durableId="293AB6E1"/>
  <w16cid:commentId w16cid:paraId="30572B54" w16cid:durableId="2AA66E4D"/>
  <w16cid:commentId w16cid:paraId="73F1C21A" w16cid:durableId="2AA66E89"/>
  <w16cid:commentId w16cid:paraId="372F398B" w16cid:durableId="2AA66B6E"/>
  <w16cid:commentId w16cid:paraId="39D328D3" w16cid:durableId="5ED44983"/>
  <w16cid:commentId w16cid:paraId="7828B831" w16cid:durableId="2AA66ECD"/>
  <w16cid:commentId w16cid:paraId="146F8764" w16cid:durableId="2A8EDBA7"/>
  <w16cid:commentId w16cid:paraId="058361B1" w16cid:durableId="293AC536"/>
  <w16cid:commentId w16cid:paraId="6C31A3D0" w16cid:durableId="72C24676"/>
  <w16cid:commentId w16cid:paraId="7F9502AE" w16cid:durableId="2AA67080"/>
  <w16cid:commentId w16cid:paraId="1CA8EEA9" w16cid:durableId="2AA66F1E"/>
  <w16cid:commentId w16cid:paraId="4BB5BF30" w16cid:durableId="293ABA93"/>
  <w16cid:commentId w16cid:paraId="3BEEA58E" w16cid:durableId="2AA673BC"/>
  <w16cid:commentId w16cid:paraId="07A0DFB2" w16cid:durableId="2AA6741B"/>
  <w16cid:commentId w16cid:paraId="49124B54" w16cid:durableId="2AA6742A"/>
  <w16cid:commentId w16cid:paraId="4F7ADB1D" w16cid:durableId="2AA67373"/>
  <w16cid:commentId w16cid:paraId="086C3C5B" w16cid:durableId="293AB904"/>
  <w16cid:commentId w16cid:paraId="4D267D4C" w16cid:durableId="29526D8E"/>
  <w16cid:commentId w16cid:paraId="72218F1F" w16cid:durableId="29526D6A"/>
  <w16cid:commentId w16cid:paraId="4B86AC9C" w16cid:durableId="2AA67696"/>
  <w16cid:commentId w16cid:paraId="6DB30B1C" w16cid:durableId="295271E0"/>
  <w16cid:commentId w16cid:paraId="0EDF1334" w16cid:durableId="29526F67"/>
  <w16cid:commentId w16cid:paraId="348550B9" w16cid:durableId="295270B6"/>
  <w16cid:commentId w16cid:paraId="40E5F40C" w16cid:durableId="295270B2"/>
  <w16cid:commentId w16cid:paraId="51138C16" w16cid:durableId="295271E8"/>
  <w16cid:commentId w16cid:paraId="2BA8F9C4" w16cid:durableId="295270C2"/>
  <w16cid:commentId w16cid:paraId="69FCCA3E" w16cid:durableId="29512BB9"/>
  <w16cid:commentId w16cid:paraId="09261D12" w16cid:durableId="29526D4B"/>
  <w16cid:commentId w16cid:paraId="0714934F" w16cid:durableId="29526F6C"/>
  <w16cid:commentId w16cid:paraId="4318EFB0" w16cid:durableId="2952707F"/>
  <w16cid:commentId w16cid:paraId="772A79E3" w16cid:durableId="29526FA9"/>
  <w16cid:commentId w16cid:paraId="74DDA862" w16cid:durableId="29527096"/>
  <w16cid:commentId w16cid:paraId="26D737D9" w16cid:durableId="2AA651CD"/>
  <w16cid:commentId w16cid:paraId="6E00C522" w16cid:durableId="3626847A"/>
  <w16cid:commentId w16cid:paraId="049CF459" w16cid:durableId="264CA953"/>
  <w16cid:commentId w16cid:paraId="2660484C" w16cid:durableId="10D0CE3E"/>
  <w16cid:commentId w16cid:paraId="0EFD230A" w16cid:durableId="6BAD4D36"/>
  <w16cid:commentId w16cid:paraId="299A22B2" w16cid:durableId="2AA651A1"/>
  <w16cid:commentId w16cid:paraId="74246B02" w16cid:durableId="2AA65159"/>
  <w16cid:commentId w16cid:paraId="28D3A709" w16cid:durableId="293AB11E"/>
  <w16cid:commentId w16cid:paraId="678944CE" w16cid:durableId="2AA6513D"/>
  <w16cid:commentId w16cid:paraId="4AB03155" w16cid:durableId="293AB230"/>
  <w16cid:commentId w16cid:paraId="6FEFB3B2" w16cid:durableId="6F1B59D8"/>
  <w16cid:commentId w16cid:paraId="56998C64" w16cid:durableId="2AA650DB"/>
  <w16cid:commentId w16cid:paraId="76BA80C9" w16cid:durableId="2AA64FFC"/>
  <w16cid:commentId w16cid:paraId="2385495F" w16cid:durableId="2AA64FCE"/>
  <w16cid:commentId w16cid:paraId="3AFF39F4" w16cid:durableId="2AA65025"/>
  <w16cid:commentId w16cid:paraId="5B7C0830" w16cid:durableId="2AA64C4F"/>
  <w16cid:commentId w16cid:paraId="51F11B2A" w16cid:durableId="2AA64CB4"/>
  <w16cid:commentId w16cid:paraId="0639CEDB" w16cid:durableId="293AB598"/>
  <w16cid:commentId w16cid:paraId="0091AC8B" w16cid:durableId="293AB64C"/>
  <w16cid:commentId w16cid:paraId="6D3C173C" w16cid:durableId="2AA64DB3"/>
  <w16cid:commentId w16cid:paraId="5A0B8DF1" w16cid:durableId="293AB91C"/>
  <w16cid:commentId w16cid:paraId="2E8946CD" w16cid:durableId="293AB927"/>
  <w16cid:commentId w16cid:paraId="0553E94A" w16cid:durableId="2AA64D39"/>
  <w16cid:commentId w16cid:paraId="5FEBCE11" w16cid:durableId="2AA64E6F"/>
  <w16cid:commentId w16cid:paraId="2F8CFE14" w16cid:durableId="2AA65444"/>
  <w16cid:commentId w16cid:paraId="21CA0334" w16cid:durableId="2AA6557B"/>
  <w16cid:commentId w16cid:paraId="64FB83FC" w16cid:durableId="2AA64EFE"/>
  <w16cid:commentId w16cid:paraId="38E0BEC6" w16cid:durableId="2AA657A7"/>
  <w16cid:commentId w16cid:paraId="5E368767" w16cid:durableId="2AA64F77"/>
  <w16cid:commentId w16cid:paraId="40CBF707" w16cid:durableId="2AA64CE4"/>
  <w16cid:commentId w16cid:paraId="6BD0AA39" w16cid:durableId="293AB575"/>
  <w16cid:commentId w16cid:paraId="5D4BC750" w16cid:durableId="2AA64F93"/>
  <w16cid:commentId w16cid:paraId="09F95D7D" w16cid:durableId="2AA64EDC"/>
  <w16cid:commentId w16cid:paraId="7597AD31" w16cid:durableId="2AA65248"/>
  <w16cid:commentId w16cid:paraId="1A720388" w16cid:durableId="2AA64F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roid Sans Mono">
    <w:altName w:val="Segoe UI"/>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3F32"/>
    <w:multiLevelType w:val="multilevel"/>
    <w:tmpl w:val="3D66D6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633116B"/>
    <w:multiLevelType w:val="multilevel"/>
    <w:tmpl w:val="77E4C47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color w:val="000000" w:themeColor="text1"/>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D2428"/>
    <w:multiLevelType w:val="multilevel"/>
    <w:tmpl w:val="9DA41E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70D49F2"/>
    <w:multiLevelType w:val="multilevel"/>
    <w:tmpl w:val="14A0B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7556A41"/>
    <w:multiLevelType w:val="multilevel"/>
    <w:tmpl w:val="3E1637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AE10ECA"/>
    <w:multiLevelType w:val="hybridMultilevel"/>
    <w:tmpl w:val="1AC2E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6848E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427836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BC4F0E"/>
    <w:multiLevelType w:val="multilevel"/>
    <w:tmpl w:val="77E4C47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color w:val="000000" w:themeColor="text1"/>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D141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AD508A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CC277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4C174FFF"/>
    <w:multiLevelType w:val="multilevel"/>
    <w:tmpl w:val="3E5EE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13F203B"/>
    <w:multiLevelType w:val="hybridMultilevel"/>
    <w:tmpl w:val="61F42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4931AB"/>
    <w:multiLevelType w:val="hybridMultilevel"/>
    <w:tmpl w:val="754EC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54D2D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2E63E3"/>
    <w:multiLevelType w:val="hybridMultilevel"/>
    <w:tmpl w:val="A948C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1741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F04713"/>
    <w:multiLevelType w:val="hybridMultilevel"/>
    <w:tmpl w:val="C62C2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233ED6"/>
    <w:multiLevelType w:val="multilevel"/>
    <w:tmpl w:val="D4CAE724"/>
    <w:lvl w:ilvl="0">
      <w:numFmt w:val="decimal"/>
      <w:lvlText w:val="%1"/>
      <w:lvlJc w:val="left"/>
      <w:pPr>
        <w:ind w:left="600" w:hanging="600"/>
      </w:pPr>
    </w:lvl>
    <w:lvl w:ilvl="1">
      <w:start w:val="863"/>
      <w:numFmt w:val="decimal"/>
      <w:lvlText w:val="%1.%2"/>
      <w:lvlJc w:val="left"/>
      <w:pPr>
        <w:ind w:left="600" w:hanging="6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64DE6A57"/>
    <w:multiLevelType w:val="multilevel"/>
    <w:tmpl w:val="77E4C47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color w:val="000000" w:themeColor="text1"/>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4F2EAB"/>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753966C9"/>
    <w:multiLevelType w:val="hybridMultilevel"/>
    <w:tmpl w:val="F326B30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7926852">
    <w:abstractNumId w:val="2"/>
  </w:num>
  <w:num w:numId="2" w16cid:durableId="772555417">
    <w:abstractNumId w:val="4"/>
  </w:num>
  <w:num w:numId="3" w16cid:durableId="1859274986">
    <w:abstractNumId w:val="19"/>
  </w:num>
  <w:num w:numId="4" w16cid:durableId="629366270">
    <w:abstractNumId w:val="0"/>
  </w:num>
  <w:num w:numId="5" w16cid:durableId="1617635792">
    <w:abstractNumId w:val="3"/>
  </w:num>
  <w:num w:numId="6" w16cid:durableId="606039214">
    <w:abstractNumId w:val="12"/>
  </w:num>
  <w:num w:numId="7" w16cid:durableId="791435183">
    <w:abstractNumId w:val="13"/>
  </w:num>
  <w:num w:numId="8" w16cid:durableId="848638738">
    <w:abstractNumId w:val="20"/>
  </w:num>
  <w:num w:numId="9" w16cid:durableId="1722289821">
    <w:abstractNumId w:val="22"/>
  </w:num>
  <w:num w:numId="10" w16cid:durableId="232931468">
    <w:abstractNumId w:val="21"/>
  </w:num>
  <w:num w:numId="11" w16cid:durableId="1738093454">
    <w:abstractNumId w:val="7"/>
  </w:num>
  <w:num w:numId="12" w16cid:durableId="329336958">
    <w:abstractNumId w:val="6"/>
  </w:num>
  <w:num w:numId="13" w16cid:durableId="1542475578">
    <w:abstractNumId w:val="17"/>
  </w:num>
  <w:num w:numId="14" w16cid:durableId="1647858660">
    <w:abstractNumId w:val="9"/>
  </w:num>
  <w:num w:numId="15" w16cid:durableId="12614173">
    <w:abstractNumId w:val="15"/>
  </w:num>
  <w:num w:numId="16" w16cid:durableId="413167100">
    <w:abstractNumId w:val="10"/>
  </w:num>
  <w:num w:numId="17" w16cid:durableId="1560440373">
    <w:abstractNumId w:val="11"/>
  </w:num>
  <w:num w:numId="18" w16cid:durableId="905066951">
    <w:abstractNumId w:val="8"/>
  </w:num>
  <w:num w:numId="19" w16cid:durableId="1178277611">
    <w:abstractNumId w:val="1"/>
  </w:num>
  <w:num w:numId="20" w16cid:durableId="25645051">
    <w:abstractNumId w:val="16"/>
  </w:num>
  <w:num w:numId="21" w16cid:durableId="1680959200">
    <w:abstractNumId w:val="18"/>
  </w:num>
  <w:num w:numId="22" w16cid:durableId="1655646990">
    <w:abstractNumId w:val="14"/>
  </w:num>
  <w:num w:numId="23" w16cid:durableId="63819359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iel.Goethel">
    <w15:presenceInfo w15:providerId="AD" w15:userId="S-1-5-21-1625102663-4013227018-1311561448-25882"/>
  </w15:person>
  <w15:person w15:author="Daniel.Goethel [2]">
    <w15:presenceInfo w15:providerId="None" w15:userId="Daniel.Goethel"/>
  </w15:person>
  <w15:person w15:author="Craig Marsh">
    <w15:presenceInfo w15:providerId="Windows Live" w15:userId="8939120abc2162ff"/>
  </w15:person>
  <w15:person w15:author="Matt Cheng">
    <w15:presenceInfo w15:providerId="AD" w15:userId="S::lhcheng@alaska.edu::94d12eee-d550-4f0c-adaa-5f61513175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3B4"/>
    <w:rsid w:val="00001F5F"/>
    <w:rsid w:val="000128F1"/>
    <w:rsid w:val="00052F44"/>
    <w:rsid w:val="0006256A"/>
    <w:rsid w:val="000653F7"/>
    <w:rsid w:val="00067E0A"/>
    <w:rsid w:val="00075E29"/>
    <w:rsid w:val="000C3F33"/>
    <w:rsid w:val="000C4228"/>
    <w:rsid w:val="000C48D4"/>
    <w:rsid w:val="000C65E3"/>
    <w:rsid w:val="000E5C39"/>
    <w:rsid w:val="000F1E88"/>
    <w:rsid w:val="00134AED"/>
    <w:rsid w:val="00146F5C"/>
    <w:rsid w:val="00161356"/>
    <w:rsid w:val="00167CBD"/>
    <w:rsid w:val="00191E99"/>
    <w:rsid w:val="001A6820"/>
    <w:rsid w:val="001C27DF"/>
    <w:rsid w:val="001C2B31"/>
    <w:rsid w:val="001D4659"/>
    <w:rsid w:val="001E3C1A"/>
    <w:rsid w:val="0021604F"/>
    <w:rsid w:val="0024095F"/>
    <w:rsid w:val="00243808"/>
    <w:rsid w:val="00265720"/>
    <w:rsid w:val="002657D4"/>
    <w:rsid w:val="002A298A"/>
    <w:rsid w:val="002A4FA1"/>
    <w:rsid w:val="002C27A5"/>
    <w:rsid w:val="002D3636"/>
    <w:rsid w:val="002D6EB9"/>
    <w:rsid w:val="002E089C"/>
    <w:rsid w:val="002E5F29"/>
    <w:rsid w:val="002F6C99"/>
    <w:rsid w:val="003032BB"/>
    <w:rsid w:val="003108C8"/>
    <w:rsid w:val="0031172A"/>
    <w:rsid w:val="0033139A"/>
    <w:rsid w:val="00344E47"/>
    <w:rsid w:val="00365A78"/>
    <w:rsid w:val="00396FDB"/>
    <w:rsid w:val="003B3D1B"/>
    <w:rsid w:val="003F2B3D"/>
    <w:rsid w:val="00405421"/>
    <w:rsid w:val="00415E17"/>
    <w:rsid w:val="00423A82"/>
    <w:rsid w:val="004271B8"/>
    <w:rsid w:val="00441C62"/>
    <w:rsid w:val="00455539"/>
    <w:rsid w:val="004873F1"/>
    <w:rsid w:val="00493C80"/>
    <w:rsid w:val="004D387F"/>
    <w:rsid w:val="004D75E6"/>
    <w:rsid w:val="004D7E64"/>
    <w:rsid w:val="004E4EB8"/>
    <w:rsid w:val="004E6726"/>
    <w:rsid w:val="005164E8"/>
    <w:rsid w:val="00535A06"/>
    <w:rsid w:val="00540A35"/>
    <w:rsid w:val="005470C5"/>
    <w:rsid w:val="00550C7E"/>
    <w:rsid w:val="00556981"/>
    <w:rsid w:val="00557494"/>
    <w:rsid w:val="0057175F"/>
    <w:rsid w:val="00584E2D"/>
    <w:rsid w:val="005960DB"/>
    <w:rsid w:val="005963BE"/>
    <w:rsid w:val="005A1516"/>
    <w:rsid w:val="005B0567"/>
    <w:rsid w:val="005C1986"/>
    <w:rsid w:val="00614157"/>
    <w:rsid w:val="0062127A"/>
    <w:rsid w:val="00626BD9"/>
    <w:rsid w:val="00630A20"/>
    <w:rsid w:val="00662482"/>
    <w:rsid w:val="00667599"/>
    <w:rsid w:val="00667ADA"/>
    <w:rsid w:val="0067290E"/>
    <w:rsid w:val="006772DD"/>
    <w:rsid w:val="006802AF"/>
    <w:rsid w:val="00692C8B"/>
    <w:rsid w:val="00693544"/>
    <w:rsid w:val="006A7B75"/>
    <w:rsid w:val="006C128B"/>
    <w:rsid w:val="006E0589"/>
    <w:rsid w:val="00715B30"/>
    <w:rsid w:val="00726620"/>
    <w:rsid w:val="007402AD"/>
    <w:rsid w:val="007568D1"/>
    <w:rsid w:val="00757A4C"/>
    <w:rsid w:val="00765BB8"/>
    <w:rsid w:val="00771259"/>
    <w:rsid w:val="00777309"/>
    <w:rsid w:val="00794588"/>
    <w:rsid w:val="007B5876"/>
    <w:rsid w:val="007F1D4B"/>
    <w:rsid w:val="00800DE9"/>
    <w:rsid w:val="00806EFF"/>
    <w:rsid w:val="008116B2"/>
    <w:rsid w:val="00843CCC"/>
    <w:rsid w:val="008474C6"/>
    <w:rsid w:val="008553CD"/>
    <w:rsid w:val="008557BC"/>
    <w:rsid w:val="00892CD1"/>
    <w:rsid w:val="008D6D4F"/>
    <w:rsid w:val="008E3BEE"/>
    <w:rsid w:val="008E591C"/>
    <w:rsid w:val="008F1AE1"/>
    <w:rsid w:val="00902E44"/>
    <w:rsid w:val="009069FD"/>
    <w:rsid w:val="00933030"/>
    <w:rsid w:val="00944448"/>
    <w:rsid w:val="0095260F"/>
    <w:rsid w:val="00956E5B"/>
    <w:rsid w:val="00964E6F"/>
    <w:rsid w:val="00967D22"/>
    <w:rsid w:val="00985AA4"/>
    <w:rsid w:val="009868CD"/>
    <w:rsid w:val="009A78D4"/>
    <w:rsid w:val="009E2938"/>
    <w:rsid w:val="009F6F21"/>
    <w:rsid w:val="00A064F2"/>
    <w:rsid w:val="00A070FD"/>
    <w:rsid w:val="00A3684A"/>
    <w:rsid w:val="00A41A12"/>
    <w:rsid w:val="00A44502"/>
    <w:rsid w:val="00A505CE"/>
    <w:rsid w:val="00A56069"/>
    <w:rsid w:val="00A6003E"/>
    <w:rsid w:val="00A608C1"/>
    <w:rsid w:val="00A6535A"/>
    <w:rsid w:val="00A821A8"/>
    <w:rsid w:val="00A95BDC"/>
    <w:rsid w:val="00AA3358"/>
    <w:rsid w:val="00AA345D"/>
    <w:rsid w:val="00AA5F6C"/>
    <w:rsid w:val="00AB11DF"/>
    <w:rsid w:val="00AB6F5D"/>
    <w:rsid w:val="00AE3958"/>
    <w:rsid w:val="00B11353"/>
    <w:rsid w:val="00B15A40"/>
    <w:rsid w:val="00B26B9D"/>
    <w:rsid w:val="00B37A0C"/>
    <w:rsid w:val="00B473BF"/>
    <w:rsid w:val="00BA6738"/>
    <w:rsid w:val="00BB23B1"/>
    <w:rsid w:val="00BC6F0F"/>
    <w:rsid w:val="00BE2BE0"/>
    <w:rsid w:val="00BE3CD7"/>
    <w:rsid w:val="00C64489"/>
    <w:rsid w:val="00C66D95"/>
    <w:rsid w:val="00C708FC"/>
    <w:rsid w:val="00C8190A"/>
    <w:rsid w:val="00C82CFE"/>
    <w:rsid w:val="00C95652"/>
    <w:rsid w:val="00C95C9D"/>
    <w:rsid w:val="00CB077C"/>
    <w:rsid w:val="00CB606C"/>
    <w:rsid w:val="00CC2B17"/>
    <w:rsid w:val="00CE4B9D"/>
    <w:rsid w:val="00CF53B4"/>
    <w:rsid w:val="00CF55AB"/>
    <w:rsid w:val="00D12D0B"/>
    <w:rsid w:val="00D15B4E"/>
    <w:rsid w:val="00D17CE7"/>
    <w:rsid w:val="00D32675"/>
    <w:rsid w:val="00D451A3"/>
    <w:rsid w:val="00D91839"/>
    <w:rsid w:val="00DA3B74"/>
    <w:rsid w:val="00DA6E54"/>
    <w:rsid w:val="00DD45AB"/>
    <w:rsid w:val="00DF1379"/>
    <w:rsid w:val="00DF14E8"/>
    <w:rsid w:val="00DF3A02"/>
    <w:rsid w:val="00E01326"/>
    <w:rsid w:val="00E6315A"/>
    <w:rsid w:val="00ED4BE3"/>
    <w:rsid w:val="00ED7A2B"/>
    <w:rsid w:val="00EF488C"/>
    <w:rsid w:val="00F11181"/>
    <w:rsid w:val="00F14023"/>
    <w:rsid w:val="00F33CCC"/>
    <w:rsid w:val="00F35A70"/>
    <w:rsid w:val="00F35F6C"/>
    <w:rsid w:val="00F36F35"/>
    <w:rsid w:val="00F37CE8"/>
    <w:rsid w:val="00F41087"/>
    <w:rsid w:val="00F6098F"/>
    <w:rsid w:val="00F67E0A"/>
    <w:rsid w:val="00F96182"/>
    <w:rsid w:val="00FA76EA"/>
    <w:rsid w:val="00FB091E"/>
    <w:rsid w:val="00FC0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42683"/>
  <w15:docId w15:val="{570DAA62-122D-46BF-A53D-E9BDB4BC0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069"/>
    <w:rPr>
      <w:color w:val="2F5496"/>
      <w:sz w:val="32"/>
      <w:szCs w:val="32"/>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0">
    <w:basedOn w:val="TableNormal"/>
    <w:pPr>
      <w:spacing w:after="0" w:line="240" w:lineRule="auto"/>
    </w:pPr>
    <w:tblPr>
      <w:tblStyleRowBandSize w:val="1"/>
      <w:tblStyleColBandSize w:val="1"/>
    </w:tblPr>
    <w:tblStylePr w:type="firstRow">
      <w:rPr>
        <w:b/>
      </w:rPr>
      <w:tblPr/>
      <w:tcPr>
        <w:tcBorders>
          <w:bottom w:val="single" w:sz="4" w:space="0" w:color="C9C9C9"/>
        </w:tcBorders>
      </w:tcPr>
    </w:tblStylePr>
    <w:tblStylePr w:type="lastRow">
      <w:rPr>
        <w:b/>
      </w:rPr>
      <w:tblPr/>
      <w:tcPr>
        <w:tcBorders>
          <w:top w:val="single" w:sz="4" w:space="0" w:color="C9C9C9"/>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C4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8D4"/>
    <w:rPr>
      <w:rFonts w:ascii="Segoe UI" w:hAnsi="Segoe UI" w:cs="Segoe UI"/>
      <w:sz w:val="18"/>
      <w:szCs w:val="18"/>
    </w:rPr>
  </w:style>
  <w:style w:type="character" w:styleId="Hyperlink">
    <w:name w:val="Hyperlink"/>
    <w:basedOn w:val="DefaultParagraphFont"/>
    <w:uiPriority w:val="99"/>
    <w:unhideWhenUsed/>
    <w:rsid w:val="00630A20"/>
    <w:rPr>
      <w:color w:val="0000FF"/>
      <w:u w:val="single"/>
    </w:rPr>
  </w:style>
  <w:style w:type="paragraph" w:styleId="CommentSubject">
    <w:name w:val="annotation subject"/>
    <w:basedOn w:val="CommentText"/>
    <w:next w:val="CommentText"/>
    <w:link w:val="CommentSubjectChar"/>
    <w:uiPriority w:val="99"/>
    <w:semiHidden/>
    <w:unhideWhenUsed/>
    <w:rsid w:val="00DF1379"/>
    <w:rPr>
      <w:b/>
      <w:bCs/>
    </w:rPr>
  </w:style>
  <w:style w:type="character" w:customStyle="1" w:styleId="CommentSubjectChar">
    <w:name w:val="Comment Subject Char"/>
    <w:basedOn w:val="CommentTextChar"/>
    <w:link w:val="CommentSubject"/>
    <w:uiPriority w:val="99"/>
    <w:semiHidden/>
    <w:rsid w:val="00DF1379"/>
    <w:rPr>
      <w:b/>
      <w:bCs/>
      <w:sz w:val="20"/>
      <w:szCs w:val="20"/>
    </w:rPr>
  </w:style>
  <w:style w:type="character" w:styleId="UnresolvedMention">
    <w:name w:val="Unresolved Mention"/>
    <w:basedOn w:val="DefaultParagraphFont"/>
    <w:uiPriority w:val="99"/>
    <w:semiHidden/>
    <w:unhideWhenUsed/>
    <w:rsid w:val="00DF1379"/>
    <w:rPr>
      <w:color w:val="605E5C"/>
      <w:shd w:val="clear" w:color="auto" w:fill="E1DFDD"/>
    </w:rPr>
  </w:style>
  <w:style w:type="table" w:styleId="TableGrid">
    <w:name w:val="Table Grid"/>
    <w:basedOn w:val="TableNormal"/>
    <w:uiPriority w:val="39"/>
    <w:rsid w:val="00A82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6F5C"/>
    <w:pPr>
      <w:ind w:left="720"/>
      <w:contextualSpacing/>
    </w:pPr>
  </w:style>
  <w:style w:type="paragraph" w:styleId="Revision">
    <w:name w:val="Revision"/>
    <w:hidden/>
    <w:uiPriority w:val="99"/>
    <w:semiHidden/>
    <w:rsid w:val="00B11353"/>
    <w:pPr>
      <w:spacing w:after="0" w:line="240" w:lineRule="auto"/>
    </w:pPr>
  </w:style>
  <w:style w:type="character" w:styleId="LineNumber">
    <w:name w:val="line number"/>
    <w:basedOn w:val="DefaultParagraphFont"/>
    <w:uiPriority w:val="99"/>
    <w:semiHidden/>
    <w:unhideWhenUsed/>
    <w:rsid w:val="0067290E"/>
  </w:style>
  <w:style w:type="paragraph" w:customStyle="1" w:styleId="Caption1">
    <w:name w:val="Caption1"/>
    <w:basedOn w:val="Normal"/>
    <w:rsid w:val="00A3684A"/>
    <w:pPr>
      <w:spacing w:before="100" w:beforeAutospacing="1" w:after="100" w:afterAutospacing="1" w:line="240" w:lineRule="auto"/>
    </w:pPr>
    <w:rPr>
      <w:rFonts w:ascii="Times New Roman" w:eastAsia="Times New Roman" w:hAnsi="Times New Roman" w:cs="Times New Roman"/>
      <w:sz w:val="24"/>
      <w:szCs w:val="24"/>
    </w:rPr>
  </w:style>
  <w:style w:type="table" w:styleId="PlainTable2">
    <w:name w:val="Plain Table 2"/>
    <w:basedOn w:val="TableNormal"/>
    <w:uiPriority w:val="42"/>
    <w:rsid w:val="009A78D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0888992">
      <w:bodyDiv w:val="1"/>
      <w:marLeft w:val="0"/>
      <w:marRight w:val="0"/>
      <w:marTop w:val="0"/>
      <w:marBottom w:val="0"/>
      <w:divBdr>
        <w:top w:val="none" w:sz="0" w:space="0" w:color="auto"/>
        <w:left w:val="none" w:sz="0" w:space="0" w:color="auto"/>
        <w:bottom w:val="none" w:sz="0" w:space="0" w:color="auto"/>
        <w:right w:val="none" w:sz="0" w:space="0" w:color="auto"/>
      </w:divBdr>
    </w:div>
    <w:div w:id="1080295995">
      <w:bodyDiv w:val="1"/>
      <w:marLeft w:val="0"/>
      <w:marRight w:val="0"/>
      <w:marTop w:val="0"/>
      <w:marBottom w:val="0"/>
      <w:divBdr>
        <w:top w:val="none" w:sz="0" w:space="0" w:color="auto"/>
        <w:left w:val="none" w:sz="0" w:space="0" w:color="auto"/>
        <w:bottom w:val="none" w:sz="0" w:space="0" w:color="auto"/>
        <w:right w:val="none" w:sz="0" w:space="0" w:color="auto"/>
      </w:divBdr>
      <w:divsChild>
        <w:div w:id="2029014802">
          <w:marLeft w:val="0"/>
          <w:marRight w:val="0"/>
          <w:marTop w:val="0"/>
          <w:marBottom w:val="0"/>
          <w:divBdr>
            <w:top w:val="none" w:sz="0" w:space="0" w:color="auto"/>
            <w:left w:val="none" w:sz="0" w:space="0" w:color="auto"/>
            <w:bottom w:val="none" w:sz="0" w:space="0" w:color="auto"/>
            <w:right w:val="none" w:sz="0" w:space="0" w:color="auto"/>
          </w:divBdr>
        </w:div>
        <w:div w:id="20980822">
          <w:marLeft w:val="0"/>
          <w:marRight w:val="0"/>
          <w:marTop w:val="0"/>
          <w:marBottom w:val="0"/>
          <w:divBdr>
            <w:top w:val="none" w:sz="0" w:space="0" w:color="auto"/>
            <w:left w:val="none" w:sz="0" w:space="0" w:color="auto"/>
            <w:bottom w:val="none" w:sz="0" w:space="0" w:color="auto"/>
            <w:right w:val="none" w:sz="0" w:space="0" w:color="auto"/>
          </w:divBdr>
        </w:div>
        <w:div w:id="2115393951">
          <w:marLeft w:val="0"/>
          <w:marRight w:val="0"/>
          <w:marTop w:val="0"/>
          <w:marBottom w:val="0"/>
          <w:divBdr>
            <w:top w:val="none" w:sz="0" w:space="0" w:color="auto"/>
            <w:left w:val="none" w:sz="0" w:space="0" w:color="auto"/>
            <w:bottom w:val="none" w:sz="0" w:space="0" w:color="auto"/>
            <w:right w:val="none" w:sz="0" w:space="0" w:color="auto"/>
          </w:divBdr>
        </w:div>
        <w:div w:id="1443956875">
          <w:marLeft w:val="0"/>
          <w:marRight w:val="0"/>
          <w:marTop w:val="0"/>
          <w:marBottom w:val="0"/>
          <w:divBdr>
            <w:top w:val="none" w:sz="0" w:space="0" w:color="auto"/>
            <w:left w:val="none" w:sz="0" w:space="0" w:color="auto"/>
            <w:bottom w:val="none" w:sz="0" w:space="0" w:color="auto"/>
            <w:right w:val="none" w:sz="0" w:space="0" w:color="auto"/>
          </w:divBdr>
        </w:div>
        <w:div w:id="1435204328">
          <w:marLeft w:val="0"/>
          <w:marRight w:val="0"/>
          <w:marTop w:val="0"/>
          <w:marBottom w:val="0"/>
          <w:divBdr>
            <w:top w:val="none" w:sz="0" w:space="0" w:color="auto"/>
            <w:left w:val="none" w:sz="0" w:space="0" w:color="auto"/>
            <w:bottom w:val="none" w:sz="0" w:space="0" w:color="auto"/>
            <w:right w:val="none" w:sz="0" w:space="0" w:color="auto"/>
          </w:divBdr>
        </w:div>
      </w:divsChild>
    </w:div>
    <w:div w:id="1390495295">
      <w:bodyDiv w:val="1"/>
      <w:marLeft w:val="0"/>
      <w:marRight w:val="0"/>
      <w:marTop w:val="0"/>
      <w:marBottom w:val="0"/>
      <w:divBdr>
        <w:top w:val="none" w:sz="0" w:space="0" w:color="auto"/>
        <w:left w:val="none" w:sz="0" w:space="0" w:color="auto"/>
        <w:bottom w:val="none" w:sz="0" w:space="0" w:color="auto"/>
        <w:right w:val="none" w:sz="0" w:space="0" w:color="auto"/>
      </w:divBdr>
    </w:div>
    <w:div w:id="1627396337">
      <w:bodyDiv w:val="1"/>
      <w:marLeft w:val="0"/>
      <w:marRight w:val="0"/>
      <w:marTop w:val="0"/>
      <w:marBottom w:val="0"/>
      <w:divBdr>
        <w:top w:val="none" w:sz="0" w:space="0" w:color="auto"/>
        <w:left w:val="none" w:sz="0" w:space="0" w:color="auto"/>
        <w:bottom w:val="none" w:sz="0" w:space="0" w:color="auto"/>
        <w:right w:val="none" w:sz="0" w:space="0" w:color="auto"/>
      </w:divBdr>
    </w:div>
    <w:div w:id="1714649054">
      <w:bodyDiv w:val="1"/>
      <w:marLeft w:val="0"/>
      <w:marRight w:val="0"/>
      <w:marTop w:val="0"/>
      <w:marBottom w:val="0"/>
      <w:divBdr>
        <w:top w:val="none" w:sz="0" w:space="0" w:color="auto"/>
        <w:left w:val="none" w:sz="0" w:space="0" w:color="auto"/>
        <w:bottom w:val="none" w:sz="0" w:space="0" w:color="auto"/>
        <w:right w:val="none" w:sz="0" w:space="0" w:color="auto"/>
      </w:divBdr>
    </w:div>
    <w:div w:id="1872842173">
      <w:bodyDiv w:val="1"/>
      <w:marLeft w:val="0"/>
      <w:marRight w:val="0"/>
      <w:marTop w:val="0"/>
      <w:marBottom w:val="0"/>
      <w:divBdr>
        <w:top w:val="none" w:sz="0" w:space="0" w:color="auto"/>
        <w:left w:val="none" w:sz="0" w:space="0" w:color="auto"/>
        <w:bottom w:val="none" w:sz="0" w:space="0" w:color="auto"/>
        <w:right w:val="none" w:sz="0" w:space="0" w:color="auto"/>
      </w:divBdr>
      <w:divsChild>
        <w:div w:id="564030091">
          <w:marLeft w:val="0"/>
          <w:marRight w:val="0"/>
          <w:marTop w:val="0"/>
          <w:marBottom w:val="0"/>
          <w:divBdr>
            <w:top w:val="none" w:sz="0" w:space="0" w:color="auto"/>
            <w:left w:val="none" w:sz="0" w:space="0" w:color="auto"/>
            <w:bottom w:val="none" w:sz="0" w:space="0" w:color="auto"/>
            <w:right w:val="none" w:sz="0" w:space="0" w:color="auto"/>
          </w:divBdr>
        </w:div>
      </w:divsChild>
    </w:div>
    <w:div w:id="20169546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microsoft.com/office/2011/relationships/people" Target="people.xml"/><Relationship Id="rId7"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rcid.org/0000-0003-0066-431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lhcheng@alaska.edu"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yperlink" Target="https://orcid.org/0000-0002-1408-712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UFcq7PV9iOUAXYggKNKN5wjdHg==">CgMxLjAaJwoBMBIiCiAIBCocCgtBQUFCRE9ydDN1URAIGgtBQUFCRE9ydDN1URonCgExEiIKIAgEKhwKC0FBQUJET3J0M3VREAgaC0FBQUJET3J0M3VZGhoKATISFQoTCAQqDwoLQUFBQkRPcnQzdWcQARoaCgEzEhUKEwgEKg8KC0FBQUJET3J0M3VnEAEaGgoBNBIVChMIBCoPCgtBQUFCRE9ydDN1ZxABGicKATUSIgogCAQqHAoLQUFBQkRPcnQzdnMQCBoLQUFBQkRPcnQzdnMaGgoBNhIVChMIBCoPCgtBQUFCRE9ydDN1ZxAEGi8KATcSKgoTCAQqDwoLQUFBQkRPcnQzdWcQBAoTCAQqDwoLQUFBQkRPcnQzdWcQAxonCgE4EiIKIAgEKhwKC0FBQUJET3J0M3VjEAgaC0FBQUJET3J0M3VjGicKATkSIgogCAQqHAoLQUFBQkRKOUl0V28QCBoLQUFBQkRKOUl0V28aKAoCMTASIgogCAQqHAoLQUFBQkRPcnQzdjgQCBoLQUFBQkRPcnQzdjgaKAoCMTESIgogCAQqHAoLQUFBQkRKOUl0V2sQCBoLQUFBQkRKOUl0V2saKAoCMTISIgogCAQqHAoLQUFBQkRKOUl0V2cQCBoLQUFBQkRKOUl0V2caKAoCMTMSIgogCAQqHAoLQUFBQkRPcnQzeEEQCBoLQUFBQkRPcnQzeEEaKAoCMTQSIgogCAQqHAoLQUFBQkRPcnQzd3MQCBoLQUFBQkRPcnQzd3MaKAoCMTUSIgogCAQqHAoLQUFBQkRPcnQzd0kQCBoLQUFBQkRPcnQzd0ki9AcKC0FBQUJET3J0M3dJEsIHCgtBQUFCRE9ydDN3SRILQUFBQkRPcnQzd0kalwIKCXRleHQvaHRtbBKJAmRldmVsb3AgZmlndXJlIHRoYXQgZGVtb25zdHJhdGVzIHdoYXQgZ2FpbiBmcm9tIHNwYXRpYWwgbW9kZWwuLi5tYWlubHkgcmVnaW9uYWwgYWJ1bmRhbmNlIGFuZCByZW1vdmFscyBhdCBhZ2UuLi5nZXQgYXdheSBmcm9tIGhvbW9nZW5lb3VzIG1vcnRhbGl0eSBhc3N1bXB0aW9uLi4uc29tZSBzb3J0IG9mIHNjaGVtYXRpYyBwb3J0cmF5aW5nIHRoZXNlIHR3byBleHRyZW1lcyBjb3VsZCBoZWxwIHBvcnRyYXkgd2h5IHlvdSB3b3VsZCBnbyBkb3duIHRoaXMgcm91dGUimAIKCnRleHQvcGxhaW4SiQJkZXZlbG9wIGZpZ3VyZSB0aGF0IGRlbW9uc3RyYXRlcyB3aGF0IGdhaW4gZnJvbSBzcGF0aWFsIG1vZGVsLi4ubWFpbmx5IHJlZ2lvbmFsIGFidW5kYW5jZSBhbmQgcmVtb3ZhbHMgYXQgYWdlLi4uZ2V0IGF3YXkgZnJvbSBob21vZ2VuZW91cyBtb3J0YWxpdHkgYXNzdW1wdGlvbi4uLnNvbWUgc29ydCBvZiBzY2hlbWF0aWMgcG9ydHJheWluZyB0aGVzZSB0d28gZXh0cmVtZXMgY291bGQgaGVscCBwb3J0cmF5IHdoeSB5b3Ugd291bGQgZ28gZG93biB0aGlzIHJvdXRlKhsiFTExNTMwNjI3OTAzNzY1NDgxMDM3MigAOAAwtszdlssxOLbM3ZbLMUoTCgp0ZXh0L3BsYWluEgVzdGVwc1oMd3k0Ym1jdTBhdWR5cgIgAHgAmgEGCAAQABgAqgGMAhKJAmRldmVsb3AgZmlndXJlIHRoYXQgZGVtb25zdHJhdGVzIHdoYXQgZ2FpbiBmcm9tIHNwYXRpYWwgbW9kZWwuLi5tYWlubHkgcmVnaW9uYWwgYWJ1bmRhbmNlIGFuZCByZW1vdmFscyBhdCBhZ2UuLi5nZXQgYXdheSBmcm9tIGhvbW9nZW5lb3VzIG1vcnRhbGl0eSBhc3N1bXB0aW9uLi4uc29tZSBzb3J0IG9mIHNjaGVtYXRpYyBwb3J0cmF5aW5nIHRoZXNlIHR3byBleHRyZW1lcyBjb3VsZCBoZWxwIHBvcnRyYXkgd2h5IHlvdSB3b3VsZCBnbyBkb3duIHRoaXMgcm91dGWwAQC4AQAYtszdlssxILbM3ZbLMTAAQhBraXgubnRnNXA3OXNobXJkIr4HCgtBQUFCRE9ydDN2OBKMBwoLQUFBQkRPcnQzdjgSC0FBQUJET3J0M3Y4GoQCCgl0ZXh0L2h0bWwS9gFuZWVkIHRvIHNob3cgc29tZSBvZiB0aGUgZGlhZ25vc3RpY3MuLi5kZW1vbnN0cmF0ZSBob3cgd2VsbCBtb2RlbHMgcGVyZm9ybWVkIGFuZCB3aHkgY2hvc2Ugb25lIG92ZXIgb3RoZXIuLi5hIGxvdCBvZiB0aGlzIHdpbGwgZ28gaW4gc3VwcGxlbWVudCBvciBub3QgYmUgZXhwbGljaXRseSBpbmNsdWRlZCwgYnV0IEkgZG8gdGhpbmsgc29tZSBkYXRhIGZpdHMgZXNwZWNpYWxseSBmb3IgZmluYWwgbW9kZWxzIGFyZSB3YXJyYW50ZWQihQIKCnRleHQvcGxhaW4S9gFuZWVkIHRvIHNob3cgc29tZSBvZiB0aGUgZGlhZ25vc3RpY3MuLi5kZW1vbnN0cmF0ZSBob3cgd2VsbCBtb2RlbHMgcGVyZm9ybWVkIGFuZCB3aHkgY2hvc2Ugb25lIG92ZXIgb3RoZXIuLi5hIGxvdCBvZiB0aGlzIHdpbGwgZ28gaW4gc3VwcGxlbWVudCBvciBub3QgYmUgZXhwbGljaXRseSBpbmNsdWRlZCwgYnV0IEkgZG8gdGhpbmsgc29tZSBkYXRhIGZpdHMgZXNwZWNpYWxseSBmb3IgZmluYWwgbW9kZWxzIGFyZSB3YXJyYW50ZWQqGyIVMTE1MzA2Mjc5MDM3NjU0ODEwMzcyKAA4ADCOyNiWyzE4jsjYlssxShYKCnRleHQvcGxhaW4SCGNyaXRlcmlhWgxhMWtoaWM0MTQxNDVyAiAAeACaAQYIABAAGACqAfkBEvYBbmVlZCB0byBzaG93IHNvbWUgb2YgdGhlIGRpYWdub3N0aWNzLi4uZGVtb25zdHJhdGUgaG93IHdlbGwgbW9kZWxzIHBlcmZvcm1lZCBhbmQgd2h5IGNob3NlIG9uZSBvdmVyIG90aGVyLi4uYSBsb3Qgb2YgdGhpcyB3aWxsIGdvIGluIHN1cHBsZW1lbnQgb3Igbm90IGJlIGV4cGxpY2l0bHkgaW5jbHVkZWQsIGJ1dCBJIGRvIHRoaW5rIHNvbWUgZGF0YSBmaXRzIGVzcGVjaWFsbHkgZm9yIGZpbmFsIG1vZGVscyBhcmUgd2FycmFudGVksAEAuAEAGI7I2JbLMSCOyNiWyzEwAEIQa2l4Ljl6dno4bWRldDJrdiKmAgoLQUFBQkRPcnQzdWcS8AEKC0FBQUJET3J0M3VnEgtBQUFCRE9ydDN1ZxoNCgl0ZXh0L2h0bWwSACIOCgp0ZXh0L3BsYWluEgAqGyIVMTE1MzA2Mjc5MDM3NjU0ODEwMzcyKAA4ADDK2r6WyzE4sJS/lssxSlAKJGFwcGxpY2F0aW9uL3ZuZC5nb29nbGUtYXBwcy5kb2NzLm1kcxoowtfa5AEiGiAKHAoWQWRkIG92ZXJ2aWV3IHBhcmFncmFwaBABGAAQAVoMbWJ5MTdqdGNkdzc2cgIgAHgAggEUc3VnZ2VzdC54M21reHhhaDFiZjWaAQYIABAAGACwAQC4AQAYytq+lssxILCUv5bLMTAAQhRzdWdnZXN0LngzbWt4eGFoMWJmNSKmCgoLQUFBQkRKOUl0V2cS9gkKC0FBQUJESjlJdFdnEgtBQUFCREo5SXRXZxr/AgoJdGV4dC9odG1sEvECbmVlZCB0byBiZWVmIHRoaXMgdXAgYSBiaXQuLi5zb21lIGNvbXBhcmlzb24gYWNyb3NzIG1vZGVsIHN0cnVjdHVyZXMgYW5kIGhvdyBjYW1lIHRvIGZpbmFsIG1vZGVscy4uLmFueSBwcmVmZXJlbmNlIHRvIDMgdnMuIDUgYXJlYSBhbmQgd2h5LCBldGMuLi4gdGhpcyBzZWN0aW9uIGp1c3QgcGV0ZXJzIG91dC4uLndpbGwgcHJvYmFibHkgbW92ZSBtdWNoIG9mIHRoZSBkYXRhIGFuYWx5c2lzIHN0dWZmIGN1cnJlbnRseSBpbiB0aGUgbWV0aG9kcyBoZXJlLCBidXQganVzdCBnZW5lcmFsbHkgbmVlZCB0byBkbyBhIGJldHRlciBqb2Igb2YgY29tcGFyaW5nIGZpbmFsIG1vZGVscyBhbmQgZ2l2aW5nIHRoZSBzdHVkeSBhIGJpdCBvZiBjb25jbHVzaW9uIoADCgp0ZXh0L3BsYWluEvECbmVlZCB0byBiZWVmIHRoaXMgdXAgYSBiaXQuLi5zb21lIGNvbXBhcmlzb24gYWNyb3NzIG1vZGVsIHN0cnVjdHVyZXMgYW5kIGhvdyBjYW1lIHRvIGZpbmFsIG1vZGVscy4uLmFueSBwcmVmZXJlbmNlIHRvIDMgdnMuIDUgYXJlYSBhbmQgd2h5LCBldGMuLi4gdGhpcyBzZWN0aW9uIGp1c3QgcGV0ZXJzIG91dC4uLndpbGwgcHJvYmFibHkgbW92ZSBtdWNoIG9mIHRoZSBkYXRhIGFuYWx5c2lzIHN0dWZmIGN1cnJlbnRseSBpbiB0aGUgbWV0aG9kcyBoZXJlLCBidXQganVzdCBnZW5lcmFsbHkgbmVlZCB0byBkbyBhIGJldHRlciBqb2Igb2YgY29tcGFyaW5nIGZpbmFsIG1vZGVscyBhbmQgZ2l2aW5nIHRoZSBzdHVkeSBhIGJpdCBvZiBjb25jbHVzaW9uKhsiFTExNTMwNjI3OTAzNzY1NDgxMDM3MigAOAAw6oCXtcsxOOqAl7XLMUoVCgp0ZXh0L3BsYWluEgdSZXN1bHRzWgw0bjdhbHhoMDlxOGlyAiAAeACaAQYIABAAGACqAfQCEvECbmVlZCB0byBiZWVmIHRoaXMgdXAgYSBiaXQuLi5zb21lIGNvbXBhcmlzb24gYWNyb3NzIG1vZGVsIHN0cnVjdHVyZXMgYW5kIGhvdyBjYW1lIHRvIGZpbmFsIG1vZGVscy4uLmFueSBwcmVmZXJlbmNlIHRvIDMgdnMuIDUgYXJlYSBhbmQgd2h5LCBldGMuLi4gdGhpcyBzZWN0aW9uIGp1c3QgcGV0ZXJzIG91dC4uLndpbGwgcHJvYmFibHkgbW92ZSBtdWNoIG9mIHRoZSBkYXRhIGFuYWx5c2lzIHN0dWZmIGN1cnJlbnRseSBpbiB0aGUgbWV0aG9kcyBoZXJlLCBidXQganVzdCBnZW5lcmFsbHkgbmVlZCB0byBkbyBhIGJldHRlciBqb2Igb2YgY29tcGFyaW5nIGZpbmFsIG1vZGVscyBhbmQgZ2l2aW5nIHRoZSBzdHVkeSBhIGJpdCBvZiBjb25jbHVzaW9uGOqAl7XLMSDqgJe1yzFCEGtpeC56N2RicjU1ZDJwZHQijwQKC0FBQUJET3J0M3VjEt0DCgtBQUFCRE9ydDN1YxILQUFBQkRPcnQzdWMadgoJdGV4dC9odG1sEml0aGluayB0aGlzIHNlY3Rpb24gY291bGQgYmUgbW9yZSBvbiB0aGUgbWFqb3IgZGVjaXNpb24gcG9pbnRzIHRvIGJlIGFkZHJlc3NlZCBmcm9tIEdvZXRoZWwgZXQgYWwuIDIwMjMuLi4idwoKdGV4dC9wbGFpbhJpdGhpbmsgdGhpcyBzZWN0aW9uIGNvdWxkIGJlIG1vcmUgb24gdGhlIG1ham9yIGRlY2lzaW9uIHBvaW50cyB0byBiZSBhZGRyZXNzZWQgZnJvbSBHb2V0aGVsIGV0IGFsLiAyMDIzLi4uKhsiFTExNTMwNjI3OTAzNzY1NDgxMDM3MigAOAAwg7m+lssxOIO5vpbLMUoUCgp0ZXh0L3BsYWluEgZyZXZpZXdaDDhrZXk4aHNmYWppbnICIAB4AJoBBggAEAAYAKoBaxJpdGhpbmsgdGhpcyBzZWN0aW9uIGNvdWxkIGJlIG1vcmUgb24gdGhlIG1ham9yIGRlY2lzaW9uIHBvaW50cyB0byBiZSBhZGRyZXNzZWQgZnJvbSBHb2V0aGVsIGV0IGFsLiAyMDIzLi4usAEAuAEAGIO5vpbLMSCDub6WyzEwAEIQa2l4LmhhNDhkdnBldmJubyLgGwoLQUFBQkRPcnQzdnMSrhsKC0FBQUJET3J0M3ZzEgtBQUFCRE9ydDN2cxrvCAoJdGV4dC9odG1sEuEIdGhpcyBzaG91bGQgb3ZlcnZpZXcgb3VyIGNvbXBsZXRlIGFwcHJvYWNoLCB3aGljaCBpIHRoaW5rIGlzOjxicj4xLiBJZGVudGlmeSBrZXkgZGVjaXNpb24gcG9pbnRzIHRvIGlkZW50aWZ5IHNwYXRpYWwgbW9kZWwgc3RydWN0dXJlPGJyPjIuIFBlcmZvcm0gaGlnaCByZXNvbHV0aW9uIGRhdGEgYW5hbHlzaXMgdG8gcmVzb2x2ZSBzb21lIG9mIHRob3NlIG1ham9yIGRlY2lzaW9ucyBwb2ludHMgKHN0b2NrIHN0cnVjdHVyZSk8YnI+My4gTW9kZWwgYnVpbGRpbmcgKHN0YXJ0IHdpdGggYmFzaWMgc3BhdGlhbCBtb2RlbCB1c2luZyByZXN1bHRzIG9mIGRhdGEgYW5hbHlzaXMgdG8gZ3VpZGUgZmlyc3Qgcm91bmQgb2Ygc3RydWN0dXJlKSwgbWFrZSBtb2RlbCBmbGV4aWJsZSB0byBiZSBhYmxlIHRvIGFkZHJlc3MgaG9zdCBvZiB1bmNlcnRhaW50aWVzIChlZyAjIGFyZWFzKS48YnI+NC4gUGVyZm9ybSBleHBsb3JhdG9yeSBydW5zIHRvIGlkZW50aWZ5wqBrZXkgdW5jZXJ0YWludGllcyBpbiBtb2RlbCBzdHJ1Y3R1cmUgKCMgYXJlYXMsIG1vdmVtZW50LCByZWNydWl0IGFwcG9ydGlvbm1lbnQsIHRhZyBtaXhpbmcsIHN0YXJ0IHllYXIsIGV0Yy4pPGJyPjUuIEltcGxlbWVudCBtb2RlbCBzZW5zaXRpdml0eSBydW5zIHRvIGlkZW50aWZ5IGltcGxpY2F0aW9ucyBvZiBtYWpvciB1bmNlcnRhaW50aWVzLCBkaWFnbm9zdGljIHBlcmZvcm1hbmNlIChyZXNpZHVhbHMsIGV0Yy4pLCBhbmQgbW9kZWwgaW5zdGFiaWxpdHkgKGkuZS4sIGFiaWxpdHkgdG8gYWN0dWFsbHkgaW5jb3Jwb3JhdGUgYSBnaXZlbiBjb21wbGV4aXR5KS48YnI+Ni4gUGVyZm9ybSBzZWxmLXRlc3RzIHRvIGlkZW50aWZ5IHdoZXRoZXIgbW9kZWwgY2FuIGJlIHJlbGlhYmx5IGltcGxlbWVudGVkLjxicj43LiBCYXNlZCBvbiBkaWFnbm9zdGljcyBpbiA1IGFuZCA2LCBpZGVudGlmeSAmIzM5O2Jlc3QmIzM5OyBtb2RlbChzKS48YnI+OC4gQ29tcGFyZSBvdXRwdXRzIGZyb20gc2luZ2xlIGFyZWEgYW5kIHNwYXRpYWwgbW9kZWxzIGFuZCBpZGVudGlmeSBrZXkgdW5jZXJ0YWludGllcyBpbiBlYWNoLCBhcyB3ZWxsIGFzIGltcGxpY2F0aW9ucyBvZiB1c2luZyBvbmUgb3Igb3RoZXIgKGNvbXBhcmUgb3V0cHV0cyki0AgKCnRleHQvcGxhaW4SwQh0aGlzIHNob3VsZCBvdmVydmlldyBvdXIgY29tcGxldGUgYXBwcm9hY2gsIHdoaWNoIGkgdGhpbmsgaXM6CjEuIElkZW50aWZ5IGtleSBkZWNpc2lvbiBwb2ludHMgdG8gaWRlbnRpZnkgc3BhdGlhbCBtb2RlbCBzdHJ1Y3R1cmUKMi4gUGVyZm9ybSBoaWdoIHJlc29sdXRpb24gZGF0YSBhbmFseXNpcyB0byByZXNvbHZlIHNvbWUgb2YgdGhvc2UgbWFqb3IgZGVjaXNpb25zIHBvaW50cyAoc3RvY2sgc3RydWN0dXJlKQozLiBNb2RlbCBidWlsZGluZyAoc3RhcnQgd2l0aCBiYXNpYyBzcGF0aWFsIG1vZGVsIHVzaW5nIHJlc3VsdHMgb2YgZGF0YSBhbmFseXNpcyB0byBndWlkZSBmaXJzdCByb3VuZCBvZiBzdHJ1Y3R1cmUpLCBtYWtlIG1vZGVsIGZsZXhpYmxlIHRvIGJlIGFibGUgdG8gYWRkcmVzcyBob3N0IG9mIHVuY2VydGFpbnRpZXMgKGVnICMgYXJlYXMpLgo0LiBQZXJmb3JtIGV4cGxvcmF0b3J5IHJ1bnMgdG8gaWRlbnRpZnnCoGtleSB1bmNlcnRhaW50aWVzIGluIG1vZGVsIHN0cnVjdHVyZSAoIyBhcmVhcywgbW92ZW1lbnQsIHJlY3J1aXQgYXBwb3J0aW9ubWVudCwgdGFnIG1peGluZywgc3RhcnQgeWVhciwgZXRjLikKNS4gSW1wbGVtZW50IG1vZGVsIHNlbnNpdGl2aXR5IHJ1bnMgdG8gaWRlbnRpZnkgaW1wbGljYXRpb25zIG9mIG1ham9yIHVuY2VydGFpbnRpZXMsIGRpYWdub3N0aWMgcGVyZm9ybWFuY2UgKHJlc2lkdWFscywgZXRjLiksIGFuZCBtb2RlbCBpbnN0YWJpbGl0eSAoaS5lLiwgYWJpbGl0eSB0byBhY3R1YWxseSBpbmNvcnBvcmF0ZSBhIGdpdmVuIGNvbXBsZXhpdHkpLgo2LiBQZXJmb3JtIHNlbGYtdGVzdHMgdG8gaWRlbnRpZnkgd2hldGhlciBtb2RlbCBjYW4gYmUgcmVsaWFibHkgaW1wbGVtZW50ZWQuCjcuIEJhc2VkIG9uIGRpYWdub3N0aWNzIGluIDUgYW5kIDYsIGlkZW50aWZ5ICdiZXN0JyBtb2RlbChzKS4KOC4gQ29tcGFyZSBvdXRwdXRzIGZyb20gc2luZ2xlIGFyZWEgYW5kIHNwYXRpYWwgbW9kZWxzIGFuZCBpZGVudGlmeSBrZXkgdW5jZXJ0YWludGllcyBpbiBlYWNoLCBhcyB3ZWxsIGFzIGltcGxpY2F0aW9ucyBvZiB1c2luZyBvbmUgb3Igb3RoZXIgKGNvbXBhcmUgb3V0cHV0cykqGyIVMTE1MzA2Mjc5MDM3NjU0ODEwMzcyKAA4ADDQ99OWyzE40PfTlssxShcKCnRleHQvcGxhaW4SCXBhcmFncmFwaFoMbDZ6Mnc1eG5kN2Z0cgIgAHgAmgEGCAAQABgAqgHkCBLhCHRoaXMgc2hvdWxkIG92ZXJ2aWV3IG91ciBjb21wbGV0ZSBhcHByb2FjaCwgd2hpY2ggaSB0aGluayBpczo8YnI+MS4gSWRlbnRpZnkga2V5IGRlY2lzaW9uIHBvaW50cyB0byBpZGVudGlmeSBzcGF0aWFsIG1vZGVsIHN0cnVjdHVyZTxicj4yLiBQZXJmb3JtIGhpZ2ggcmVzb2x1dGlvbiBkYXRhIGFuYWx5c2lzIHRvIHJlc29sdmUgc29tZSBvZiB0aG9zZSBtYWpvciBkZWNpc2lvbnMgcG9pbnRzIChzdG9jayBzdHJ1Y3R1cmUpPGJyPjMuIE1vZGVsIGJ1aWxkaW5nIChzdGFydCB3aXRoIGJhc2ljIHNwYXRpYWwgbW9kZWwgdXNpbmcgcmVzdWx0cyBvZiBkYXRhIGFuYWx5c2lzIHRvIGd1aWRlIGZpcnN0IHJvdW5kIG9mIHN0cnVjdHVyZSksIG1ha2UgbW9kZWwgZmxleGlibGUgdG8gYmUgYWJsZSB0byBhZGRyZXNzIGhvc3Qgb2YgdW5jZXJ0YWludGllcyAoZWcgIyBhcmVhcykuPGJyPjQuIFBlcmZvcm0gZXhwbG9yYXRvcnkgcnVucyB0byBpZGVudGlmecKga2V5IHVuY2VydGFpbnRpZXMgaW4gbW9kZWwgc3RydWN0dXJlICgjIGFyZWFzLCBtb3ZlbWVudCwgcmVjcnVpdCBhcHBvcnRpb25tZW50LCB0YWcgbWl4aW5nLCBzdGFydCB5ZWFyLCBldGMuKTxicj41LiBJbXBsZW1lbnQgbW9kZWwgc2Vuc2l0aXZpdHkgcnVucyB0byBpZGVudGlmeSBpbXBsaWNhdGlvbnMgb2YgbWFqb3IgdW5jZXJ0YWludGllcywgZGlhZ25vc3RpYyBwZXJmb3JtYW5jZSAocmVzaWR1YWxzLCBldGMuKSwgYW5kIG1vZGVsIGluc3RhYmlsaXR5IChpLmUuLCBhYmlsaXR5IHRvIGFjdHVhbGx5IGluY29ycG9yYXRlIGEgZ2l2ZW4gY29tcGxleGl0eSkuPGJyPjYuIFBlcmZvcm0gc2VsZi10ZXN0cyB0byBpZGVudGlmeSB3aGV0aGVyIG1vZGVsIGNhbiBiZSByZWxpYWJseSBpbXBsZW1lbnRlZC48YnI+Ny4gQmFzZWQgb24gZGlhZ25vc3RpY3MgaW4gNSBhbmQgNiwgaWRlbnRpZnkgJiMzOTtiZXN0JiMzOTsgbW9kZWwocykuPGJyPjguIENvbXBhcmUgb3V0cHV0cyBmcm9tIHNpbmdsZSBhcmVhIGFuZCBzcGF0aWFsIG1vZGVscyBhbmQgaWRlbnRpZnkga2V5IHVuY2VydGFpbnRpZXMgaW4gZWFjaCwgYXMgd2VsbCBhcyBpbXBsaWNhdGlvbnMgb2YgdXNpbmcgb25lIG9yIG90aGVyIChjb21wYXJlIG91dHB1dHMpsAEAuAEAGND305bLMSDQ99OWyzEwAEIQa2l4LncyNzl1dzkwcGJlaCLSHQoLQUFBQkRPcnQzd3MSoB0KC0FBQUJET3J0M3dzEgtBQUFCRE9ydDN3cxq7CQoJdGV4dC9odG1sEq0JTWFqb3IgdGFrZSBob21lczo8YnI+MS4gU2luZ2xlIHJlZ2lvbiBhbmQgc3BhdGlhbCBkb24mIzM5O3Qgc2hvdyB0aGF0IG11Y2ggb2YgYSBkaWZmZXJlbmNlIGluIGRpYWdub3N0aWNzIG9yIGVzdGltYXRlcyBpbiB0aGlzIGV4YW1wbGU8YnI+Mi4gc3BhdGlhbCBtb2RlbCBoZWxwZnVsIHRvIHVuZGVyc3RhbmQgbG9jYWwgcmVtb3ZhbHMgcmVsYXRpdmUgdG8gYWJ1bmRhbmNlLCB3aGljaCBjYW4gb25seSBiZSBpbXBsaWNpdGx5IGFzc3VtZWQgYmFzZWQgb24gc3VydmV5IGFwcG9ydGlvbm1lbnQgZnJvbSBzaW5nbGUgcmVnaW9uIG1vZGVsPGJyPjMuIHJlY29tbWVuZCBkZXZlbG9waW5nIGJvdGggYXBwcm9hY2hlcyBpbiB0YW5kZW0gdXNpbmcgc2luZ2xlIHJlZ2lvbiBmb3IgbWFuYWdlbWVudCBhZHZpY2UsIGJ1dCBtdWx0aXJlZ2lvbiBmb3IgaW5mb3JtaW5nIG1hbmFnZW1lbnQgb24gcG90ZW50aWFsIGZvciBsb2NhbGl6ZWQgZGVwbGV0aW9uIChzaW5jZSBub3QgdXNlZCBkaXJlY3RseSBmb3IgbWFuYWdlbWVudCBhZHZpY2UgdGhlIGhpZ2ggdW5jZXJ0YWludHkgaW4gZWcgbW92ZW1lbnQgcmF0ZXMgYmVjb21lcyBsZXNzIG9mIGFuIGlzc3VlKTxicj40LiBSZWNvZ25pemUgdGhhdCBzYWJsZWZpc2ggaXMgYW4gZXh0cmVtZSBleGFtcGxlIG9mIGEgcGFubWljdGljIHBvcHVsYXRpb24gd2l0aCBubyBnZW5ldGljIHN0cnVjdHVyZSBhbmQgaGlnaCBtb3ZlbWVudCwgc28gdGhlIHJlc3VsdHMgdGhhdCBzcGF0aWFsIG1vZGVsIHBlcmhhcHMgbm90IG5lY2Vzc2FyeSBtYXkgYmUgZXhjZXB0aW9uIG5vdCBydWxlLi4uLmJ1dCBhbHNvIGEgaGlnaCBkYXRhIHNpdHVhdGlvbiB3aGljaCBkb2VzIHJhaXNlIGlzc3VlcyBhYm91dCBkZXZlbG9waW5nIHNwYXRpYWwgbW9kZWwgZm9yIG1vcmUgY29tcGxleCBzcGVjaWVzIHRoYXQgaGF2ZSBsZXNzIGRhdGEuPGJyPjUuIFByb3ZpZGUgZmlyc3QgdGhvcm91Z2ggZGVtb25zdHJhdGlvbiBvZiB3YWxraW5nIHRocm91Z2ggdGhlIG1vZGVsIGRldmVsb3BtZW50IHByb2Nlc3MgZnJvbSBoaWdoIHJlc29sdXRpb24gZGF0YSBhbmFseXNpcyB0byBmaW5hbCBtb2RlbC4uLi51c2VmdWwgZm9yIGZ1dHVyZSBwcmFjdGljaW9uZXJzIHRvIHNlZSBlYWNoIHN0ZXAgYW5kIHVuaXF1ZSBhcHByb2FjaCB0byBkYXRhIGFuYWx5c2lzIGFuZCBmbGV4aWJsZSBtb2RlbCBzdHJ1Y3R1cmUuIqkJCgp0ZXh0L3BsYWluEpoJTWFqb3IgdGFrZSBob21lczoKMS4gU2luZ2xlIHJlZ2lvbiBhbmQgc3BhdGlhbCBkb24ndCBzaG93IHRoYXQgbXVjaCBvZiBhIGRpZmZlcmVuY2UgaW4gZGlhZ25vc3RpY3Mgb3IgZXN0aW1hdGVzIGluIHRoaXMgZXhhbXBsZQoyLiBzcGF0aWFsIG1vZGVsIGhlbHBmdWwgdG8gdW5kZXJzdGFuZCBsb2NhbCByZW1vdmFscyByZWxhdGl2ZSB0byBhYnVuZGFuY2UsIHdoaWNoIGNhbiBvbmx5IGJlIGltcGxpY2l0bHkgYXNzdW1lZCBiYXNlZCBvbiBzdXJ2ZXkgYXBwb3J0aW9ubWVudCBmcm9tIHNpbmdsZSByZWdpb24gbW9kZWwKMy4gcmVjb21tZW5kIGRldmVsb3BpbmcgYm90aCBhcHByb2FjaGVzIGluIHRhbmRlbSB1c2luZyBzaW5nbGUgcmVnaW9uIGZvciBtYW5hZ2VtZW50IGFkdmljZSwgYnV0IG11bHRpcmVnaW9uIGZvciBpbmZvcm1pbmcgbWFuYWdlbWVudCBvbiBwb3RlbnRpYWwgZm9yIGxvY2FsaXplZCBkZXBsZXRpb24gKHNpbmNlIG5vdCB1c2VkIGRpcmVjdGx5IGZvciBtYW5hZ2VtZW50IGFkdmljZSB0aGUgaGlnaCB1bmNlcnRhaW50eSBpbiBlZyBtb3ZlbWVudCByYXRlcyBiZWNvbWVzIGxlc3Mgb2YgYW4gaXNzdWUpCjQuIFJlY29nbml6ZSB0aGF0IHNhYmxlZmlzaCBpcyBhbiBleHRyZW1lIGV4YW1wbGUgb2YgYSBwYW5taWN0aWMgcG9wdWxhdGlvbiB3aXRoIG5vIGdlbmV0aWMgc3RydWN0dXJlIGFuZCBoaWdoIG1vdmVtZW50LCBzbyB0aGUgcmVzdWx0cyB0aGF0IHNwYXRpYWwgbW9kZWwgcGVyaGFwcyBub3QgbmVjZXNzYXJ5IG1heSBiZSBleGNlcHRpb24gbm90IHJ1bGUuLi4uYnV0IGFsc28gYSBoaWdoIGRhdGEgc2l0dWF0aW9uIHdoaWNoIGRvZXMgcmFpc2UgaXNzdWVzIGFib3V0IGRldmVsb3Bpbmcgc3BhdGlhbCBtb2RlbCBmb3IgbW9yZSBjb21wbGV4IHNwZWNpZXMgdGhhdCBoYXZlIGxlc3MgZGF0YS4KNS4gUHJvdmlkZSBmaXJzdCB0aG9yb3VnaCBkZW1vbnN0cmF0aW9uIG9mIHdhbGtpbmcgdGhyb3VnaCB0aGUgbW9kZWwgZGV2ZWxvcG1lbnQgcHJvY2VzcyBmcm9tIGhpZ2ggcmVzb2x1dGlvbiBkYXRhIGFuYWx5c2lzIHRvIGZpbmFsIG1vZGVsLi4uLnVzZWZ1bCBmb3IgZnV0dXJlIHByYWN0aWNpb25lcnMgdG8gc2VlIGVhY2ggc3RlcCBhbmQgdW5pcXVlIGFwcHJvYWNoIHRvIGRhdGEgYW5hbHlzaXMgYW5kIGZsZXhpYmxlIG1vZGVsIHN0cnVjdHVyZS4qGyIVMTE1MzA2Mjc5MDM3NjU0ODEwMzcyKAA4ADDv2e6WyzE479nulssxShgKCnRleHQvcGxhaW4SCkRpc2N1c3Npb25aDDZuZHVpcmdsdmMwdXICIAB4AJoBBggAEAAYAKoBsAkSrQlNYWpvciB0YWtlIGhvbWVzOjxicj4xLiBTaW5nbGUgcmVnaW9uIGFuZCBzcGF0aWFsIGRvbiYjMzk7dCBzaG93IHRoYXQgbXVjaCBvZiBhIGRpZmZlcmVuY2UgaW4gZGlhZ25vc3RpY3Mgb3IgZXN0aW1hdGVzIGluIHRoaXMgZXhhbXBsZTxicj4yLiBzcGF0aWFsIG1vZGVsIGhlbHBmdWwgdG8gdW5kZXJzdGFuZCBsb2NhbCByZW1vdmFscyByZWxhdGl2ZSB0byBhYnVuZGFuY2UsIHdoaWNoIGNhbiBvbmx5IGJlIGltcGxpY2l0bHkgYXNzdW1lZCBiYXNlZCBvbiBzdXJ2ZXkgYXBwb3J0aW9ubWVudCBmcm9tIHNpbmdsZSByZWdpb24gbW9kZWw8YnI+My4gcmVjb21tZW5kIGRldmVsb3BpbmcgYm90aCBhcHByb2FjaGVzIGluIHRhbmRlbSB1c2luZyBzaW5nbGUgcmVnaW9uIGZvciBtYW5hZ2VtZW50IGFkdmljZSwgYnV0IG11bHRpcmVnaW9uIGZvciBpbmZvcm1pbmcgbWFuYWdlbWVudCBvbiBwb3RlbnRpYWwgZm9yIGxvY2FsaXplZCBkZXBsZXRpb24gKHNpbmNlIG5vdCB1c2VkIGRpcmVjdGx5IGZvciBtYW5hZ2VtZW50IGFkdmljZSB0aGUgaGlnaCB1bmNlcnRhaW50eSBpbiBlZyBtb3ZlbWVudCByYXRlcyBiZWNvbWVzIGxlc3Mgb2YgYW4gaXNzdWUpPGJyPjQuIFJlY29nbml6ZSB0aGF0IHNhYmxlZmlzaCBpcyBhbiBleHRyZW1lIGV4YW1wbGUgb2YgYSBwYW5taWN0aWMgcG9wdWxhdGlvbiB3aXRoIG5vIGdlbmV0aWMgc3RydWN0dXJlIGFuZCBoaWdoIG1vdmVtZW50LCBzbyB0aGUgcmVzdWx0cyB0aGF0IHNwYXRpYWwgbW9kZWwgcGVyaGFwcyBub3QgbmVjZXNzYXJ5IG1heSBiZSBleGNlcHRpb24gbm90IHJ1bGUuLi4uYnV0IGFsc28gYSBoaWdoIGRhdGEgc2l0dWF0aW9uIHdoaWNoIGRvZXMgcmFpc2UgaXNzdWVzIGFib3V0IGRldmVsb3Bpbmcgc3BhdGlhbCBtb2RlbCBmb3IgbW9yZSBjb21wbGV4IHNwZWNpZXMgdGhhdCBoYXZlIGxlc3MgZGF0YS48YnI+NS4gUHJvdmlkZSBmaXJzdCB0aG9yb3VnaCBkZW1vbnN0cmF0aW9uIG9mIHdhbGtpbmcgdGhyb3VnaCB0aGUgbW9kZWwgZGV2ZWxvcG1lbnQgcHJvY2VzcyBmcm9tIGhpZ2ggcmVzb2x1dGlvbiBkYXRhIGFuYWx5c2lzIHRvIGZpbmFsIG1vZGVsLi4uLnVzZWZ1bCBmb3IgZnV0dXJlIHByYWN0aWNpb25lcnMgdG8gc2VlIGVhY2ggc3RlcCBhbmQgdW5pcXVlIGFwcHJvYWNoIHRvIGRhdGEgYW5hbHlzaXMgYW5kIGZsZXhpYmxlIG1vZGVsIHN0cnVjdHVyZS6wAQC4AQAY79nulssxIO/Z7pbLMTAAQhBraXgubjYzZW4yd3huNWgwItQOCgtBQUFCRE9ydDN1URKiDgoLQUFBQkRPcnQzdVESC0FBQUJET3J0M3VRGt4CCgl0ZXh0L2h0bWwS0AJ0aGluayB3ZSBuZWVkIHRvIGRvIGEgYml0IG1vcmUgdG8gc2VwYXJhdGUgbWV0aG9kcyBhbmQgcmVzdWx0cy4uLml0IGlzIGEgYmx1cnJ5IGxpbmUgZ2l2ZW4gdGhlIGFwcHJvYWNoIHdlIGFyZSB0YWtpbmcgYnV0IHRoaW5rIHdlIGNhbiBkbyBtb3JlIG9mICYjMzk7dGhpcyBpcyB0aGUgYXBwcm9hY2ggd2UgYXJlIHRha2luZyYjMzk7IGZvciBtZXRob2RzIGFuZCAmIzM5O3RoZXNlIGFyZSB0aGUgcmVzdWx0cyBmcm9tIHRob3NlIGFwcHJvYWNoZXMmIzM5OyBpbiBtZXRob2RzLiBpIGNhbiB3b3JrIG9uIHNlcGFyYXRpbmcgY2h1cmNoIGFuZCBzdGF0ZSBhIGJpdCBpbiBjb21pbmcgd2Vla3MizwIKCnRleHQvcGxhaW4SwAJ0aGluayB3ZSBuZWVkIHRvIGRvIGEgYml0IG1vcmUgdG8gc2VwYXJhdGUgbWV0aG9kcyBhbmQgcmVzdWx0cy4uLml0IGlzIGEgYmx1cnJ5IGxpbmUgZ2l2ZW4gdGhlIGFwcHJvYWNoIHdlIGFyZSB0YWtpbmcgYnV0IHRoaW5rIHdlIGNhbiBkbyBtb3JlIG9mICd0aGlzIGlzIHRoZSBhcHByb2FjaCB3ZSBhcmUgdGFraW5nJyBmb3IgbWV0aG9kcyBhbmQgJ3RoZXNlIGFyZSB0aGUgcmVzdWx0cyBmcm9tIHRob3NlIGFwcHJvYWNoZXMnIGluIG1ldGhvZHMuIGkgY2FuIHdvcmsgb24gc2VwYXJhdGluZyBjaHVyY2ggYW5kIHN0YXRlIGEgYml0IGluIGNvbWluZyB3ZWVrcyobIhUxMTUzMDYyNzkwMzc2NTQ4MTAzNzIoADgAMO3NuJbLMTi8truWyzFClgUKC0FBQUJET3J0M3VZEgtBQUFCRE9ydDN1URq6AQoJdGV4dC9odG1sEqwBYWxzbywgdGhpbmsgbWV0aG9kcyBjYW4gYmUgcmVsYXRpdmVseSBzaG9ydCBnaXZlbiB0aGUgY29tcHJlaGVuc2l2ZSBTdXBwbGVtZW50IHRoYXQgb3V0bGluZXMgYWxsIHRoZSBwcm9jZXNzIGVxdWF0aW9ucyBldGMgd2hpY2ggd291bGQgbm9ybWFsbHkgbWFrZSB0aGUgYnVsayBvZiB0aGUgbWV0aG9kcyK7AQoKdGV4dC9wbGFpbhKsAWFsc28sIHRoaW5rIG1ldGhvZHMgY2FuIGJlIHJlbGF0aXZlbHkgc2hvcnQgZ2l2ZW4gdGhlIGNvbXByZWhlbnNpdmUgU3VwcGxlbWVudCB0aGF0IG91dGxpbmVzIGFsbCB0aGUgcHJvY2VzcyBlcXVhdGlvbnMgZXRjIHdoaWNoIHdvdWxkIG5vcm1hbGx5IG1ha2UgdGhlIGJ1bGsgb2YgdGhlIG1ldGhvZHMqGyIVMTE1MzA2Mjc5MDM3NjU0ODEwMzcyKAA4ADC8truWyzE4vLa7lssxWgwyN29yd2RsaTNycWRyAiAAeACaAQYIABAAGACqAa8BEqwBYWxzbywgdGhpbmsgbWV0aG9kcyBjYW4gYmUgcmVsYXRpdmVseSBzaG9ydCBnaXZlbiB0aGUgY29tcHJlaGVuc2l2ZSBTdXBwbGVtZW50IHRoYXQgb3V0bGluZXMgYWxsIHRoZSBwcm9jZXNzIGVxdWF0aW9ucyBldGMgd2hpY2ggd291bGQgbm9ybWFsbHkgbWFrZSB0aGUgYnVsayBvZiB0aGUgbWV0aG9kc7ABALgBAEoVCgp0ZXh0L3BsYWluEgdNZXRob2RzWgxiaTR1YWVoaWR5bG1yAiAAeACaAQYIABAAGACqAdMCEtACdGhpbmsgd2UgbmVlZCB0byBkbyBhIGJpdCBtb3JlIHRvIHNlcGFyYXRlIG1ldGhvZHMgYW5kIHJlc3VsdHMuLi5pdCBpcyBhIGJsdXJyeSBsaW5lIGdpdmVuIHRoZSBhcHByb2FjaCB3ZSBhcmUgdGFraW5nIGJ1dCB0aGluayB3ZSBjYW4gZG8gbW9yZSBvZiAmIzM5O3RoaXMgaXMgdGhlIGFwcHJvYWNoIHdlIGFyZSB0YWtpbmcmIzM5OyBmb3IgbWV0aG9kcyBhbmQgJiMzOTt0aGVzZSBhcmUgdGhlIHJlc3VsdHMgZnJvbSB0aG9zZSBhcHByb2FjaGVzJiMzOTsgaW4gbWV0aG9kcy4gaSBjYW4gd29yayBvbiBzZXBhcmF0aW5nIGNodXJjaCBhbmQgc3RhdGUgYSBiaXQgaW4gY29taW5nIHdlZWtzsAEAuAEAGO3NuJbLMSC8truWyzEwAEIQa2l4LnhsNWxlY2hkNDcxciK1BgoLQUFBQkRKOUl0V2sShQYKC0FBQUJESjlJdFdrEgtBQUFCREo5SXRXaxrYAQoJdGV4dC9odG1sEsoBd2hhdCBhYm91dCBzZWxmLXRlc3RzPyB5b3UgaGF2ZSBhIHdob2xlIHNlY3Rpb24gaW4gcmVzdWx0cyBvbiBzaW11bGF0aW9uIGFuZCBzZWxmIHRlc3QgYnV0IG5vdGhpbmcgaW4gbWV0aG9kcyBhYm91dCB0aGlzLi4ubmVlZCB0byBkZXNjcmliZSB3aHkgaXQgaXMgdXNlZCBhbmQgdGhlIGFjdHVhbCBtZXRob2RzIG9mIGhvdyBpdCB3YXMgdW5kZXJ0YWtlbiLZAQoKdGV4dC9wbGFpbhLKAXdoYXQgYWJvdXQgc2VsZi10ZXN0cz8geW91IGhhdmUgYSB3aG9sZSBzZWN0aW9uIGluIHJlc3VsdHMgb24gc2ltdWxhdGlvbiBhbmQgc2VsZiB0ZXN0IGJ1dCBub3RoaW5nIGluIG1ldGhvZHMgYWJvdXQgdGhpcy4uLm5lZWQgdG8gZGVzY3JpYmUgd2h5IGl0IGlzIHVzZWQgYW5kIHRoZSBhY3R1YWwgbWV0aG9kcyBvZiBob3cgaXQgd2FzIHVuZGVydGFrZW4qGyIVMTE1MzA2Mjc5MDM3NjU0ODEwMzcyKAA4ADDy65u1yzE48uubtcsxShkKCnRleHQvcGxhaW4SC2NvbnZlcmdlbmNlWgxwNG03bG0xaGZyZXVyAiAAeACaAQYIABAAGACqAc0BEsoBd2hhdCBhYm91dCBzZWxmLXRlc3RzPyB5b3UgaGF2ZSBhIHdob2xlIHNlY3Rpb24gaW4gcmVzdWx0cyBvbiBzaW11bGF0aW9uIGFuZCBzZWxmIHRlc3QgYnV0IG5vdGhpbmcgaW4gbWV0aG9kcyBhYm91dCB0aGlzLi4ubmVlZCB0byBkZXNjcmliZSB3aHkgaXQgaXMgdXNlZCBhbmQgdGhlIGFjdHVhbCBtZXRob2RzIG9mIGhvdyBpdCB3YXMgdW5kZXJ0YWtlbhjy65u1yzEg8uubtcsxQhBraXgudW1lczliam4wZXBuIpkQCgtBQUFCRE9ydDN4QRLnDwoLQUFBQkRPcnQzeEESC0FBQUJET3J0M3hBGuoFCgl0ZXh0L2h0bWwS3AVmaWd1cmUgb2YgYWJ1bmRhbmNlIG9yIGJpb21hc3MgYnkgcmVnaW9uIGZvciBzcGF0aWFsIG1vZGVscyBhbmQgdW5kZXIgYXNzdW1lZCBhcHBvcnRpb25tZW50IGZyb20gc3VydmV5IChmb3IgMSByZWdpb24gbW9kZWwpIHdvdWxkIGJlIGhlbHBmdWwuLi5ob3cgY2xvc2UgZG9lcyB0aGUgMSByZWdpb24gbW9kZWwgdXNpbmcgc3VydmV5IGFwcG9ydGlvbm1lbnQgYXBwZWFyIHRvIHJlY3JlYXRlIHRoZSAmIzM5O3RydWUmIzM5OyByZWdpb25hbCBhYnVuZGFuY2UvYmlvbWFzcy4gdGhpcyB3b3VsZCBwYXJ0aWFsbHkgYWRkcmVzcyB0aGUgcXVlc3Rpb24gZXhwbG9yZWQgaW4gYm9zbGV5IGV0IGFsLiAoMjAxOSkuLi48YnI+PGJyPjxhIGhyZWY9Imh0dHBzOi8vd3d3Lmdvb2dsZS5jb20vdXJsP3E9aHR0cHM6Ly93d3cuc2NpZW5jZWRpcmVjdC5jb20vc2NpZW5jZS9hcnRpY2xlL2Ficy9waWkvUzAxNjU3ODM2MTkzMDE5OTcmYW1wO3NhPUQmYW1wO3NvdXJjZT1kb2NzJmFtcDt1c3Q9MTcwMzg3MzgwNTQzNDIxMSZhbXA7dXNnPUFPdlZhdzBtWDlXZTNaUWhWTmxMcjR5LUxFb2ciIGRhdGEtcmF3SHJlZj0iaHR0cHM6Ly93d3cuc2NpZW5jZWRpcmVjdC5jb20vc2NpZW5jZS9hcnRpY2xlL2Ficy9waWkvUzAxNjU3ODM2MTkzMDE5OTciIHRhcmdldD0iX2JsYW5rIj5odHRwczovL3d3dy5zY2llbmNlZGlyZWN0LmNvbS9zY2llbmNlL2FydGljbGUvYWJzL3BpaS9TMDE2NTc4MzYxOTMwMTk5NzwvYT4irAMKCnRleHQvcGxhaW4SnQNmaWd1cmUgb2YgYWJ1bmRhbmNlIG9yIGJpb21hc3MgYnkgcmVnaW9uIGZvciBzcGF0aWFsIG1vZGVscyBhbmQgdW5kZXIgYXNzdW1lZCBhcHBvcnRpb25tZW50IGZyb20gc3VydmV5IChmb3IgMSByZWdpb24gbW9kZWwpIHdvdWxkIGJlIGhlbHBmdWwuLi5ob3cgY2xvc2UgZG9lcyB0aGUgMSByZWdpb24gbW9kZWwgdXNpbmcgc3VydmV5IGFwcG9ydGlvbm1lbnQgYXBwZWFyIHRvIHJlY3JlYXRlIHRoZSAndHJ1ZScgcmVnaW9uYWwgYWJ1bmRhbmNlL2Jpb21hc3MuIHRoaXMgd291bGQgcGFydGlhbGx5IGFkZHJlc3MgdGhlIHF1ZXN0aW9uIGV4cGxvcmVkIGluIGJvc2xleSBldCBhbC4gKDIwMTkpLi4uCgpodHRwczovL3d3dy5zY2llbmNlZGlyZWN0LmNvbS9zY2llbmNlL2FydGljbGUvYWJzL3BpaS9TMDE2NTc4MzYxOTMwMTk5NyobIhUxMTUzMDYyNzkwMzc2NTQ4MTAzNzIoADgAMIKo95bLMTiCqPeWyzFaDHNtNnBxZ3I5YTJ3b3ICIAB4AJoBBggAEAAYAKoB3wUS3AVmaWd1cmUgb2YgYWJ1bmRhbmNlIG9yIGJpb21hc3MgYnkgcmVnaW9uIGZvciBzcGF0aWFsIG1vZGVscyBhbmQgdW5kZXIgYXNzdW1lZCBhcHBvcnRpb25tZW50IGZyb20gc3VydmV5IChmb3IgMSByZWdpb24gbW9kZWwpIHdvdWxkIGJlIGhlbHBmdWwuLi5ob3cgY2xvc2UgZG9lcyB0aGUgMSByZWdpb24gbW9kZWwgdXNpbmcgc3VydmV5IGFwcG9ydGlvbm1lbnQgYXBwZWFyIHRvIHJlY3JlYXRlIHRoZSAmIzM5O3RydWUmIzM5OyByZWdpb25hbCBhYnVuZGFuY2UvYmlvbWFzcy4gdGhpcyB3b3VsZCBwYXJ0aWFsbHkgYWRkcmVzcyB0aGUgcXVlc3Rpb24gZXhwbG9yZWQgaW4gYm9zbGV5IGV0IGFsLiAoMjAxOSkuLi48YnI+PGJyPjxhIGhyZWY9Imh0dHBzOi8vd3d3Lmdvb2dsZS5jb20vdXJsP3E9aHR0cHM6Ly93d3cuc2NpZW5jZWRpcmVjdC5jb20vc2NpZW5jZS9hcnRpY2xlL2Ficy9waWkvUzAxNjU3ODM2MTkzMDE5OTcmYW1wO3NhPUQmYW1wO3NvdXJjZT1kb2NzJmFtcDt1c3Q9MTcwMzg3MzgwNTQzNDIxMSZhbXA7dXNnPUFPdlZhdzBtWDlXZTNaUWhWTmxMcjR5LUxFb2ciIGRhdGEtcmF3aHJlZj0iaHR0cHM6Ly93d3cuc2NpZW5jZWRpcmVjdC5jb20vc2NpZW5jZS9hcnRpY2xlL2Ficy9waWkvUzAxNjU3ODM2MTkzMDE5OTciIHRhcmdldD0iX2JsYW5rIj5odHRwczovL3d3dy5zY2llbmNlZGlyZWN0LmNvbS9zY2llbmNlL2FydGljbGUvYWJzL3BpaS9TMDE2NTc4MzYxOTMwMTk5NzwvYT6wAQC4AQAYgqj3lssxIIKo95bLMTAAQhBraXguYnE0a3hzNG5sZXAyIt0KCgtBQUFCREo5SXRXbxKtCgoLQUFBQkRKOUl0V28SC0FBQUJESjlJdFdvGpIDCgl0ZXh0L2h0bWwShAN5b3UgaW50cm9kdWNlIGFsbCBvZiB0aGVzZSB0aGVuIG5ldmVyIG5vdGUgdGhlbSBhZ2Fpbi4uLnRoZXJlIG5lZWRzIHRvIGJlIGEgbW9yZSBjb25zaXN0ZW50wqBhbmQgc3RlcHdpc2UgYXBwcm9hY2ggdGhyb3VnaG91dC4uLi5pbnRyb2R1Y2UgdGhlIG9wdGlvbnMgaGVyZSBpbiBtZXRob2RzIGFuZCB3aGF0IHdpbGwgdXNlIHRvIGNob29zZSBhbW9uZ3N0IHRoZW0uLi50aGVuIGluIHJlc3VsdHMgc2hvdWxkIGhhdmUgc29tZSBzaG9ydCB3cml0ZXVwcyBvZiBob3cgY2FtZSB0byBmaW5hbCBiYXNlIG1vZGVscyBhbmQgaG93IHdlZWRlZCBvdXQgb3IgbWFkZSBmaW5hbCBkZWNpc2lvbiBvbiBlYWNoIG9mIHRoZXNlIG1ham9yIHBhcmFtZXRyaXphdGlvbiB1bmNlcnRhaW50aWVzLi4uIpMDCgp0ZXh0L3BsYWluEoQDeW91IGludHJvZHVjZSBhbGwgb2YgdGhlc2UgdGhlbiBuZXZlciBub3RlIHRoZW0gYWdhaW4uLi50aGVyZSBuZWVkcyB0byBiZSBhIG1vcmUgY29uc2lzdGVudMKgYW5kIHN0ZXB3aXNlIGFwcHJvYWNoIHRocm91Z2hvdXQuLi4uaW50cm9kdWNlIHRoZSBvcHRpb25zIGhlcmUgaW4gbWV0aG9kcyBhbmQgd2hhdCB3aWxsIHVzZSB0byBjaG9vc2UgYW1vbmdzdCB0aGVtLi4udGhlbiBpbiByZXN1bHRzIHNob3VsZCBoYXZlIHNvbWUgc2hvcnQgd3JpdGV1cHMgb2YgaG93IGNhbWUgdG8gZmluYWwgYmFzZSBtb2RlbHMgYW5kIGhvdyB3ZWVkZWQgb3V0IG9yIG1hZGUgZmluYWwgZGVjaXNpb24gb24gZWFjaCBvZiB0aGVzZSBtYWpvciBwYXJhbWV0cml6YXRpb24gdW5jZXJ0YWludGllcy4uLiobIhUxMTUzMDYyNzkwMzc2NTQ4MTAzNzIoADgAMJfgpLXLMTiX4KS1yzFKEwoKdGV4dC9wbGFpbhIFTW9kZWxaDDJlOWR1ZGtmd3hxeHICIAB4AJoBBggAEAAYAKoBhwMShAN5b3UgaW50cm9kdWNlIGFsbCBvZiB0aGVzZSB0aGVuIG5ldmVyIG5vdGUgdGhlbSBhZ2Fpbi4uLnRoZXJlIG5lZWRzIHRvIGJlIGEgbW9yZSBjb25zaXN0ZW50wqBhbmQgc3RlcHdpc2UgYXBwcm9hY2ggdGhyb3VnaG91dC4uLi5pbnRyb2R1Y2UgdGhlIG9wdGlvbnMgaGVyZSBpbiBtZXRob2RzIGFuZCB3aGF0IHdpbGwgdXNlIHRvIGNob29zZSBhbW9uZ3N0IHRoZW0uLi50aGVuIGluIHJlc3VsdHMgc2hvdWxkIGhhdmUgc29tZSBzaG9ydCB3cml0ZXVwcyBvZiBob3cgY2FtZSB0byBmaW5hbCBiYXNlIG1vZGVscyBhbmQgaG93IHdlZWRlZCBvdXQgb3IgbWFkZSBmaW5hbCBkZWNpc2lvbiBvbiBlYWNoIG9mIHRoZXNlIG1ham9yIHBhcmFtZXRyaXphdGlvbiB1bmNlcnRhaW50aWVzLi4uGJfgpLXLMSCX4KS1yzFCEGtpeC40emg2MzZkaW8za3UyCGguZ2pkZ3hzMgloLjMwajB6bGwyCWguMWZvYjl0ZTIJaC4zem55c2g3MgloLjJldDkycDAyCGgudHlqY3d0MgloLjNkeTZ2a20yCWguMXQzaDVzZjIJaC40ZDM0b2c4MgloLjJzOGV5bzEyCWguMTdkcDh2dTIJaC4zcmRjcmpuOABqNQoUc3VnZ2VzdC54M21reHhhaDFiZjUSHURhbmllbCBHb2V0aGVsIC0gTk9BQSBGZWRlcmFsciExTXBPbnNteUZYVE5aOURNNjRYdDNfODNFeDhXWVRSeks=</go:docsCustomData>
</go:gDocsCustomXmlDataStorage>
</file>

<file path=customXml/itemProps1.xml><?xml version="1.0" encoding="utf-8"?>
<ds:datastoreItem xmlns:ds="http://schemas.openxmlformats.org/officeDocument/2006/customXml" ds:itemID="{40AFD36F-6771-4039-B33D-72A3E588D01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3118</TotalTime>
  <Pages>66</Pages>
  <Words>9697</Words>
  <Characters>55279</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NOAA - Alaska Fisheries Science Center</Company>
  <LinksUpToDate>false</LinksUpToDate>
  <CharactersWithSpaces>64847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Daniel.Goethel</dc:creator>
  <cp:lastModifiedBy>Matt Cheng</cp:lastModifiedBy>
  <cp:revision>15</cp:revision>
  <dcterms:created xsi:type="dcterms:W3CDTF">2024-09-27T00:36:00Z</dcterms:created>
  <dcterms:modified xsi:type="dcterms:W3CDTF">2024-10-10T15:16:00Z</dcterms:modified>
</cp:coreProperties>
</file>